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2853" w14:textId="02408870" w:rsidR="00B326D2" w:rsidRPr="00B326D2" w:rsidRDefault="00B326D2" w:rsidP="00B950A6">
      <w:pPr>
        <w:pStyle w:val="Booktitledate"/>
        <w:sectPr w:rsidR="00B326D2" w:rsidRPr="00B326D2" w:rsidSect="00DB2727">
          <w:footerReference w:type="even" r:id="rId11"/>
          <w:footerReference w:type="default" r:id="rId12"/>
          <w:pgSz w:w="11900" w:h="16838"/>
          <w:pgMar w:top="933" w:right="1440" w:bottom="1440" w:left="1280" w:header="0" w:footer="0" w:gutter="0"/>
          <w:pgNumType w:start="2"/>
          <w:cols w:space="0" w:equalWidth="0">
            <w:col w:w="9186"/>
          </w:cols>
          <w:docGrid w:linePitch="360"/>
        </w:sectPr>
      </w:pPr>
      <w:r w:rsidRPr="007C352F">
        <w:rPr>
          <w:noProof/>
          <w:lang w:val="en-US"/>
        </w:rPr>
        <mc:AlternateContent>
          <mc:Choice Requires="wps">
            <w:drawing>
              <wp:anchor distT="0" distB="0" distL="114300" distR="114300" simplePos="0" relativeHeight="251658241" behindDoc="0" locked="0" layoutInCell="1" allowOverlap="1" wp14:anchorId="2AD5F835" wp14:editId="6D9FD381">
                <wp:simplePos x="0" y="0"/>
                <wp:positionH relativeFrom="column">
                  <wp:posOffset>0</wp:posOffset>
                </wp:positionH>
                <wp:positionV relativeFrom="paragraph">
                  <wp:posOffset>254000</wp:posOffset>
                </wp:positionV>
                <wp:extent cx="5182235" cy="35312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182235" cy="3531235"/>
                        </a:xfrm>
                        <a:prstGeom prst="rect">
                          <a:avLst/>
                        </a:prstGeom>
                        <a:noFill/>
                        <a:ln>
                          <a:noFill/>
                        </a:ln>
                        <a:effectLst/>
                      </wps:spPr>
                      <wps:txbx>
                        <w:txbxContent>
                          <w:p w14:paraId="236871A9" w14:textId="18B6D647" w:rsidR="00B326D2" w:rsidRDefault="00B326D2" w:rsidP="002F3A0D">
                            <w:pPr>
                              <w:pStyle w:val="Title"/>
                              <w:rPr>
                                <w:b/>
                                <w:bCs/>
                                <w:sz w:val="36"/>
                                <w:szCs w:val="36"/>
                              </w:rPr>
                            </w:pPr>
                            <w:r w:rsidRPr="003F1642">
                              <w:rPr>
                                <w:b/>
                                <w:bCs/>
                                <w:sz w:val="36"/>
                                <w:szCs w:val="36"/>
                              </w:rPr>
                              <w:t xml:space="preserve"> </w:t>
                            </w:r>
                          </w:p>
                          <w:p w14:paraId="7B7176E9" w14:textId="77777777" w:rsidR="002F3A0D" w:rsidRPr="002F3A0D" w:rsidRDefault="002F3A0D" w:rsidP="002F3A0D"/>
                          <w:p w14:paraId="78DD1ECF" w14:textId="33AF306B" w:rsidR="00B326D2" w:rsidRDefault="00B326D2" w:rsidP="00B326D2">
                            <w:pPr>
                              <w:pStyle w:val="BookTitlesubhead"/>
                              <w:rPr>
                                <w:rStyle w:val="BookTitle"/>
                                <w:color w:val="FFFFFF" w:themeColor="background1"/>
                                <w:sz w:val="64"/>
                                <w:szCs w:val="64"/>
                              </w:rPr>
                            </w:pPr>
                            <w:r>
                              <w:rPr>
                                <w:rStyle w:val="BookTitle"/>
                                <w:color w:val="FFFFFF" w:themeColor="background1"/>
                                <w:sz w:val="64"/>
                                <w:szCs w:val="64"/>
                              </w:rPr>
                              <w:t>Annual Report</w:t>
                            </w:r>
                            <w:r w:rsidR="005501FB">
                              <w:rPr>
                                <w:rStyle w:val="BookTitle"/>
                                <w:color w:val="FFFFFF" w:themeColor="background1"/>
                                <w:sz w:val="64"/>
                                <w:szCs w:val="64"/>
                              </w:rPr>
                              <w:t xml:space="preserve"> on AASW Accredited Programs</w:t>
                            </w:r>
                          </w:p>
                          <w:p w14:paraId="5134ADC9" w14:textId="77777777" w:rsidR="002F3A0D" w:rsidRDefault="002F3A0D" w:rsidP="00B326D2">
                            <w:pPr>
                              <w:pStyle w:val="BookTitlesubhead"/>
                              <w:rPr>
                                <w:rStyle w:val="BookTitle"/>
                                <w:color w:val="FFFFFF" w:themeColor="background1"/>
                                <w:sz w:val="32"/>
                                <w:szCs w:val="32"/>
                              </w:rPr>
                            </w:pPr>
                          </w:p>
                          <w:p w14:paraId="13D509CE" w14:textId="11C702B3" w:rsidR="00993BCA" w:rsidRPr="005501FB" w:rsidRDefault="00993BCA" w:rsidP="00B326D2">
                            <w:pPr>
                              <w:pStyle w:val="BookTitlesubhead"/>
                              <w:rPr>
                                <w:rStyle w:val="BookTitle"/>
                                <w:color w:val="FFFFFF" w:themeColor="background1"/>
                                <w:sz w:val="32"/>
                                <w:szCs w:val="32"/>
                              </w:rPr>
                            </w:pPr>
                            <w:r w:rsidRPr="005501FB">
                              <w:rPr>
                                <w:rStyle w:val="BookTitle"/>
                                <w:color w:val="FFFFFF" w:themeColor="background1"/>
                                <w:sz w:val="32"/>
                                <w:szCs w:val="32"/>
                              </w:rPr>
                              <w:t>Template</w:t>
                            </w:r>
                          </w:p>
                          <w:p w14:paraId="44299B33" w14:textId="77777777" w:rsidR="006A698F" w:rsidRDefault="006A698F" w:rsidP="00B326D2">
                            <w:pPr>
                              <w:pStyle w:val="BookTitlesubhead"/>
                              <w:rPr>
                                <w:rStyle w:val="BookTitle"/>
                                <w:color w:val="FFFFFF" w:themeColor="background1"/>
                                <w:sz w:val="64"/>
                                <w:szCs w:val="64"/>
                              </w:rPr>
                            </w:pPr>
                          </w:p>
                          <w:p w14:paraId="597CE199" w14:textId="77777777" w:rsidR="00D031D6" w:rsidRDefault="00D031D6" w:rsidP="00B326D2">
                            <w:pPr>
                              <w:pStyle w:val="BookTitlesubhead"/>
                              <w:rPr>
                                <w:rStyle w:val="BookTitle"/>
                                <w:color w:val="FFFFFF" w:themeColor="background1"/>
                                <w:sz w:val="64"/>
                                <w:szCs w:val="64"/>
                              </w:rPr>
                            </w:pPr>
                          </w:p>
                          <w:p w14:paraId="289F3C61" w14:textId="77777777" w:rsidR="00D031D6" w:rsidRDefault="00D031D6" w:rsidP="00B326D2">
                            <w:pPr>
                              <w:pStyle w:val="BookTitlesubhead"/>
                              <w:rPr>
                                <w:rStyle w:val="BookTitle"/>
                                <w:color w:val="FFFFFF" w:themeColor="background1"/>
                                <w:sz w:val="64"/>
                                <w:szCs w:val="64"/>
                              </w:rPr>
                            </w:pPr>
                          </w:p>
                          <w:p w14:paraId="1D67F709" w14:textId="77777777" w:rsidR="00D031D6" w:rsidRDefault="00D031D6" w:rsidP="00B326D2">
                            <w:pPr>
                              <w:pStyle w:val="BookTitlesubhead"/>
                              <w:rPr>
                                <w:rStyle w:val="BookTitle"/>
                                <w:color w:val="FFFFFF" w:themeColor="background1"/>
                                <w:sz w:val="64"/>
                                <w:szCs w:val="64"/>
                              </w:rPr>
                            </w:pPr>
                          </w:p>
                          <w:p w14:paraId="6BCD39CA" w14:textId="0B9148F2" w:rsidR="006A698F" w:rsidRPr="00D031D6" w:rsidRDefault="006A698F" w:rsidP="00B326D2">
                            <w:pPr>
                              <w:pStyle w:val="BookTitlesubhead"/>
                              <w:rPr>
                                <w:rStyle w:val="BookTitle"/>
                                <w:b w:val="0"/>
                                <w:bCs w:val="0"/>
                                <w:iCs w:val="0"/>
                                <w:color w:val="FFFFFF" w:themeColor="background1"/>
                                <w:sz w:val="32"/>
                                <w:szCs w:val="32"/>
                              </w:rPr>
                            </w:pPr>
                            <w:r w:rsidRPr="00D031D6">
                              <w:rPr>
                                <w:color w:val="FFFFFF" w:themeColor="background1"/>
                                <w:sz w:val="32"/>
                                <w:szCs w:val="32"/>
                              </w:rPr>
                              <w:t xml:space="preserve">V1.0 </w:t>
                            </w:r>
                            <w:r w:rsidR="004A1064">
                              <w:rPr>
                                <w:color w:val="FFFFFF" w:themeColor="background1"/>
                                <w:sz w:val="32"/>
                                <w:szCs w:val="32"/>
                              </w:rPr>
                              <w:t>February</w:t>
                            </w:r>
                            <w:r w:rsidR="00993BCA">
                              <w:rPr>
                                <w:color w:val="FFFFFF" w:themeColor="background1"/>
                                <w:sz w:val="32"/>
                                <w:szCs w:val="32"/>
                              </w:rPr>
                              <w:t xml:space="preserve"> </w:t>
                            </w:r>
                            <w:r w:rsidRPr="00D031D6">
                              <w:rPr>
                                <w:color w:val="FFFFFF" w:themeColor="background1"/>
                                <w:sz w:val="32"/>
                                <w:szCs w:val="32"/>
                              </w:rPr>
                              <w:t>202</w:t>
                            </w:r>
                            <w:r w:rsidR="004A1064">
                              <w:rPr>
                                <w:color w:val="FFFFFF" w:themeColor="background1"/>
                                <w:sz w:val="32"/>
                                <w:szCs w:val="32"/>
                              </w:rPr>
                              <w:t>1</w:t>
                            </w:r>
                          </w:p>
                          <w:p w14:paraId="55F3D0CD" w14:textId="77777777" w:rsidR="00B326D2" w:rsidRPr="008145FF" w:rsidRDefault="00B326D2" w:rsidP="00B326D2">
                            <w:pPr>
                              <w:pStyle w:val="Booktitledate"/>
                              <w:rPr>
                                <w:color w:val="FFFFFF" w:themeColor="background1"/>
                              </w:rPr>
                            </w:pPr>
                          </w:p>
                          <w:p w14:paraId="059E2E01" w14:textId="77777777" w:rsidR="00B326D2" w:rsidRPr="008145FF" w:rsidRDefault="00B326D2" w:rsidP="00B326D2">
                            <w:pPr>
                              <w:pStyle w:val="BookTitlesubhead"/>
                              <w:rPr>
                                <w:rStyle w:val="BookTitle"/>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AD5F835" id="_x0000_t202" coordsize="21600,21600" o:spt="202" path="m,l,21600r21600,l21600,xe">
                <v:stroke joinstyle="miter"/>
                <v:path gradientshapeok="t" o:connecttype="rect"/>
              </v:shapetype>
              <v:shape id="Text Box 1" o:spid="_x0000_s1026" type="#_x0000_t202" style="position:absolute;margin-left:0;margin-top:20pt;width:408.05pt;height:278.0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" filled="f" stroked="f">
                <v:textbox style="mso-fit-shape-to-text:t">
                  <w:txbxContent>
                    <w:p w14:paraId="236871A9" w14:textId="18B6D647" w:rsidR="00B326D2" w:rsidRDefault="00B326D2" w:rsidP="002F3A0D">
                      <w:pPr>
                        <w:pStyle w:val="Title"/>
                        <w:rPr>
                          <w:b/>
                          <w:bCs/>
                          <w:sz w:val="36"/>
                          <w:szCs w:val="36"/>
                        </w:rPr>
                      </w:pPr>
                      <w:r w:rsidRPr="003F1642">
                        <w:rPr>
                          <w:b/>
                          <w:bCs/>
                          <w:sz w:val="36"/>
                          <w:szCs w:val="36"/>
                        </w:rPr>
                        <w:t xml:space="preserve"> </w:t>
                      </w:r>
                    </w:p>
                    <w:p w14:paraId="7B7176E9" w14:textId="77777777" w:rsidR="002F3A0D" w:rsidRPr="002F3A0D" w:rsidRDefault="002F3A0D" w:rsidP="002F3A0D"/>
                    <w:p w14:paraId="78DD1ECF" w14:textId="33AF306B" w:rsidR="00B326D2" w:rsidRDefault="00B326D2" w:rsidP="00B326D2">
                      <w:pPr>
                        <w:pStyle w:val="BookTitlesubhead"/>
                        <w:rPr>
                          <w:rStyle w:val="BookTitle"/>
                          <w:color w:val="FFFFFF" w:themeColor="background1"/>
                          <w:sz w:val="64"/>
                          <w:szCs w:val="64"/>
                        </w:rPr>
                      </w:pPr>
                      <w:r>
                        <w:rPr>
                          <w:rStyle w:val="BookTitle"/>
                          <w:color w:val="FFFFFF" w:themeColor="background1"/>
                          <w:sz w:val="64"/>
                          <w:szCs w:val="64"/>
                        </w:rPr>
                        <w:t>Annual Report</w:t>
                      </w:r>
                      <w:r w:rsidR="005501FB">
                        <w:rPr>
                          <w:rStyle w:val="BookTitle"/>
                          <w:color w:val="FFFFFF" w:themeColor="background1"/>
                          <w:sz w:val="64"/>
                          <w:szCs w:val="64"/>
                        </w:rPr>
                        <w:t xml:space="preserve"> on AASW Accredited Programs</w:t>
                      </w:r>
                    </w:p>
                    <w:p w14:paraId="5134ADC9" w14:textId="77777777" w:rsidR="002F3A0D" w:rsidRDefault="002F3A0D" w:rsidP="00B326D2">
                      <w:pPr>
                        <w:pStyle w:val="BookTitlesubhead"/>
                        <w:rPr>
                          <w:rStyle w:val="BookTitle"/>
                          <w:color w:val="FFFFFF" w:themeColor="background1"/>
                          <w:sz w:val="32"/>
                          <w:szCs w:val="32"/>
                        </w:rPr>
                      </w:pPr>
                    </w:p>
                    <w:p w14:paraId="13D509CE" w14:textId="11C702B3" w:rsidR="00993BCA" w:rsidRPr="005501FB" w:rsidRDefault="00993BCA" w:rsidP="00B326D2">
                      <w:pPr>
                        <w:pStyle w:val="BookTitlesubhead"/>
                        <w:rPr>
                          <w:rStyle w:val="BookTitle"/>
                          <w:color w:val="FFFFFF" w:themeColor="background1"/>
                          <w:sz w:val="32"/>
                          <w:szCs w:val="32"/>
                        </w:rPr>
                      </w:pPr>
                      <w:r w:rsidRPr="005501FB">
                        <w:rPr>
                          <w:rStyle w:val="BookTitle"/>
                          <w:color w:val="FFFFFF" w:themeColor="background1"/>
                          <w:sz w:val="32"/>
                          <w:szCs w:val="32"/>
                        </w:rPr>
                        <w:t>Template</w:t>
                      </w:r>
                    </w:p>
                    <w:p w14:paraId="44299B33" w14:textId="77777777" w:rsidR="006A698F" w:rsidRDefault="006A698F" w:rsidP="00B326D2">
                      <w:pPr>
                        <w:pStyle w:val="BookTitlesubhead"/>
                        <w:rPr>
                          <w:rStyle w:val="BookTitle"/>
                          <w:color w:val="FFFFFF" w:themeColor="background1"/>
                          <w:sz w:val="64"/>
                          <w:szCs w:val="64"/>
                        </w:rPr>
                      </w:pPr>
                    </w:p>
                    <w:p w14:paraId="597CE199" w14:textId="77777777" w:rsidR="00D031D6" w:rsidRDefault="00D031D6" w:rsidP="00B326D2">
                      <w:pPr>
                        <w:pStyle w:val="BookTitlesubhead"/>
                        <w:rPr>
                          <w:rStyle w:val="BookTitle"/>
                          <w:color w:val="FFFFFF" w:themeColor="background1"/>
                          <w:sz w:val="64"/>
                          <w:szCs w:val="64"/>
                        </w:rPr>
                      </w:pPr>
                    </w:p>
                    <w:p w14:paraId="289F3C61" w14:textId="77777777" w:rsidR="00D031D6" w:rsidRDefault="00D031D6" w:rsidP="00B326D2">
                      <w:pPr>
                        <w:pStyle w:val="BookTitlesubhead"/>
                        <w:rPr>
                          <w:rStyle w:val="BookTitle"/>
                          <w:color w:val="FFFFFF" w:themeColor="background1"/>
                          <w:sz w:val="64"/>
                          <w:szCs w:val="64"/>
                        </w:rPr>
                      </w:pPr>
                    </w:p>
                    <w:p w14:paraId="1D67F709" w14:textId="77777777" w:rsidR="00D031D6" w:rsidRDefault="00D031D6" w:rsidP="00B326D2">
                      <w:pPr>
                        <w:pStyle w:val="BookTitlesubhead"/>
                        <w:rPr>
                          <w:rStyle w:val="BookTitle"/>
                          <w:color w:val="FFFFFF" w:themeColor="background1"/>
                          <w:sz w:val="64"/>
                          <w:szCs w:val="64"/>
                        </w:rPr>
                      </w:pPr>
                    </w:p>
                    <w:p w14:paraId="6BCD39CA" w14:textId="0B9148F2" w:rsidR="006A698F" w:rsidRPr="00D031D6" w:rsidRDefault="006A698F" w:rsidP="00B326D2">
                      <w:pPr>
                        <w:pStyle w:val="BookTitlesubhead"/>
                        <w:rPr>
                          <w:rStyle w:val="BookTitle"/>
                          <w:b w:val="0"/>
                          <w:bCs w:val="0"/>
                          <w:iCs w:val="0"/>
                          <w:color w:val="FFFFFF" w:themeColor="background1"/>
                          <w:sz w:val="32"/>
                          <w:szCs w:val="32"/>
                        </w:rPr>
                      </w:pPr>
                      <w:r w:rsidRPr="00D031D6">
                        <w:rPr>
                          <w:color w:val="FFFFFF" w:themeColor="background1"/>
                          <w:sz w:val="32"/>
                          <w:szCs w:val="32"/>
                        </w:rPr>
                        <w:t xml:space="preserve">V1.0 </w:t>
                      </w:r>
                      <w:r w:rsidR="004A1064">
                        <w:rPr>
                          <w:color w:val="FFFFFF" w:themeColor="background1"/>
                          <w:sz w:val="32"/>
                          <w:szCs w:val="32"/>
                        </w:rPr>
                        <w:t>February</w:t>
                      </w:r>
                      <w:r w:rsidR="00993BCA">
                        <w:rPr>
                          <w:color w:val="FFFFFF" w:themeColor="background1"/>
                          <w:sz w:val="32"/>
                          <w:szCs w:val="32"/>
                        </w:rPr>
                        <w:t xml:space="preserve"> </w:t>
                      </w:r>
                      <w:r w:rsidRPr="00D031D6">
                        <w:rPr>
                          <w:color w:val="FFFFFF" w:themeColor="background1"/>
                          <w:sz w:val="32"/>
                          <w:szCs w:val="32"/>
                        </w:rPr>
                        <w:t>202</w:t>
                      </w:r>
                      <w:r w:rsidR="004A1064">
                        <w:rPr>
                          <w:color w:val="FFFFFF" w:themeColor="background1"/>
                          <w:sz w:val="32"/>
                          <w:szCs w:val="32"/>
                        </w:rPr>
                        <w:t>1</w:t>
                      </w:r>
                    </w:p>
                    <w:p w14:paraId="55F3D0CD" w14:textId="77777777" w:rsidR="00B326D2" w:rsidRPr="008145FF" w:rsidRDefault="00B326D2" w:rsidP="00B326D2">
                      <w:pPr>
                        <w:pStyle w:val="Booktitledate"/>
                        <w:rPr>
                          <w:color w:val="FFFFFF" w:themeColor="background1"/>
                        </w:rPr>
                      </w:pPr>
                    </w:p>
                    <w:p w14:paraId="059E2E01" w14:textId="77777777" w:rsidR="00B326D2" w:rsidRPr="008145FF" w:rsidRDefault="00B326D2" w:rsidP="00B326D2">
                      <w:pPr>
                        <w:pStyle w:val="BookTitlesubhead"/>
                        <w:rPr>
                          <w:rStyle w:val="BookTitle"/>
                          <w:color w:val="FFFFFF" w:themeColor="background1"/>
                        </w:rPr>
                      </w:pPr>
                    </w:p>
                  </w:txbxContent>
                </v:textbox>
                <w10:wrap type="square"/>
              </v:shape>
            </w:pict>
          </mc:Fallback>
        </mc:AlternateContent>
      </w:r>
      <w:r w:rsidRPr="007C352F">
        <w:rPr>
          <w:noProof/>
          <w:lang w:val="en-US"/>
        </w:rPr>
        <w:drawing>
          <wp:anchor distT="0" distB="0" distL="114300" distR="114300" simplePos="0" relativeHeight="251658240" behindDoc="1" locked="0" layoutInCell="1" allowOverlap="1" wp14:anchorId="2781FC4B" wp14:editId="40B8899C">
            <wp:simplePos x="0" y="0"/>
            <wp:positionH relativeFrom="column">
              <wp:posOffset>-812801</wp:posOffset>
            </wp:positionH>
            <wp:positionV relativeFrom="paragraph">
              <wp:posOffset>-592456</wp:posOffset>
            </wp:positionV>
            <wp:extent cx="7566269" cy="10690819"/>
            <wp:effectExtent l="0" t="0" r="3175"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72906" cy="10700197"/>
                    </a:xfrm>
                    <a:prstGeom prst="rect">
                      <a:avLst/>
                    </a:prstGeom>
                  </pic:spPr>
                </pic:pic>
              </a:graphicData>
            </a:graphic>
            <wp14:sizeRelH relativeFrom="margin">
              <wp14:pctWidth>0</wp14:pctWidth>
            </wp14:sizeRelH>
            <wp14:sizeRelV relativeFrom="margin">
              <wp14:pctHeight>0</wp14:pctHeight>
            </wp14:sizeRelV>
          </wp:anchor>
        </w:drawing>
      </w:r>
    </w:p>
    <w:p w14:paraId="3672BA44" w14:textId="6B0D1424" w:rsidR="00B326D2" w:rsidRPr="00B326D2" w:rsidRDefault="00B326D2" w:rsidP="00984375">
      <w:pPr>
        <w:pStyle w:val="Heading3"/>
      </w:pPr>
      <w:bookmarkStart w:id="0" w:name="page2"/>
      <w:bookmarkEnd w:id="0"/>
      <w:r w:rsidRPr="00B326D2">
        <w:lastRenderedPageBreak/>
        <w:t xml:space="preserve">Enquiries can be directed to: </w:t>
      </w:r>
    </w:p>
    <w:p w14:paraId="6A608CE1" w14:textId="639F9CFA" w:rsidR="00B326D2" w:rsidRPr="00B326D2" w:rsidRDefault="00DD07CC" w:rsidP="00984375">
      <w:pPr>
        <w:pStyle w:val="Heading3"/>
      </w:pPr>
      <w:r>
        <w:t xml:space="preserve">Simon </w:t>
      </w:r>
      <w:proofErr w:type="spellStart"/>
      <w:r>
        <w:t>Kuut</w:t>
      </w:r>
      <w:proofErr w:type="spellEnd"/>
    </w:p>
    <w:p w14:paraId="15098D33" w14:textId="77777777" w:rsidR="00B326D2" w:rsidRPr="00B326D2" w:rsidRDefault="00B326D2" w:rsidP="00984375">
      <w:pPr>
        <w:pStyle w:val="Heading3"/>
      </w:pPr>
      <w:r w:rsidRPr="00B326D2">
        <w:t>Program Manager, Quality Accreditation</w:t>
      </w:r>
    </w:p>
    <w:p w14:paraId="2A7AA1DD" w14:textId="77777777" w:rsidR="00B326D2" w:rsidRPr="00B326D2" w:rsidRDefault="00B326D2" w:rsidP="00984375">
      <w:pPr>
        <w:pStyle w:val="Heading3"/>
      </w:pPr>
      <w:r w:rsidRPr="00B326D2">
        <w:t>03 9320 1000</w:t>
      </w:r>
    </w:p>
    <w:p w14:paraId="4DC0350F" w14:textId="1B4ED749" w:rsidR="00B326D2" w:rsidRPr="00B326D2" w:rsidRDefault="00917EB0" w:rsidP="00984375">
      <w:pPr>
        <w:pStyle w:val="Heading3"/>
        <w:rPr>
          <w:rFonts w:ascii="Arial" w:eastAsia="Times New Roman" w:hAnsi="Arial" w:cs="Arial"/>
          <w:bCs/>
          <w:color w:val="auto"/>
          <w:sz w:val="22"/>
          <w:szCs w:val="22"/>
        </w:rPr>
      </w:pPr>
      <w:hyperlink r:id="rId14" w:history="1">
        <w:r w:rsidR="00896892" w:rsidRPr="005F15B2">
          <w:rPr>
            <w:rStyle w:val="Hyperlink"/>
            <w:rFonts w:ascii="Arial" w:eastAsia="Times New Roman" w:hAnsi="Arial" w:cs="Arial"/>
            <w:b w:val="0"/>
            <w:bCs/>
            <w:sz w:val="22"/>
            <w:szCs w:val="22"/>
          </w:rPr>
          <w:t>education@aasw.asn.au</w:t>
        </w:r>
      </w:hyperlink>
      <w:r w:rsidR="00896892">
        <w:rPr>
          <w:rFonts w:ascii="Arial" w:eastAsia="Times New Roman" w:hAnsi="Arial" w:cs="Arial"/>
          <w:bCs/>
          <w:color w:val="auto"/>
          <w:sz w:val="22"/>
          <w:szCs w:val="22"/>
        </w:rPr>
        <w:t xml:space="preserve"> </w:t>
      </w:r>
      <w:r w:rsidR="00B326D2" w:rsidRPr="00B326D2">
        <w:rPr>
          <w:rFonts w:ascii="Arial" w:eastAsia="Times New Roman" w:hAnsi="Arial" w:cs="Arial"/>
          <w:bCs/>
          <w:color w:val="auto"/>
          <w:sz w:val="22"/>
          <w:szCs w:val="22"/>
        </w:rPr>
        <w:t xml:space="preserve"> </w:t>
      </w:r>
    </w:p>
    <w:p w14:paraId="330C588F" w14:textId="7F9EE166" w:rsidR="006642A7" w:rsidRPr="00B25D6A" w:rsidRDefault="00415F78" w:rsidP="00B326D2">
      <w:pPr>
        <w:spacing w:before="0" w:after="160"/>
        <w:rPr>
          <w:rFonts w:ascii="Arial" w:hAnsi="Arial" w:cs="Arial"/>
        </w:rPr>
      </w:pPr>
      <w:bookmarkStart w:id="1" w:name="page3"/>
      <w:bookmarkEnd w:id="1"/>
      <w:r>
        <w:rPr>
          <w:rFonts w:ascii="Arial" w:hAnsi="Arial" w:cs="Arial"/>
        </w:rPr>
        <w:br w:type="page"/>
      </w:r>
      <w:r w:rsidR="00B326D2" w:rsidRPr="007C352F">
        <w:rPr>
          <w:rStyle w:val="Heading1Char"/>
          <w:rFonts w:ascii="Arial" w:hAnsi="Arial" w:cs="Arial"/>
          <w:noProof/>
          <w:color w:val="auto"/>
          <w:sz w:val="22"/>
          <w:szCs w:val="22"/>
          <w:lang w:val="en-US"/>
        </w:rPr>
        <mc:AlternateContent>
          <mc:Choice Requires="wps">
            <w:drawing>
              <wp:anchor distT="0" distB="0" distL="114300" distR="114300" simplePos="0" relativeHeight="251658243" behindDoc="0" locked="0" layoutInCell="1" allowOverlap="1" wp14:anchorId="028400A4" wp14:editId="1D193453">
                <wp:simplePos x="0" y="0"/>
                <wp:positionH relativeFrom="column">
                  <wp:posOffset>-176530</wp:posOffset>
                </wp:positionH>
                <wp:positionV relativeFrom="paragraph">
                  <wp:posOffset>0</wp:posOffset>
                </wp:positionV>
                <wp:extent cx="6515100" cy="4003040"/>
                <wp:effectExtent l="0" t="0" r="0" b="10160"/>
                <wp:wrapThrough wrapText="bothSides">
                  <wp:wrapPolygon edited="0">
                    <wp:start x="84" y="0"/>
                    <wp:lineTo x="84" y="21518"/>
                    <wp:lineTo x="21389" y="21518"/>
                    <wp:lineTo x="21389" y="0"/>
                    <wp:lineTo x="84" y="0"/>
                  </wp:wrapPolygon>
                </wp:wrapThrough>
                <wp:docPr id="14" name="Rectangle 14"/>
                <wp:cNvGraphicFramePr/>
                <a:graphic xmlns:a="http://schemas.openxmlformats.org/drawingml/2006/main">
                  <a:graphicData uri="http://schemas.microsoft.com/office/word/2010/wordprocessingShape">
                    <wps:wsp>
                      <wps:cNvSpPr/>
                      <wps:spPr>
                        <a:xfrm>
                          <a:off x="0" y="0"/>
                          <a:ext cx="6515100" cy="40030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CF433A7" id="Rectangle 14" o:spid="_x0000_s1026" style="position:absolute;margin-left:-13.9pt;margin-top:0;width:513pt;height:315.2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" filled="f" stroked="f" strokeweight="1pt">
                <w10:wrap type="through"/>
              </v:rect>
            </w:pict>
          </mc:Fallback>
        </mc:AlternateContent>
      </w:r>
      <w:r w:rsidR="00B326D2" w:rsidRPr="007C352F">
        <w:rPr>
          <w:rStyle w:val="Heading1Char"/>
          <w:rFonts w:ascii="Arial" w:hAnsi="Arial" w:cs="Arial"/>
          <w:noProof/>
          <w:color w:val="auto"/>
          <w:sz w:val="22"/>
          <w:szCs w:val="22"/>
          <w:lang w:val="en-US"/>
        </w:rPr>
        <w:drawing>
          <wp:anchor distT="0" distB="0" distL="114300" distR="114300" simplePos="0" relativeHeight="251658242" behindDoc="1" locked="0" layoutInCell="1" allowOverlap="1" wp14:anchorId="6AF91617" wp14:editId="70D15B33">
            <wp:simplePos x="0" y="0"/>
            <wp:positionH relativeFrom="column">
              <wp:posOffset>-36811413</wp:posOffset>
            </wp:positionH>
            <wp:positionV relativeFrom="paragraph">
              <wp:posOffset>-64465200</wp:posOffset>
            </wp:positionV>
            <wp:extent cx="7557135" cy="10687050"/>
            <wp:effectExtent l="0" t="0" r="12065"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Document_cover-templag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57135" cy="10687050"/>
                    </a:xfrm>
                    <a:prstGeom prst="rect">
                      <a:avLst/>
                    </a:prstGeom>
                  </pic:spPr>
                </pic:pic>
              </a:graphicData>
            </a:graphic>
            <wp14:sizeRelH relativeFrom="page">
              <wp14:pctWidth>0</wp14:pctWidth>
            </wp14:sizeRelH>
            <wp14:sizeRelV relativeFrom="page">
              <wp14:pctHeight>0</wp14:pctHeight>
            </wp14:sizeRelV>
          </wp:anchor>
        </w:drawing>
      </w:r>
      <w:r w:rsidR="00B326D2" w:rsidRPr="007C352F">
        <w:rPr>
          <w:rFonts w:ascii="Arial" w:hAnsi="Arial" w:cs="Arial"/>
          <w:noProof/>
          <w:lang w:val="en-US"/>
        </w:rPr>
        <mc:AlternateContent>
          <mc:Choice Requires="wps">
            <w:drawing>
              <wp:anchor distT="0" distB="0" distL="114300" distR="114300" simplePos="0" relativeHeight="251658245" behindDoc="0" locked="0" layoutInCell="1" allowOverlap="1" wp14:anchorId="2AA4B4A1" wp14:editId="0BB25D22">
                <wp:simplePos x="0" y="0"/>
                <wp:positionH relativeFrom="column">
                  <wp:posOffset>-180975</wp:posOffset>
                </wp:positionH>
                <wp:positionV relativeFrom="paragraph">
                  <wp:posOffset>7181850</wp:posOffset>
                </wp:positionV>
                <wp:extent cx="2105025" cy="20370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105025" cy="2037080"/>
                        </a:xfrm>
                        <a:prstGeom prst="rect">
                          <a:avLst/>
                        </a:prstGeom>
                        <a:noFill/>
                        <a:ln>
                          <a:noFill/>
                        </a:ln>
                        <a:effectLst/>
                      </wps:spPr>
                      <wps:txbx>
                        <w:txbxContent>
                          <w:p w14:paraId="5AEB14A1" w14:textId="77777777" w:rsidR="00B326D2" w:rsidRPr="0036142E" w:rsidRDefault="00B326D2" w:rsidP="00B326D2">
                            <w:pPr>
                              <w:pStyle w:val="AddressDetails"/>
                              <w:rPr>
                                <w:rStyle w:val="SubtleEmphasis"/>
                                <w:color w:val="FFFFFF" w:themeColor="background1"/>
                                <w:sz w:val="16"/>
                              </w:rPr>
                            </w:pPr>
                            <w:r w:rsidRPr="0036142E">
                              <w:rPr>
                                <w:rStyle w:val="SubtleEmphasis"/>
                                <w:color w:val="FFFFFF" w:themeColor="background1"/>
                                <w:sz w:val="16"/>
                              </w:rPr>
                              <w:t>© Australian Association of Social Workers</w:t>
                            </w:r>
                          </w:p>
                          <w:p w14:paraId="078346CC" w14:textId="77777777" w:rsidR="00B326D2" w:rsidRPr="00FB51CC" w:rsidRDefault="00B326D2" w:rsidP="00B326D2">
                            <w:pPr>
                              <w:pStyle w:val="AddressDetails"/>
                              <w:rPr>
                                <w:rStyle w:val="SubtleEmphasis"/>
                                <w:color w:val="FFFFFF" w:themeColor="background1"/>
                                <w:sz w:val="16"/>
                              </w:rPr>
                            </w:pPr>
                            <w:r w:rsidRPr="00FB51CC">
                              <w:rPr>
                                <w:rStyle w:val="SubtleEmphasis"/>
                                <w:color w:val="FFFFFF" w:themeColor="background1"/>
                                <w:sz w:val="16"/>
                              </w:rPr>
                              <w:t>Level 7, 14-20 Blackwood Street</w:t>
                            </w:r>
                            <w:r>
                              <w:rPr>
                                <w:rStyle w:val="SubtleEmphasis"/>
                                <w:color w:val="FFFFFF" w:themeColor="background1"/>
                                <w:sz w:val="16"/>
                              </w:rPr>
                              <w:br/>
                            </w:r>
                            <w:r w:rsidRPr="00FB51CC">
                              <w:rPr>
                                <w:rStyle w:val="SubtleEmphasis"/>
                                <w:color w:val="FFFFFF" w:themeColor="background1"/>
                                <w:sz w:val="16"/>
                              </w:rPr>
                              <w:t>NORTH MELBOURNE VIC 3051</w:t>
                            </w:r>
                          </w:p>
                          <w:p w14:paraId="523FBF93" w14:textId="77777777" w:rsidR="00B326D2" w:rsidRPr="00FB51CC" w:rsidRDefault="00B326D2" w:rsidP="00B326D2">
                            <w:pPr>
                              <w:pStyle w:val="AddressDetails"/>
                              <w:rPr>
                                <w:rStyle w:val="SubtleEmphasis"/>
                                <w:color w:val="FFFFFF" w:themeColor="background1"/>
                                <w:sz w:val="16"/>
                              </w:rPr>
                            </w:pPr>
                            <w:r w:rsidRPr="00FB51CC">
                              <w:rPr>
                                <w:rStyle w:val="SubtleEmphasis"/>
                                <w:color w:val="FFFFFF" w:themeColor="background1"/>
                                <w:sz w:val="16"/>
                              </w:rPr>
                              <w:t>PO Box 2008</w:t>
                            </w:r>
                            <w:r>
                              <w:rPr>
                                <w:rStyle w:val="SubtleEmphasis"/>
                                <w:color w:val="FFFFFF" w:themeColor="background1"/>
                                <w:sz w:val="16"/>
                              </w:rPr>
                              <w:br/>
                            </w:r>
                            <w:r w:rsidRPr="00FB51CC">
                              <w:rPr>
                                <w:rStyle w:val="SubtleEmphasis"/>
                                <w:color w:val="FFFFFF" w:themeColor="background1"/>
                                <w:sz w:val="16"/>
                              </w:rPr>
                              <w:t>ROYAL MELBOURNE HOSPITAL VIC 3050</w:t>
                            </w:r>
                          </w:p>
                          <w:p w14:paraId="72A53E78" w14:textId="77777777" w:rsidR="00B326D2" w:rsidRPr="0036142E" w:rsidRDefault="00B326D2" w:rsidP="00B326D2">
                            <w:pPr>
                              <w:pStyle w:val="AddressDetails"/>
                              <w:rPr>
                                <w:rStyle w:val="SubtleEmphasis"/>
                                <w:color w:val="FFFFFF" w:themeColor="background1"/>
                                <w:sz w:val="16"/>
                              </w:rPr>
                            </w:pPr>
                            <w:r>
                              <w:rPr>
                                <w:rStyle w:val="SubtleEmphasis"/>
                                <w:color w:val="FFFFFF" w:themeColor="background1"/>
                                <w:sz w:val="16"/>
                              </w:rPr>
                              <w:br/>
                            </w:r>
                            <w:r w:rsidRPr="00FB51CC">
                              <w:rPr>
                                <w:rStyle w:val="SubtleEmphasis"/>
                                <w:color w:val="FFFFFF" w:themeColor="background1"/>
                                <w:sz w:val="16"/>
                              </w:rPr>
                              <w:t>P: 03 9320 1027</w:t>
                            </w:r>
                            <w:r>
                              <w:rPr>
                                <w:rStyle w:val="SubtleEmphasis"/>
                                <w:color w:val="FFFFFF" w:themeColor="background1"/>
                                <w:sz w:val="16"/>
                              </w:rPr>
                              <w:br/>
                            </w:r>
                            <w:r w:rsidRPr="00FB51CC">
                              <w:rPr>
                                <w:rStyle w:val="SubtleEmphasis"/>
                                <w:color w:val="FFFFFF" w:themeColor="background1"/>
                                <w:sz w:val="16"/>
                              </w:rPr>
                              <w:t>E: socialpolicy@aasw.asn.au</w:t>
                            </w:r>
                            <w:r w:rsidRPr="0036142E">
                              <w:rPr>
                                <w:rStyle w:val="SubtleEmphasis"/>
                                <w:color w:val="FFFFFF" w:themeColor="background1"/>
                                <w:sz w:val="16"/>
                              </w:rPr>
                              <w:br/>
                            </w:r>
                            <w:hyperlink r:id="rId16" w:history="1">
                              <w:r w:rsidRPr="002A675C">
                                <w:rPr>
                                  <w:rStyle w:val="Hyperlink"/>
                                </w:rPr>
                                <w:t>www.aasw.asn.au</w:t>
                              </w:r>
                            </w:hyperlink>
                            <w:r>
                              <w:rPr>
                                <w:rStyle w:val="SubtleEmphasis"/>
                                <w:color w:val="FFFFFF" w:themeColor="background1"/>
                                <w:sz w:val="16"/>
                              </w:rPr>
                              <w:t xml:space="preserve"> </w:t>
                            </w:r>
                          </w:p>
                          <w:p w14:paraId="485A7A27" w14:textId="77777777" w:rsidR="00B326D2" w:rsidRPr="0036142E" w:rsidRDefault="00B326D2" w:rsidP="00B326D2">
                            <w:pPr>
                              <w:pStyle w:val="AddressDetails"/>
                              <w:rPr>
                                <w:rStyle w:val="SubtleEmphasis"/>
                                <w:color w:val="FFFFFF" w:themeColor="background1"/>
                                <w:sz w:val="16"/>
                              </w:rPr>
                            </w:pPr>
                            <w:r w:rsidRPr="0036142E">
                              <w:rPr>
                                <w:rStyle w:val="SubtleEmphasis"/>
                                <w:color w:val="FFFFFF" w:themeColor="background1"/>
                                <w:sz w:val="16"/>
                              </w:rPr>
                              <w:t>ACN 008 576 010</w:t>
                            </w:r>
                            <w:r w:rsidRPr="0036142E">
                              <w:rPr>
                                <w:rStyle w:val="SubtleEmphasis"/>
                                <w:color w:val="FFFFFF" w:themeColor="background1"/>
                                <w:sz w:val="16"/>
                              </w:rPr>
                              <w:br/>
                              <w:t>ABN 93 008 576 010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4B4A1" id="Text Box 6" o:spid="_x0000_s1027" type="#_x0000_t202" style="position:absolute;margin-left:-14.25pt;margin-top:565.5pt;width:165.75pt;height:16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" filled="f" stroked="f">
                <v:textbox>
                  <w:txbxContent>
                    <w:p w14:paraId="5AEB14A1" w14:textId="77777777" w:rsidR="00B326D2" w:rsidRPr="0036142E" w:rsidRDefault="00B326D2" w:rsidP="00B326D2">
                      <w:pPr>
                        <w:pStyle w:val="AddressDetails"/>
                        <w:rPr>
                          <w:rStyle w:val="SubtleEmphasis"/>
                          <w:color w:val="FFFFFF" w:themeColor="background1"/>
                          <w:sz w:val="16"/>
                        </w:rPr>
                      </w:pPr>
                      <w:r w:rsidRPr="0036142E">
                        <w:rPr>
                          <w:rStyle w:val="SubtleEmphasis"/>
                          <w:color w:val="FFFFFF" w:themeColor="background1"/>
                          <w:sz w:val="16"/>
                        </w:rPr>
                        <w:t>© Australian Association of Social Workers</w:t>
                      </w:r>
                    </w:p>
                    <w:p w14:paraId="078346CC" w14:textId="77777777" w:rsidR="00B326D2" w:rsidRPr="00FB51CC" w:rsidRDefault="00B326D2" w:rsidP="00B326D2">
                      <w:pPr>
                        <w:pStyle w:val="AddressDetails"/>
                        <w:rPr>
                          <w:rStyle w:val="SubtleEmphasis"/>
                          <w:color w:val="FFFFFF" w:themeColor="background1"/>
                          <w:sz w:val="16"/>
                        </w:rPr>
                      </w:pPr>
                      <w:r w:rsidRPr="00FB51CC">
                        <w:rPr>
                          <w:rStyle w:val="SubtleEmphasis"/>
                          <w:color w:val="FFFFFF" w:themeColor="background1"/>
                          <w:sz w:val="16"/>
                        </w:rPr>
                        <w:t>Level 7, 14-20 Blackwood Street</w:t>
                      </w:r>
                      <w:r>
                        <w:rPr>
                          <w:rStyle w:val="SubtleEmphasis"/>
                          <w:color w:val="FFFFFF" w:themeColor="background1"/>
                          <w:sz w:val="16"/>
                        </w:rPr>
                        <w:br/>
                      </w:r>
                      <w:r w:rsidRPr="00FB51CC">
                        <w:rPr>
                          <w:rStyle w:val="SubtleEmphasis"/>
                          <w:color w:val="FFFFFF" w:themeColor="background1"/>
                          <w:sz w:val="16"/>
                        </w:rPr>
                        <w:t>NORTH MELBOURNE VIC 3051</w:t>
                      </w:r>
                    </w:p>
                    <w:p w14:paraId="523FBF93" w14:textId="77777777" w:rsidR="00B326D2" w:rsidRPr="00FB51CC" w:rsidRDefault="00B326D2" w:rsidP="00B326D2">
                      <w:pPr>
                        <w:pStyle w:val="AddressDetails"/>
                        <w:rPr>
                          <w:rStyle w:val="SubtleEmphasis"/>
                          <w:color w:val="FFFFFF" w:themeColor="background1"/>
                          <w:sz w:val="16"/>
                        </w:rPr>
                      </w:pPr>
                      <w:r w:rsidRPr="00FB51CC">
                        <w:rPr>
                          <w:rStyle w:val="SubtleEmphasis"/>
                          <w:color w:val="FFFFFF" w:themeColor="background1"/>
                          <w:sz w:val="16"/>
                        </w:rPr>
                        <w:t>PO Box 2008</w:t>
                      </w:r>
                      <w:r>
                        <w:rPr>
                          <w:rStyle w:val="SubtleEmphasis"/>
                          <w:color w:val="FFFFFF" w:themeColor="background1"/>
                          <w:sz w:val="16"/>
                        </w:rPr>
                        <w:br/>
                      </w:r>
                      <w:r w:rsidRPr="00FB51CC">
                        <w:rPr>
                          <w:rStyle w:val="SubtleEmphasis"/>
                          <w:color w:val="FFFFFF" w:themeColor="background1"/>
                          <w:sz w:val="16"/>
                        </w:rPr>
                        <w:t>ROYAL MELBOURNE HOSPITAL VIC 3050</w:t>
                      </w:r>
                    </w:p>
                    <w:p w14:paraId="72A53E78" w14:textId="77777777" w:rsidR="00B326D2" w:rsidRPr="0036142E" w:rsidRDefault="00B326D2" w:rsidP="00B326D2">
                      <w:pPr>
                        <w:pStyle w:val="AddressDetails"/>
                        <w:rPr>
                          <w:rStyle w:val="SubtleEmphasis"/>
                          <w:color w:val="FFFFFF" w:themeColor="background1"/>
                          <w:sz w:val="16"/>
                        </w:rPr>
                      </w:pPr>
                      <w:r>
                        <w:rPr>
                          <w:rStyle w:val="SubtleEmphasis"/>
                          <w:color w:val="FFFFFF" w:themeColor="background1"/>
                          <w:sz w:val="16"/>
                        </w:rPr>
                        <w:br/>
                      </w:r>
                      <w:r w:rsidRPr="00FB51CC">
                        <w:rPr>
                          <w:rStyle w:val="SubtleEmphasis"/>
                          <w:color w:val="FFFFFF" w:themeColor="background1"/>
                          <w:sz w:val="16"/>
                        </w:rPr>
                        <w:t>P: 03 9320 1027</w:t>
                      </w:r>
                      <w:r>
                        <w:rPr>
                          <w:rStyle w:val="SubtleEmphasis"/>
                          <w:color w:val="FFFFFF" w:themeColor="background1"/>
                          <w:sz w:val="16"/>
                        </w:rPr>
                        <w:br/>
                      </w:r>
                      <w:r w:rsidRPr="00FB51CC">
                        <w:rPr>
                          <w:rStyle w:val="SubtleEmphasis"/>
                          <w:color w:val="FFFFFF" w:themeColor="background1"/>
                          <w:sz w:val="16"/>
                        </w:rPr>
                        <w:t>E: socialpolicy@aasw.asn.au</w:t>
                      </w:r>
                      <w:r w:rsidRPr="0036142E">
                        <w:rPr>
                          <w:rStyle w:val="SubtleEmphasis"/>
                          <w:color w:val="FFFFFF" w:themeColor="background1"/>
                          <w:sz w:val="16"/>
                        </w:rPr>
                        <w:br/>
                      </w:r>
                      <w:hyperlink r:id="rId17" w:history="1">
                        <w:r w:rsidRPr="002A675C">
                          <w:rPr>
                            <w:rStyle w:val="Hyperlink"/>
                          </w:rPr>
                          <w:t>www.aasw.asn.au</w:t>
                        </w:r>
                      </w:hyperlink>
                      <w:r>
                        <w:rPr>
                          <w:rStyle w:val="SubtleEmphasis"/>
                          <w:color w:val="FFFFFF" w:themeColor="background1"/>
                          <w:sz w:val="16"/>
                        </w:rPr>
                        <w:t xml:space="preserve"> </w:t>
                      </w:r>
                    </w:p>
                    <w:p w14:paraId="485A7A27" w14:textId="77777777" w:rsidR="00B326D2" w:rsidRPr="0036142E" w:rsidRDefault="00B326D2" w:rsidP="00B326D2">
                      <w:pPr>
                        <w:pStyle w:val="AddressDetails"/>
                        <w:rPr>
                          <w:rStyle w:val="SubtleEmphasis"/>
                          <w:color w:val="FFFFFF" w:themeColor="background1"/>
                          <w:sz w:val="16"/>
                        </w:rPr>
                      </w:pPr>
                      <w:r w:rsidRPr="0036142E">
                        <w:rPr>
                          <w:rStyle w:val="SubtleEmphasis"/>
                          <w:color w:val="FFFFFF" w:themeColor="background1"/>
                          <w:sz w:val="16"/>
                        </w:rPr>
                        <w:t>ACN 008 576 010</w:t>
                      </w:r>
                      <w:r w:rsidRPr="0036142E">
                        <w:rPr>
                          <w:rStyle w:val="SubtleEmphasis"/>
                          <w:color w:val="FFFFFF" w:themeColor="background1"/>
                          <w:sz w:val="16"/>
                        </w:rPr>
                        <w:br/>
                        <w:t>ABN 93 008 576 010</w:t>
                      </w:r>
                    </w:p>
                  </w:txbxContent>
                </v:textbox>
              </v:shape>
            </w:pict>
          </mc:Fallback>
        </mc:AlternateContent>
      </w:r>
      <w:r w:rsidR="00B326D2" w:rsidRPr="007C352F">
        <w:rPr>
          <w:rFonts w:ascii="Arial" w:hAnsi="Arial" w:cs="Arial"/>
          <w:noProof/>
          <w:lang w:val="en-US"/>
        </w:rPr>
        <mc:AlternateContent>
          <mc:Choice Requires="wps">
            <w:drawing>
              <wp:anchor distT="0" distB="0" distL="114300" distR="114300" simplePos="0" relativeHeight="251658244" behindDoc="0" locked="0" layoutInCell="1" allowOverlap="1" wp14:anchorId="54AB9041" wp14:editId="0FB52BE5">
                <wp:simplePos x="0" y="0"/>
                <wp:positionH relativeFrom="column">
                  <wp:posOffset>3974646</wp:posOffset>
                </wp:positionH>
                <wp:positionV relativeFrom="paragraph">
                  <wp:posOffset>8050530</wp:posOffset>
                </wp:positionV>
                <wp:extent cx="1943100" cy="742315"/>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943100" cy="742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E0C111" w14:textId="77777777" w:rsidR="00B326D2" w:rsidRPr="0036142E" w:rsidRDefault="00B326D2" w:rsidP="00B326D2">
                            <w:pPr>
                              <w:pStyle w:val="AASWDetail"/>
                              <w:rPr>
                                <w:rStyle w:val="SubtleEmphasis"/>
                                <w:color w:val="FFFFFF" w:themeColor="background1"/>
                                <w:lang w:val="de-DE"/>
                              </w:rPr>
                            </w:pPr>
                            <w:r w:rsidRPr="0036142E">
                              <w:rPr>
                                <w:rStyle w:val="SubtleEmphasis"/>
                                <w:color w:val="FFFFFF" w:themeColor="background1"/>
                                <w:lang w:val="de-DE"/>
                              </w:rPr>
                              <w:br/>
                            </w:r>
                            <w:r w:rsidRPr="0036142E">
                              <w:rPr>
                                <w:rStyle w:val="SubtleEmphasis"/>
                                <w:color w:val="FFFFFF" w:themeColor="background1"/>
                                <w:lang w:val="de-DE"/>
                              </w:rPr>
                              <w:t>www.aasw.asn.au</w:t>
                            </w:r>
                          </w:p>
                          <w:p w14:paraId="1E5B99CC" w14:textId="77777777" w:rsidR="00B326D2" w:rsidRPr="0036142E" w:rsidRDefault="00B326D2" w:rsidP="00B326D2">
                            <w:pPr>
                              <w:pStyle w:val="AASWDetail"/>
                              <w:rPr>
                                <w:rStyle w:val="SubtleEmphasis"/>
                                <w:color w:val="FFFFFF" w:themeColor="background1"/>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B9041" id="Text Box 19" o:spid="_x0000_s1028" type="#_x0000_t202" style="position:absolute;margin-left:312.95pt;margin-top:633.9pt;width:153pt;height:58.4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" filled="f" stroked="f">
                <v:textbox>
                  <w:txbxContent>
                    <w:p w14:paraId="59E0C111" w14:textId="77777777" w:rsidR="00B326D2" w:rsidRPr="0036142E" w:rsidRDefault="00B326D2" w:rsidP="00B326D2">
                      <w:pPr>
                        <w:pStyle w:val="AASWDetail"/>
                        <w:rPr>
                          <w:rStyle w:val="SubtleEmphasis"/>
                          <w:color w:val="FFFFFF" w:themeColor="background1"/>
                          <w:lang w:val="de-DE"/>
                        </w:rPr>
                      </w:pPr>
                      <w:r w:rsidRPr="0036142E">
                        <w:rPr>
                          <w:rStyle w:val="SubtleEmphasis"/>
                          <w:color w:val="FFFFFF" w:themeColor="background1"/>
                          <w:lang w:val="de-DE"/>
                        </w:rPr>
                        <w:br/>
                      </w:r>
                      <w:r w:rsidRPr="0036142E">
                        <w:rPr>
                          <w:rStyle w:val="SubtleEmphasis"/>
                          <w:color w:val="FFFFFF" w:themeColor="background1"/>
                          <w:lang w:val="de-DE"/>
                        </w:rPr>
                        <w:t>www.aasw.asn.au</w:t>
                      </w:r>
                    </w:p>
                    <w:p w14:paraId="1E5B99CC" w14:textId="77777777" w:rsidR="00B326D2" w:rsidRPr="0036142E" w:rsidRDefault="00B326D2" w:rsidP="00B326D2">
                      <w:pPr>
                        <w:pStyle w:val="AASWDetail"/>
                        <w:rPr>
                          <w:rStyle w:val="SubtleEmphasis"/>
                          <w:color w:val="FFFFFF" w:themeColor="background1"/>
                          <w:lang w:val="de-DE"/>
                        </w:rPr>
                      </w:pPr>
                    </w:p>
                  </w:txbxContent>
                </v:textbox>
              </v:shape>
            </w:pict>
          </mc:Fallback>
        </mc:AlternateContent>
      </w:r>
    </w:p>
    <w:tbl>
      <w:tblPr>
        <w:tblStyle w:val="TableGrid"/>
        <w:tblpPr w:leftFromText="180" w:rightFromText="180" w:horzAnchor="margin" w:tblpY="570"/>
        <w:tblW w:w="9295" w:type="dxa"/>
        <w:tblLook w:val="04A0" w:firstRow="1" w:lastRow="0" w:firstColumn="1" w:lastColumn="0" w:noHBand="0" w:noVBand="1"/>
      </w:tblPr>
      <w:tblGrid>
        <w:gridCol w:w="2919"/>
        <w:gridCol w:w="6376"/>
      </w:tblGrid>
      <w:tr w:rsidR="00E923D3" w:rsidRPr="003F1642" w14:paraId="02543261" w14:textId="77777777" w:rsidTr="00505025">
        <w:trPr>
          <w:trHeight w:val="707"/>
        </w:trPr>
        <w:tc>
          <w:tcPr>
            <w:tcW w:w="2919" w:type="dxa"/>
          </w:tcPr>
          <w:p w14:paraId="7E173574" w14:textId="77777777" w:rsidR="009F2189" w:rsidRDefault="009F2189" w:rsidP="009F2189">
            <w:pPr>
              <w:spacing w:before="120"/>
              <w:rPr>
                <w:rFonts w:asciiTheme="majorHAnsi" w:hAnsiTheme="majorHAnsi"/>
              </w:rPr>
            </w:pPr>
            <w:r>
              <w:rPr>
                <w:rFonts w:asciiTheme="majorHAnsi" w:hAnsiTheme="majorHAnsi"/>
              </w:rPr>
              <w:lastRenderedPageBreak/>
              <w:t>Program name</w:t>
            </w:r>
            <w:r w:rsidRPr="009F2189">
              <w:rPr>
                <w:rFonts w:asciiTheme="majorHAnsi" w:hAnsiTheme="majorHAnsi"/>
              </w:rPr>
              <w:t>,</w:t>
            </w:r>
            <w:r>
              <w:rPr>
                <w:rFonts w:asciiTheme="majorHAnsi" w:hAnsiTheme="majorHAnsi"/>
              </w:rPr>
              <w:t xml:space="preserve"> code, and </w:t>
            </w:r>
            <w:r w:rsidRPr="009F2189">
              <w:rPr>
                <w:rFonts w:asciiTheme="majorHAnsi" w:hAnsiTheme="majorHAnsi"/>
              </w:rPr>
              <w:t>year of accreditation</w:t>
            </w:r>
            <w:r>
              <w:rPr>
                <w:rFonts w:asciiTheme="majorHAnsi" w:hAnsiTheme="majorHAnsi"/>
              </w:rPr>
              <w:t>.</w:t>
            </w:r>
          </w:p>
          <w:p w14:paraId="5B6A96D5" w14:textId="77777777" w:rsidR="009F2189" w:rsidRPr="009F2189" w:rsidRDefault="009F2189" w:rsidP="009F2189">
            <w:pPr>
              <w:spacing w:before="120"/>
              <w:rPr>
                <w:rFonts w:asciiTheme="majorHAnsi" w:hAnsiTheme="majorHAnsi"/>
              </w:rPr>
            </w:pPr>
            <w:r w:rsidRPr="009F2189">
              <w:rPr>
                <w:rFonts w:asciiTheme="majorHAnsi" w:hAnsiTheme="majorHAnsi"/>
              </w:rPr>
              <w:t xml:space="preserve">Please indicate current accreditation status of each program, </w:t>
            </w:r>
            <w:proofErr w:type="spellStart"/>
            <w:r w:rsidRPr="009F2189">
              <w:rPr>
                <w:rFonts w:asciiTheme="majorHAnsi" w:hAnsiTheme="majorHAnsi"/>
              </w:rPr>
              <w:t>ie</w:t>
            </w:r>
            <w:proofErr w:type="spellEnd"/>
            <w:r w:rsidRPr="009F2189">
              <w:rPr>
                <w:rFonts w:asciiTheme="majorHAnsi" w:hAnsiTheme="majorHAnsi"/>
              </w:rPr>
              <w:t>:</w:t>
            </w:r>
          </w:p>
          <w:p w14:paraId="23294551" w14:textId="77777777" w:rsidR="009F2189" w:rsidRPr="009F2189" w:rsidRDefault="009F2189" w:rsidP="009F2189">
            <w:pPr>
              <w:rPr>
                <w:rFonts w:asciiTheme="majorHAnsi" w:hAnsiTheme="majorHAnsi"/>
              </w:rPr>
            </w:pPr>
            <w:r w:rsidRPr="009F2189">
              <w:rPr>
                <w:rFonts w:asciiTheme="majorHAnsi" w:hAnsiTheme="majorHAnsi"/>
              </w:rPr>
              <w:t xml:space="preserve">1. Full accreditation </w:t>
            </w:r>
          </w:p>
          <w:p w14:paraId="01550966" w14:textId="77777777" w:rsidR="009F2189" w:rsidRPr="009F2189" w:rsidRDefault="009F2189" w:rsidP="009F2189">
            <w:pPr>
              <w:rPr>
                <w:rFonts w:asciiTheme="majorHAnsi" w:hAnsiTheme="majorHAnsi"/>
              </w:rPr>
            </w:pPr>
            <w:r w:rsidRPr="009F2189">
              <w:rPr>
                <w:rFonts w:asciiTheme="majorHAnsi" w:hAnsiTheme="majorHAnsi"/>
              </w:rPr>
              <w:t>2. Conditional accreditation</w:t>
            </w:r>
          </w:p>
          <w:p w14:paraId="2AE4667A" w14:textId="365640C8" w:rsidR="00E923D3" w:rsidRPr="003F1642" w:rsidRDefault="009F2189" w:rsidP="00B12083">
            <w:pPr>
              <w:rPr>
                <w:rFonts w:asciiTheme="majorHAnsi" w:hAnsiTheme="majorHAnsi"/>
              </w:rPr>
            </w:pPr>
            <w:r w:rsidRPr="009F2189">
              <w:rPr>
                <w:rFonts w:asciiTheme="majorHAnsi" w:hAnsiTheme="majorHAnsi"/>
              </w:rPr>
              <w:t>3. Provisional accreditation</w:t>
            </w:r>
          </w:p>
        </w:tc>
        <w:tc>
          <w:tcPr>
            <w:tcW w:w="6376" w:type="dxa"/>
          </w:tcPr>
          <w:p w14:paraId="285B88F3" w14:textId="6CFBCEC9" w:rsidR="003E7AA7" w:rsidRDefault="00917EB0" w:rsidP="003E7AA7">
            <w:pPr>
              <w:ind w:left="376" w:hanging="376"/>
            </w:pPr>
            <w:sdt>
              <w:sdtPr>
                <w:rPr>
                  <w:sz w:val="28"/>
                  <w:szCs w:val="28"/>
                </w:rPr>
                <w:id w:val="-521936823"/>
                <w14:checkbox>
                  <w14:checked w14:val="0"/>
                  <w14:checkedState w14:val="2611" w14:font="Source Sans Pro Black"/>
                  <w14:uncheckedState w14:val="2610" w14:font="MS Gothic"/>
                </w14:checkbox>
              </w:sdtPr>
              <w:sdtEndPr/>
              <w:sdtContent>
                <w:r w:rsidR="00354B60">
                  <w:rPr>
                    <w:rFonts w:ascii="MS Gothic" w:eastAsia="MS Gothic" w:hAnsi="MS Gothic" w:hint="eastAsia"/>
                    <w:sz w:val="28"/>
                    <w:szCs w:val="28"/>
                  </w:rPr>
                  <w:t>☐</w:t>
                </w:r>
              </w:sdtContent>
            </w:sdt>
            <w:r w:rsidR="003E7AA7">
              <w:t xml:space="preserve">   BSW Programs</w:t>
            </w:r>
          </w:p>
          <w:p w14:paraId="0758C92B" w14:textId="64C758A7" w:rsidR="002F3A0D" w:rsidRDefault="002F3A0D" w:rsidP="003E7AA7">
            <w:pPr>
              <w:ind w:left="376" w:hanging="376"/>
            </w:pPr>
          </w:p>
          <w:p w14:paraId="4EA0DD3A" w14:textId="77777777" w:rsidR="00D7225E" w:rsidRDefault="00D7225E" w:rsidP="003E7AA7">
            <w:pPr>
              <w:ind w:left="376" w:hanging="376"/>
            </w:pPr>
          </w:p>
          <w:p w14:paraId="12D2482C" w14:textId="77777777" w:rsidR="00D7225E" w:rsidRPr="00E67006" w:rsidRDefault="00D7225E" w:rsidP="003E7AA7">
            <w:pPr>
              <w:ind w:left="376" w:hanging="376"/>
            </w:pPr>
          </w:p>
          <w:p w14:paraId="5AA19E7A" w14:textId="5C21093A" w:rsidR="003E7AA7" w:rsidRDefault="00917EB0" w:rsidP="003E7AA7">
            <w:pPr>
              <w:ind w:left="376" w:hanging="376"/>
            </w:pPr>
            <w:sdt>
              <w:sdtPr>
                <w:rPr>
                  <w:sz w:val="28"/>
                  <w:szCs w:val="28"/>
                </w:rPr>
                <w:id w:val="-952086010"/>
                <w14:checkbox>
                  <w14:checked w14:val="0"/>
                  <w14:checkedState w14:val="2611" w14:font="Source Sans Pro Black"/>
                  <w14:uncheckedState w14:val="2610" w14:font="MS Gothic"/>
                </w14:checkbox>
              </w:sdtPr>
              <w:sdtEndPr/>
              <w:sdtContent>
                <w:r w:rsidR="00354B60">
                  <w:rPr>
                    <w:rFonts w:ascii="MS Gothic" w:eastAsia="MS Gothic" w:hAnsi="MS Gothic" w:hint="eastAsia"/>
                    <w:sz w:val="28"/>
                    <w:szCs w:val="28"/>
                  </w:rPr>
                  <w:t>☐</w:t>
                </w:r>
              </w:sdtContent>
            </w:sdt>
            <w:r w:rsidR="003E7AA7">
              <w:t xml:space="preserve">   MSW(Q) programs</w:t>
            </w:r>
          </w:p>
          <w:p w14:paraId="135E1312" w14:textId="0C9A3BBF" w:rsidR="002F3A0D" w:rsidRDefault="002F3A0D" w:rsidP="002F3A0D">
            <w:pPr>
              <w:rPr>
                <w:rFonts w:asciiTheme="majorHAnsi" w:hAnsiTheme="majorHAnsi"/>
              </w:rPr>
            </w:pPr>
          </w:p>
          <w:p w14:paraId="13F2CDA1" w14:textId="77777777" w:rsidR="00D7225E" w:rsidRDefault="00D7225E" w:rsidP="002F3A0D">
            <w:pPr>
              <w:rPr>
                <w:rFonts w:asciiTheme="majorHAnsi" w:hAnsiTheme="majorHAnsi"/>
              </w:rPr>
            </w:pPr>
          </w:p>
          <w:p w14:paraId="0D76BCAE" w14:textId="77777777" w:rsidR="00D7225E" w:rsidRPr="00F45D7C" w:rsidRDefault="00D7225E" w:rsidP="002F3A0D">
            <w:pPr>
              <w:rPr>
                <w:rFonts w:asciiTheme="majorHAnsi" w:hAnsiTheme="majorHAnsi"/>
              </w:rPr>
            </w:pPr>
          </w:p>
          <w:p w14:paraId="1BAF741B" w14:textId="3DA65E0E" w:rsidR="003E7AA7" w:rsidRDefault="00917EB0" w:rsidP="003E7AA7">
            <w:pPr>
              <w:ind w:left="376" w:hanging="376"/>
            </w:pPr>
            <w:sdt>
              <w:sdtPr>
                <w:rPr>
                  <w:sz w:val="28"/>
                  <w:szCs w:val="28"/>
                </w:rPr>
                <w:id w:val="237218547"/>
                <w14:checkbox>
                  <w14:checked w14:val="0"/>
                  <w14:checkedState w14:val="2611" w14:font="Source Sans Pro Black"/>
                  <w14:uncheckedState w14:val="2610" w14:font="MS Gothic"/>
                </w14:checkbox>
              </w:sdtPr>
              <w:sdtEndPr/>
              <w:sdtContent>
                <w:r w:rsidR="00474D7B">
                  <w:rPr>
                    <w:rFonts w:ascii="MS Gothic" w:eastAsia="MS Gothic" w:hAnsi="MS Gothic" w:hint="eastAsia"/>
                    <w:sz w:val="28"/>
                    <w:szCs w:val="28"/>
                  </w:rPr>
                  <w:t>☐</w:t>
                </w:r>
              </w:sdtContent>
            </w:sdt>
            <w:r w:rsidR="003E7AA7">
              <w:t xml:space="preserve">   BSW and MSW(Q) programs</w:t>
            </w:r>
          </w:p>
          <w:p w14:paraId="3872FDF0" w14:textId="77777777" w:rsidR="00474D7B" w:rsidRDefault="00474D7B" w:rsidP="003E7AA7">
            <w:pPr>
              <w:ind w:left="376" w:hanging="376"/>
              <w:rPr>
                <w:rFonts w:asciiTheme="majorHAnsi" w:hAnsiTheme="majorHAnsi"/>
                <w:color w:val="FF0000"/>
              </w:rPr>
            </w:pPr>
          </w:p>
          <w:p w14:paraId="346E7564" w14:textId="77777777" w:rsidR="00D7225E" w:rsidRDefault="00D7225E" w:rsidP="003E7AA7">
            <w:pPr>
              <w:ind w:left="376" w:hanging="376"/>
              <w:rPr>
                <w:rFonts w:asciiTheme="majorHAnsi" w:hAnsiTheme="majorHAnsi"/>
                <w:color w:val="FF0000"/>
              </w:rPr>
            </w:pPr>
          </w:p>
          <w:p w14:paraId="7A35F064" w14:textId="2E84B708" w:rsidR="00D7225E" w:rsidRPr="003F1642" w:rsidRDefault="00D7225E" w:rsidP="003E7AA7">
            <w:pPr>
              <w:ind w:left="376" w:hanging="376"/>
              <w:rPr>
                <w:rFonts w:asciiTheme="majorHAnsi" w:hAnsiTheme="majorHAnsi"/>
                <w:color w:val="FF0000"/>
              </w:rPr>
            </w:pPr>
          </w:p>
        </w:tc>
      </w:tr>
      <w:tr w:rsidR="00E923D3" w:rsidRPr="003F1642" w14:paraId="283B4B0B" w14:textId="77777777" w:rsidTr="00505025">
        <w:trPr>
          <w:trHeight w:val="1075"/>
        </w:trPr>
        <w:tc>
          <w:tcPr>
            <w:tcW w:w="2919" w:type="dxa"/>
          </w:tcPr>
          <w:p w14:paraId="731D6510" w14:textId="46907CA3" w:rsidR="00E923D3" w:rsidRPr="003F1642" w:rsidRDefault="00E923D3" w:rsidP="00B326D2">
            <w:pPr>
              <w:spacing w:before="120"/>
              <w:rPr>
                <w:rFonts w:asciiTheme="majorHAnsi" w:hAnsiTheme="majorHAnsi"/>
              </w:rPr>
            </w:pPr>
            <w:r w:rsidRPr="003F1642">
              <w:rPr>
                <w:rFonts w:asciiTheme="majorHAnsi" w:hAnsiTheme="majorHAnsi"/>
              </w:rPr>
              <w:t>Name of Academic Organisation Unit (</w:t>
            </w:r>
            <w:r w:rsidR="0080016A">
              <w:rPr>
                <w:rFonts w:asciiTheme="majorHAnsi" w:hAnsiTheme="majorHAnsi"/>
              </w:rPr>
              <w:t>SWAOU</w:t>
            </w:r>
            <w:r w:rsidRPr="003F1642">
              <w:rPr>
                <w:rFonts w:asciiTheme="majorHAnsi" w:hAnsiTheme="majorHAnsi"/>
              </w:rPr>
              <w:t xml:space="preserve">) </w:t>
            </w:r>
          </w:p>
        </w:tc>
        <w:tc>
          <w:tcPr>
            <w:tcW w:w="6376" w:type="dxa"/>
          </w:tcPr>
          <w:p w14:paraId="49BB0F00" w14:textId="77777777" w:rsidR="00E923D3" w:rsidRPr="003F1642" w:rsidRDefault="00E923D3" w:rsidP="00B326D2">
            <w:pPr>
              <w:spacing w:before="120"/>
              <w:rPr>
                <w:rFonts w:asciiTheme="majorHAnsi" w:hAnsiTheme="majorHAnsi"/>
                <w:color w:val="FF0000"/>
              </w:rPr>
            </w:pPr>
          </w:p>
        </w:tc>
      </w:tr>
      <w:tr w:rsidR="00E923D3" w:rsidRPr="003F1642" w14:paraId="5E726F61" w14:textId="77777777" w:rsidTr="000D189C">
        <w:trPr>
          <w:trHeight w:val="951"/>
        </w:trPr>
        <w:tc>
          <w:tcPr>
            <w:tcW w:w="2919" w:type="dxa"/>
          </w:tcPr>
          <w:p w14:paraId="27C0A543" w14:textId="77777777" w:rsidR="00E923D3" w:rsidRPr="003F1642" w:rsidRDefault="00E923D3" w:rsidP="00B326D2">
            <w:pPr>
              <w:spacing w:before="120"/>
              <w:rPr>
                <w:rFonts w:asciiTheme="majorHAnsi" w:hAnsiTheme="majorHAnsi"/>
              </w:rPr>
            </w:pPr>
            <w:r w:rsidRPr="003F1642">
              <w:rPr>
                <w:rFonts w:asciiTheme="majorHAnsi" w:hAnsiTheme="majorHAnsi"/>
              </w:rPr>
              <w:t>Organisational Location (Faculty or equivalent)</w:t>
            </w:r>
          </w:p>
        </w:tc>
        <w:tc>
          <w:tcPr>
            <w:tcW w:w="6376" w:type="dxa"/>
          </w:tcPr>
          <w:p w14:paraId="2490B4BD" w14:textId="77777777" w:rsidR="00E923D3" w:rsidRPr="003F1642" w:rsidRDefault="00E923D3" w:rsidP="00B326D2">
            <w:pPr>
              <w:spacing w:before="120"/>
              <w:rPr>
                <w:rFonts w:asciiTheme="majorHAnsi" w:hAnsiTheme="majorHAnsi"/>
              </w:rPr>
            </w:pPr>
          </w:p>
        </w:tc>
      </w:tr>
      <w:tr w:rsidR="00E923D3" w:rsidRPr="003F1642" w14:paraId="63F45A5E" w14:textId="77777777" w:rsidTr="00505025">
        <w:trPr>
          <w:trHeight w:val="707"/>
        </w:trPr>
        <w:tc>
          <w:tcPr>
            <w:tcW w:w="2919" w:type="dxa"/>
          </w:tcPr>
          <w:p w14:paraId="05BAA8E3" w14:textId="77777777" w:rsidR="00E923D3" w:rsidRPr="003F1642" w:rsidRDefault="00E923D3" w:rsidP="00B326D2">
            <w:pPr>
              <w:spacing w:before="120"/>
              <w:rPr>
                <w:rFonts w:asciiTheme="majorHAnsi" w:hAnsiTheme="majorHAnsi"/>
              </w:rPr>
            </w:pPr>
            <w:r w:rsidRPr="003F1642">
              <w:rPr>
                <w:rFonts w:asciiTheme="majorHAnsi" w:hAnsiTheme="majorHAnsi"/>
              </w:rPr>
              <w:t>Higher Education Provider</w:t>
            </w:r>
          </w:p>
        </w:tc>
        <w:tc>
          <w:tcPr>
            <w:tcW w:w="6376" w:type="dxa"/>
          </w:tcPr>
          <w:p w14:paraId="0D6B2EF0" w14:textId="77777777" w:rsidR="00E923D3" w:rsidRPr="003F1642" w:rsidRDefault="00E923D3" w:rsidP="00B326D2">
            <w:pPr>
              <w:spacing w:before="120"/>
              <w:rPr>
                <w:rFonts w:asciiTheme="majorHAnsi" w:hAnsiTheme="majorHAnsi"/>
              </w:rPr>
            </w:pPr>
          </w:p>
        </w:tc>
      </w:tr>
      <w:tr w:rsidR="00AC1D81" w:rsidRPr="003F1642" w14:paraId="4E1D9607" w14:textId="77777777" w:rsidTr="00474D7B">
        <w:trPr>
          <w:trHeight w:val="1807"/>
        </w:trPr>
        <w:tc>
          <w:tcPr>
            <w:tcW w:w="2919" w:type="dxa"/>
          </w:tcPr>
          <w:p w14:paraId="6C28AC5A" w14:textId="15F33F57" w:rsidR="00AC1D81" w:rsidRPr="003F1642" w:rsidRDefault="0080016A" w:rsidP="00B326D2">
            <w:pPr>
              <w:spacing w:before="120"/>
              <w:rPr>
                <w:rFonts w:asciiTheme="majorHAnsi" w:hAnsiTheme="majorHAnsi"/>
              </w:rPr>
            </w:pPr>
            <w:r>
              <w:rPr>
                <w:rFonts w:asciiTheme="majorHAnsi" w:hAnsiTheme="majorHAnsi"/>
              </w:rPr>
              <w:t>SWAOU</w:t>
            </w:r>
            <w:r w:rsidR="00AC1D81" w:rsidRPr="003F1642">
              <w:rPr>
                <w:rFonts w:asciiTheme="majorHAnsi" w:hAnsiTheme="majorHAnsi"/>
              </w:rPr>
              <w:t xml:space="preserve"> Director/Head </w:t>
            </w:r>
          </w:p>
        </w:tc>
        <w:tc>
          <w:tcPr>
            <w:tcW w:w="6376" w:type="dxa"/>
          </w:tcPr>
          <w:p w14:paraId="6F68E8C9" w14:textId="0CF64583" w:rsidR="00AC1D81" w:rsidRPr="003F1642" w:rsidRDefault="00AC1D81" w:rsidP="00B12083">
            <w:pPr>
              <w:spacing w:before="120"/>
              <w:rPr>
                <w:rFonts w:asciiTheme="majorHAnsi" w:hAnsiTheme="majorHAnsi"/>
              </w:rPr>
            </w:pPr>
            <w:r w:rsidRPr="003F1642">
              <w:rPr>
                <w:rFonts w:asciiTheme="majorHAnsi" w:hAnsiTheme="majorHAnsi"/>
              </w:rPr>
              <w:t>Title/Name</w:t>
            </w:r>
            <w:r w:rsidR="00993BCA">
              <w:rPr>
                <w:rFonts w:asciiTheme="majorHAnsi" w:hAnsiTheme="majorHAnsi"/>
              </w:rPr>
              <w:t>:</w:t>
            </w:r>
          </w:p>
          <w:p w14:paraId="26B75D09" w14:textId="3DD2F3AA" w:rsidR="00AC1D81" w:rsidRPr="003F1642" w:rsidRDefault="00AC1D81" w:rsidP="00B12083">
            <w:pPr>
              <w:spacing w:before="120"/>
              <w:rPr>
                <w:rFonts w:asciiTheme="majorHAnsi" w:hAnsiTheme="majorHAnsi"/>
              </w:rPr>
            </w:pPr>
            <w:r w:rsidRPr="003F1642">
              <w:rPr>
                <w:rFonts w:asciiTheme="majorHAnsi" w:hAnsiTheme="majorHAnsi"/>
              </w:rPr>
              <w:t>Position</w:t>
            </w:r>
            <w:r w:rsidR="00993BCA">
              <w:rPr>
                <w:rFonts w:asciiTheme="majorHAnsi" w:hAnsiTheme="majorHAnsi"/>
              </w:rPr>
              <w:t>:</w:t>
            </w:r>
          </w:p>
          <w:p w14:paraId="4E0806E6" w14:textId="13F77CC2" w:rsidR="003575B4" w:rsidRDefault="00AC1D81" w:rsidP="00B12083">
            <w:pPr>
              <w:spacing w:before="120"/>
              <w:rPr>
                <w:rFonts w:asciiTheme="majorHAnsi" w:hAnsiTheme="majorHAnsi"/>
              </w:rPr>
            </w:pPr>
            <w:r w:rsidRPr="003F1642">
              <w:rPr>
                <w:rFonts w:asciiTheme="majorHAnsi" w:hAnsiTheme="majorHAnsi"/>
              </w:rPr>
              <w:t>Email</w:t>
            </w:r>
            <w:r w:rsidR="003575B4">
              <w:rPr>
                <w:rFonts w:asciiTheme="majorHAnsi" w:hAnsiTheme="majorHAnsi"/>
              </w:rPr>
              <w:t>:</w:t>
            </w:r>
          </w:p>
          <w:p w14:paraId="2E2B4C5F" w14:textId="395A17BE" w:rsidR="00AC1D81" w:rsidRPr="003F1642" w:rsidRDefault="003575B4" w:rsidP="00B12083">
            <w:pPr>
              <w:spacing w:before="120"/>
              <w:rPr>
                <w:rFonts w:asciiTheme="majorHAnsi" w:hAnsiTheme="majorHAnsi"/>
              </w:rPr>
            </w:pPr>
            <w:r>
              <w:rPr>
                <w:rFonts w:asciiTheme="majorHAnsi" w:hAnsiTheme="majorHAnsi"/>
              </w:rPr>
              <w:t>Ph</w:t>
            </w:r>
            <w:r w:rsidR="00AC1D81" w:rsidRPr="003F1642">
              <w:rPr>
                <w:rFonts w:asciiTheme="majorHAnsi" w:hAnsiTheme="majorHAnsi"/>
              </w:rPr>
              <w:t>one</w:t>
            </w:r>
            <w:r>
              <w:rPr>
                <w:rFonts w:asciiTheme="majorHAnsi" w:hAnsiTheme="majorHAnsi"/>
              </w:rPr>
              <w:t>:</w:t>
            </w:r>
          </w:p>
        </w:tc>
      </w:tr>
      <w:tr w:rsidR="00AC1D81" w:rsidRPr="003F1642" w14:paraId="69979AB6" w14:textId="77777777" w:rsidTr="00505025">
        <w:trPr>
          <w:trHeight w:val="707"/>
        </w:trPr>
        <w:tc>
          <w:tcPr>
            <w:tcW w:w="2919" w:type="dxa"/>
          </w:tcPr>
          <w:p w14:paraId="60116940" w14:textId="18E01AFA" w:rsidR="00AC1D81" w:rsidRPr="003F1642" w:rsidRDefault="00AC1D81" w:rsidP="00B326D2">
            <w:pPr>
              <w:spacing w:before="120"/>
              <w:rPr>
                <w:rFonts w:asciiTheme="majorHAnsi" w:hAnsiTheme="majorHAnsi"/>
              </w:rPr>
            </w:pPr>
            <w:r w:rsidRPr="003F1642">
              <w:rPr>
                <w:rFonts w:asciiTheme="majorHAnsi" w:hAnsiTheme="majorHAnsi"/>
              </w:rPr>
              <w:t xml:space="preserve">Date of </w:t>
            </w:r>
            <w:r w:rsidR="001F5FC5" w:rsidRPr="003F1642">
              <w:rPr>
                <w:rFonts w:asciiTheme="majorHAnsi" w:hAnsiTheme="majorHAnsi"/>
              </w:rPr>
              <w:t xml:space="preserve">this </w:t>
            </w:r>
            <w:r w:rsidR="00482798" w:rsidRPr="003F1642">
              <w:rPr>
                <w:rFonts w:asciiTheme="majorHAnsi" w:hAnsiTheme="majorHAnsi"/>
              </w:rPr>
              <w:t>report</w:t>
            </w:r>
            <w:r w:rsidR="00E923D3" w:rsidRPr="003F1642">
              <w:rPr>
                <w:rFonts w:asciiTheme="majorHAnsi" w:hAnsiTheme="majorHAnsi"/>
              </w:rPr>
              <w:t xml:space="preserve"> </w:t>
            </w:r>
          </w:p>
        </w:tc>
        <w:tc>
          <w:tcPr>
            <w:tcW w:w="6376" w:type="dxa"/>
          </w:tcPr>
          <w:p w14:paraId="16FFACDF" w14:textId="77777777" w:rsidR="00AC1D81" w:rsidRPr="003F1642" w:rsidRDefault="00AC1D81" w:rsidP="00B326D2">
            <w:pPr>
              <w:spacing w:before="120"/>
              <w:rPr>
                <w:rFonts w:asciiTheme="majorHAnsi" w:hAnsiTheme="majorHAnsi"/>
              </w:rPr>
            </w:pPr>
          </w:p>
        </w:tc>
      </w:tr>
    </w:tbl>
    <w:p w14:paraId="4486585A" w14:textId="6939122F" w:rsidR="00660403" w:rsidRPr="00891360" w:rsidRDefault="00505025" w:rsidP="00660403">
      <w:pPr>
        <w:rPr>
          <w:b/>
          <w:bCs/>
          <w:sz w:val="36"/>
          <w:szCs w:val="36"/>
        </w:rPr>
      </w:pPr>
      <w:r w:rsidRPr="00891360">
        <w:rPr>
          <w:b/>
          <w:bCs/>
          <w:sz w:val="36"/>
          <w:szCs w:val="36"/>
        </w:rPr>
        <w:t>AASW SWAOU A</w:t>
      </w:r>
      <w:r w:rsidR="00891360" w:rsidRPr="00891360">
        <w:rPr>
          <w:b/>
          <w:bCs/>
          <w:sz w:val="36"/>
          <w:szCs w:val="36"/>
        </w:rPr>
        <w:t>nnual Report</w:t>
      </w:r>
    </w:p>
    <w:p w14:paraId="6E76CE84" w14:textId="12751C08" w:rsidR="006E2E80" w:rsidRPr="00ED6445" w:rsidRDefault="00B43763" w:rsidP="00ED6445">
      <w:pPr>
        <w:pStyle w:val="Heading1nonumbers"/>
        <w:rPr>
          <w:noProof/>
        </w:rPr>
      </w:pPr>
      <w:bookmarkStart w:id="2" w:name="_Toc47716158"/>
      <w:r w:rsidRPr="003F1642">
        <w:lastRenderedPageBreak/>
        <w:t>Contents</w:t>
      </w:r>
      <w:bookmarkEnd w:id="2"/>
      <w:r w:rsidR="006E2E80">
        <w:fldChar w:fldCharType="begin"/>
      </w:r>
      <w:r w:rsidR="006E2E80">
        <w:instrText xml:space="preserve"> TOC \o "1-2" \h \z \u </w:instrText>
      </w:r>
      <w:r w:rsidR="006E2E80">
        <w:fldChar w:fldCharType="separate"/>
      </w:r>
    </w:p>
    <w:p w14:paraId="5EDD9FE1" w14:textId="36A925E6" w:rsidR="006E2E80" w:rsidRDefault="00917EB0">
      <w:pPr>
        <w:pStyle w:val="TOC1"/>
        <w:tabs>
          <w:tab w:val="right" w:leader="dot" w:pos="9016"/>
        </w:tabs>
        <w:rPr>
          <w:rFonts w:asciiTheme="minorHAnsi" w:eastAsiaTheme="minorEastAsia" w:hAnsiTheme="minorHAnsi"/>
          <w:b w:val="0"/>
          <w:bCs w:val="0"/>
          <w:noProof/>
          <w:sz w:val="24"/>
          <w:lang w:eastAsia="en-GB"/>
        </w:rPr>
      </w:pPr>
      <w:hyperlink w:anchor="_Toc47716158" w:history="1">
        <w:r w:rsidR="006E2E80" w:rsidRPr="00466193">
          <w:rPr>
            <w:rStyle w:val="Hyperlink"/>
            <w:noProof/>
          </w:rPr>
          <w:t>Contents</w:t>
        </w:r>
        <w:r w:rsidR="006E2E80">
          <w:rPr>
            <w:noProof/>
            <w:webHidden/>
          </w:rPr>
          <w:tab/>
        </w:r>
        <w:r w:rsidR="006E2E80">
          <w:rPr>
            <w:noProof/>
            <w:webHidden/>
          </w:rPr>
          <w:fldChar w:fldCharType="begin"/>
        </w:r>
        <w:r w:rsidR="006E2E80">
          <w:rPr>
            <w:noProof/>
            <w:webHidden/>
          </w:rPr>
          <w:instrText xml:space="preserve"> PAGEREF _Toc47716158 \h </w:instrText>
        </w:r>
        <w:r w:rsidR="006E2E80">
          <w:rPr>
            <w:noProof/>
            <w:webHidden/>
          </w:rPr>
        </w:r>
        <w:r w:rsidR="006E2E80">
          <w:rPr>
            <w:noProof/>
            <w:webHidden/>
          </w:rPr>
          <w:fldChar w:fldCharType="separate"/>
        </w:r>
        <w:r w:rsidR="00E32E2D">
          <w:rPr>
            <w:noProof/>
            <w:webHidden/>
          </w:rPr>
          <w:t>5</w:t>
        </w:r>
        <w:r w:rsidR="006E2E80">
          <w:rPr>
            <w:noProof/>
            <w:webHidden/>
          </w:rPr>
          <w:fldChar w:fldCharType="end"/>
        </w:r>
      </w:hyperlink>
    </w:p>
    <w:p w14:paraId="774B5360" w14:textId="648EAF99" w:rsidR="006E2E80" w:rsidRDefault="00917EB0">
      <w:pPr>
        <w:pStyle w:val="TOC1"/>
        <w:tabs>
          <w:tab w:val="left" w:pos="720"/>
          <w:tab w:val="right" w:leader="dot" w:pos="9016"/>
        </w:tabs>
        <w:rPr>
          <w:rFonts w:asciiTheme="minorHAnsi" w:eastAsiaTheme="minorEastAsia" w:hAnsiTheme="minorHAnsi"/>
          <w:b w:val="0"/>
          <w:bCs w:val="0"/>
          <w:noProof/>
          <w:sz w:val="24"/>
          <w:lang w:eastAsia="en-GB"/>
        </w:rPr>
      </w:pPr>
      <w:hyperlink w:anchor="_Toc47716159" w:history="1">
        <w:r w:rsidR="006E2E80" w:rsidRPr="00466193">
          <w:rPr>
            <w:rStyle w:val="Hyperlink"/>
            <w:noProof/>
          </w:rPr>
          <w:t>1</w:t>
        </w:r>
        <w:r w:rsidR="006E2E80">
          <w:rPr>
            <w:rFonts w:asciiTheme="minorHAnsi" w:eastAsiaTheme="minorEastAsia" w:hAnsiTheme="minorHAnsi"/>
            <w:b w:val="0"/>
            <w:bCs w:val="0"/>
            <w:noProof/>
            <w:sz w:val="24"/>
            <w:lang w:eastAsia="en-GB"/>
          </w:rPr>
          <w:tab/>
        </w:r>
        <w:r w:rsidR="006E2E80" w:rsidRPr="00466193">
          <w:rPr>
            <w:rStyle w:val="Hyperlink"/>
            <w:noProof/>
          </w:rPr>
          <w:t>Introduction and instructions</w:t>
        </w:r>
        <w:r w:rsidR="006E2E80">
          <w:rPr>
            <w:noProof/>
            <w:webHidden/>
          </w:rPr>
          <w:tab/>
        </w:r>
        <w:r w:rsidR="006E2E80">
          <w:rPr>
            <w:noProof/>
            <w:webHidden/>
          </w:rPr>
          <w:fldChar w:fldCharType="begin"/>
        </w:r>
        <w:r w:rsidR="006E2E80">
          <w:rPr>
            <w:noProof/>
            <w:webHidden/>
          </w:rPr>
          <w:instrText xml:space="preserve"> PAGEREF _Toc47716159 \h </w:instrText>
        </w:r>
        <w:r w:rsidR="006E2E80">
          <w:rPr>
            <w:noProof/>
            <w:webHidden/>
          </w:rPr>
        </w:r>
        <w:r w:rsidR="006E2E80">
          <w:rPr>
            <w:noProof/>
            <w:webHidden/>
          </w:rPr>
          <w:fldChar w:fldCharType="separate"/>
        </w:r>
        <w:r w:rsidR="00E32E2D">
          <w:rPr>
            <w:noProof/>
            <w:webHidden/>
          </w:rPr>
          <w:t>6</w:t>
        </w:r>
        <w:r w:rsidR="006E2E80">
          <w:rPr>
            <w:noProof/>
            <w:webHidden/>
          </w:rPr>
          <w:fldChar w:fldCharType="end"/>
        </w:r>
      </w:hyperlink>
    </w:p>
    <w:p w14:paraId="1FCA8582" w14:textId="264D6B77" w:rsidR="006E2E80" w:rsidRDefault="00917EB0" w:rsidP="005278FC">
      <w:pPr>
        <w:pStyle w:val="TOC2"/>
        <w:rPr>
          <w:rFonts w:eastAsiaTheme="minorEastAsia"/>
          <w:noProof/>
          <w:sz w:val="24"/>
          <w:szCs w:val="24"/>
          <w:lang w:eastAsia="en-GB"/>
        </w:rPr>
      </w:pPr>
      <w:hyperlink w:anchor="_Toc47716160" w:history="1">
        <w:r w:rsidR="006E2E80" w:rsidRPr="00466193">
          <w:rPr>
            <w:rStyle w:val="Hyperlink"/>
            <w:noProof/>
          </w:rPr>
          <w:t>Introduction</w:t>
        </w:r>
        <w:r w:rsidR="006E2E80">
          <w:rPr>
            <w:noProof/>
            <w:webHidden/>
          </w:rPr>
          <w:tab/>
        </w:r>
        <w:r w:rsidR="006E2E80">
          <w:rPr>
            <w:noProof/>
            <w:webHidden/>
          </w:rPr>
          <w:fldChar w:fldCharType="begin"/>
        </w:r>
        <w:r w:rsidR="006E2E80">
          <w:rPr>
            <w:noProof/>
            <w:webHidden/>
          </w:rPr>
          <w:instrText xml:space="preserve"> PAGEREF _Toc47716160 \h </w:instrText>
        </w:r>
        <w:r w:rsidR="006E2E80">
          <w:rPr>
            <w:noProof/>
            <w:webHidden/>
          </w:rPr>
        </w:r>
        <w:r w:rsidR="006E2E80">
          <w:rPr>
            <w:noProof/>
            <w:webHidden/>
          </w:rPr>
          <w:fldChar w:fldCharType="separate"/>
        </w:r>
        <w:r w:rsidR="00E32E2D">
          <w:rPr>
            <w:noProof/>
            <w:webHidden/>
          </w:rPr>
          <w:t>6</w:t>
        </w:r>
        <w:r w:rsidR="006E2E80">
          <w:rPr>
            <w:noProof/>
            <w:webHidden/>
          </w:rPr>
          <w:fldChar w:fldCharType="end"/>
        </w:r>
      </w:hyperlink>
    </w:p>
    <w:p w14:paraId="37709AFA" w14:textId="0E81ED8E" w:rsidR="006E2E80" w:rsidRDefault="00917EB0" w:rsidP="005278FC">
      <w:pPr>
        <w:pStyle w:val="TOC2"/>
        <w:rPr>
          <w:rFonts w:eastAsiaTheme="minorEastAsia"/>
          <w:noProof/>
          <w:sz w:val="24"/>
          <w:szCs w:val="24"/>
          <w:lang w:eastAsia="en-GB"/>
        </w:rPr>
      </w:pPr>
      <w:hyperlink w:anchor="_Toc47716161" w:history="1">
        <w:r w:rsidR="006E2E80" w:rsidRPr="00891360">
          <w:rPr>
            <w:rStyle w:val="Hyperlink"/>
            <w:noProof/>
          </w:rPr>
          <w:t>Instructions</w:t>
        </w:r>
        <w:r w:rsidR="006E2E80" w:rsidRPr="00891360">
          <w:rPr>
            <w:noProof/>
            <w:webHidden/>
          </w:rPr>
          <w:tab/>
        </w:r>
        <w:r w:rsidR="006E2E80" w:rsidRPr="00891360">
          <w:rPr>
            <w:noProof/>
            <w:webHidden/>
          </w:rPr>
          <w:fldChar w:fldCharType="begin"/>
        </w:r>
        <w:r w:rsidR="006E2E80" w:rsidRPr="00891360">
          <w:rPr>
            <w:noProof/>
            <w:webHidden/>
          </w:rPr>
          <w:instrText xml:space="preserve"> PAGEREF _Toc47716161 \h </w:instrText>
        </w:r>
        <w:r w:rsidR="006E2E80" w:rsidRPr="00891360">
          <w:rPr>
            <w:noProof/>
            <w:webHidden/>
          </w:rPr>
        </w:r>
        <w:r w:rsidR="006E2E80" w:rsidRPr="00891360">
          <w:rPr>
            <w:noProof/>
            <w:webHidden/>
          </w:rPr>
          <w:fldChar w:fldCharType="separate"/>
        </w:r>
        <w:r w:rsidR="00E32E2D">
          <w:rPr>
            <w:noProof/>
            <w:webHidden/>
          </w:rPr>
          <w:t>7</w:t>
        </w:r>
        <w:r w:rsidR="006E2E80" w:rsidRPr="00891360">
          <w:rPr>
            <w:noProof/>
            <w:webHidden/>
          </w:rPr>
          <w:fldChar w:fldCharType="end"/>
        </w:r>
      </w:hyperlink>
    </w:p>
    <w:p w14:paraId="75F63EFC" w14:textId="284BC875" w:rsidR="006E2E80" w:rsidRDefault="00917EB0">
      <w:pPr>
        <w:pStyle w:val="TOC1"/>
        <w:tabs>
          <w:tab w:val="left" w:pos="720"/>
          <w:tab w:val="right" w:leader="dot" w:pos="9016"/>
        </w:tabs>
        <w:rPr>
          <w:rFonts w:asciiTheme="minorHAnsi" w:eastAsiaTheme="minorEastAsia" w:hAnsiTheme="minorHAnsi"/>
          <w:b w:val="0"/>
          <w:bCs w:val="0"/>
          <w:noProof/>
          <w:sz w:val="24"/>
          <w:lang w:eastAsia="en-GB"/>
        </w:rPr>
      </w:pPr>
      <w:hyperlink w:anchor="_Toc47716162" w:history="1">
        <w:r w:rsidR="006E2E80" w:rsidRPr="00466193">
          <w:rPr>
            <w:rStyle w:val="Hyperlink"/>
            <w:noProof/>
          </w:rPr>
          <w:t>2</w:t>
        </w:r>
        <w:r w:rsidR="006E2E80">
          <w:rPr>
            <w:rFonts w:asciiTheme="minorHAnsi" w:eastAsiaTheme="minorEastAsia" w:hAnsiTheme="minorHAnsi"/>
            <w:b w:val="0"/>
            <w:bCs w:val="0"/>
            <w:noProof/>
            <w:sz w:val="24"/>
            <w:lang w:eastAsia="en-GB"/>
          </w:rPr>
          <w:tab/>
        </w:r>
        <w:r w:rsidR="006E2E80" w:rsidRPr="00466193">
          <w:rPr>
            <w:rStyle w:val="Hyperlink"/>
            <w:noProof/>
          </w:rPr>
          <w:t>Provider and program context</w:t>
        </w:r>
        <w:r w:rsidR="006E2E80">
          <w:rPr>
            <w:noProof/>
            <w:webHidden/>
          </w:rPr>
          <w:tab/>
        </w:r>
        <w:r w:rsidR="006E2E80">
          <w:rPr>
            <w:noProof/>
            <w:webHidden/>
          </w:rPr>
          <w:fldChar w:fldCharType="begin"/>
        </w:r>
        <w:r w:rsidR="006E2E80">
          <w:rPr>
            <w:noProof/>
            <w:webHidden/>
          </w:rPr>
          <w:instrText xml:space="preserve"> PAGEREF _Toc47716162 \h </w:instrText>
        </w:r>
        <w:r w:rsidR="006E2E80">
          <w:rPr>
            <w:noProof/>
            <w:webHidden/>
          </w:rPr>
        </w:r>
        <w:r w:rsidR="006E2E80">
          <w:rPr>
            <w:noProof/>
            <w:webHidden/>
          </w:rPr>
          <w:fldChar w:fldCharType="separate"/>
        </w:r>
        <w:r w:rsidR="00E32E2D">
          <w:rPr>
            <w:noProof/>
            <w:webHidden/>
          </w:rPr>
          <w:t>8</w:t>
        </w:r>
        <w:r w:rsidR="006E2E80">
          <w:rPr>
            <w:noProof/>
            <w:webHidden/>
          </w:rPr>
          <w:fldChar w:fldCharType="end"/>
        </w:r>
      </w:hyperlink>
    </w:p>
    <w:p w14:paraId="02DB4568" w14:textId="44EBEE3F" w:rsidR="006E2E80" w:rsidRDefault="00917EB0" w:rsidP="005278FC">
      <w:pPr>
        <w:pStyle w:val="TOC2"/>
        <w:rPr>
          <w:rFonts w:eastAsiaTheme="minorEastAsia"/>
          <w:noProof/>
          <w:sz w:val="24"/>
          <w:szCs w:val="24"/>
          <w:lang w:eastAsia="en-GB"/>
        </w:rPr>
      </w:pPr>
      <w:hyperlink w:anchor="_Toc47716163" w:history="1">
        <w:r w:rsidR="006E2E80" w:rsidRPr="00466193">
          <w:rPr>
            <w:rStyle w:val="Hyperlink"/>
            <w:noProof/>
          </w:rPr>
          <w:t>2.1</w:t>
        </w:r>
        <w:r w:rsidR="006E2E80">
          <w:rPr>
            <w:rFonts w:eastAsiaTheme="minorEastAsia"/>
            <w:noProof/>
            <w:sz w:val="24"/>
            <w:szCs w:val="24"/>
            <w:lang w:eastAsia="en-GB"/>
          </w:rPr>
          <w:tab/>
        </w:r>
        <w:r w:rsidR="006E2E80" w:rsidRPr="00466193">
          <w:rPr>
            <w:rStyle w:val="Hyperlink"/>
            <w:noProof/>
          </w:rPr>
          <w:t>Changes in Higher Education Provider (HEP) context</w:t>
        </w:r>
        <w:r w:rsidR="006E2E80">
          <w:rPr>
            <w:noProof/>
            <w:webHidden/>
          </w:rPr>
          <w:tab/>
        </w:r>
        <w:r w:rsidR="006E2E80">
          <w:rPr>
            <w:noProof/>
            <w:webHidden/>
          </w:rPr>
          <w:fldChar w:fldCharType="begin"/>
        </w:r>
        <w:r w:rsidR="006E2E80">
          <w:rPr>
            <w:noProof/>
            <w:webHidden/>
          </w:rPr>
          <w:instrText xml:space="preserve"> PAGEREF _Toc47716163 \h </w:instrText>
        </w:r>
        <w:r w:rsidR="006E2E80">
          <w:rPr>
            <w:noProof/>
            <w:webHidden/>
          </w:rPr>
        </w:r>
        <w:r w:rsidR="006E2E80">
          <w:rPr>
            <w:noProof/>
            <w:webHidden/>
          </w:rPr>
          <w:fldChar w:fldCharType="separate"/>
        </w:r>
        <w:r w:rsidR="00E32E2D">
          <w:rPr>
            <w:noProof/>
            <w:webHidden/>
          </w:rPr>
          <w:t>8</w:t>
        </w:r>
        <w:r w:rsidR="006E2E80">
          <w:rPr>
            <w:noProof/>
            <w:webHidden/>
          </w:rPr>
          <w:fldChar w:fldCharType="end"/>
        </w:r>
      </w:hyperlink>
    </w:p>
    <w:p w14:paraId="31026400" w14:textId="1E067EB2" w:rsidR="006E2E80" w:rsidRDefault="00917EB0" w:rsidP="005278FC">
      <w:pPr>
        <w:pStyle w:val="TOC2"/>
        <w:rPr>
          <w:rFonts w:eastAsiaTheme="minorEastAsia"/>
          <w:noProof/>
          <w:sz w:val="24"/>
          <w:szCs w:val="24"/>
          <w:lang w:eastAsia="en-GB"/>
        </w:rPr>
      </w:pPr>
      <w:hyperlink w:anchor="_Toc47716164" w:history="1">
        <w:r w:rsidR="006E2E80" w:rsidRPr="00466193">
          <w:rPr>
            <w:rStyle w:val="Hyperlink"/>
            <w:noProof/>
          </w:rPr>
          <w:t>2.2</w:t>
        </w:r>
        <w:r w:rsidR="006E2E80">
          <w:rPr>
            <w:rFonts w:eastAsiaTheme="minorEastAsia"/>
            <w:noProof/>
            <w:sz w:val="24"/>
            <w:szCs w:val="24"/>
            <w:lang w:eastAsia="en-GB"/>
          </w:rPr>
          <w:tab/>
        </w:r>
        <w:r w:rsidR="006E2E80" w:rsidRPr="00466193">
          <w:rPr>
            <w:rStyle w:val="Hyperlink"/>
            <w:noProof/>
          </w:rPr>
          <w:t>Academic Organisation Unit (SWAOU)</w:t>
        </w:r>
        <w:r w:rsidR="006E2E80">
          <w:rPr>
            <w:noProof/>
            <w:webHidden/>
          </w:rPr>
          <w:tab/>
        </w:r>
        <w:r w:rsidR="006E2E80">
          <w:rPr>
            <w:noProof/>
            <w:webHidden/>
          </w:rPr>
          <w:fldChar w:fldCharType="begin"/>
        </w:r>
        <w:r w:rsidR="006E2E80">
          <w:rPr>
            <w:noProof/>
            <w:webHidden/>
          </w:rPr>
          <w:instrText xml:space="preserve"> PAGEREF _Toc47716164 \h </w:instrText>
        </w:r>
        <w:r w:rsidR="006E2E80">
          <w:rPr>
            <w:noProof/>
            <w:webHidden/>
          </w:rPr>
        </w:r>
        <w:r w:rsidR="006E2E80">
          <w:rPr>
            <w:noProof/>
            <w:webHidden/>
          </w:rPr>
          <w:fldChar w:fldCharType="separate"/>
        </w:r>
        <w:r w:rsidR="00E32E2D">
          <w:rPr>
            <w:noProof/>
            <w:webHidden/>
          </w:rPr>
          <w:t>8</w:t>
        </w:r>
        <w:r w:rsidR="006E2E80">
          <w:rPr>
            <w:noProof/>
            <w:webHidden/>
          </w:rPr>
          <w:fldChar w:fldCharType="end"/>
        </w:r>
      </w:hyperlink>
    </w:p>
    <w:p w14:paraId="43C316D7" w14:textId="31AABA25" w:rsidR="006E2E80" w:rsidRDefault="00917EB0" w:rsidP="005278FC">
      <w:pPr>
        <w:pStyle w:val="TOC2"/>
        <w:rPr>
          <w:rFonts w:eastAsiaTheme="minorEastAsia"/>
          <w:noProof/>
          <w:sz w:val="24"/>
          <w:szCs w:val="24"/>
          <w:lang w:eastAsia="en-GB"/>
        </w:rPr>
      </w:pPr>
      <w:hyperlink w:anchor="_Toc47716165" w:history="1">
        <w:r w:rsidR="006E2E80" w:rsidRPr="00466193">
          <w:rPr>
            <w:rStyle w:val="Hyperlink"/>
            <w:noProof/>
          </w:rPr>
          <w:t>2.3</w:t>
        </w:r>
        <w:r w:rsidR="006E2E80">
          <w:rPr>
            <w:rFonts w:eastAsiaTheme="minorEastAsia"/>
            <w:noProof/>
            <w:sz w:val="24"/>
            <w:szCs w:val="24"/>
            <w:lang w:eastAsia="en-GB"/>
          </w:rPr>
          <w:tab/>
        </w:r>
        <w:r w:rsidR="006E2E80" w:rsidRPr="00466193">
          <w:rPr>
            <w:rStyle w:val="Hyperlink"/>
            <w:noProof/>
          </w:rPr>
          <w:t>Program context</w:t>
        </w:r>
        <w:r w:rsidR="006E2E80">
          <w:rPr>
            <w:noProof/>
            <w:webHidden/>
          </w:rPr>
          <w:tab/>
        </w:r>
        <w:r w:rsidR="006E2E80">
          <w:rPr>
            <w:noProof/>
            <w:webHidden/>
          </w:rPr>
          <w:fldChar w:fldCharType="begin"/>
        </w:r>
        <w:r w:rsidR="006E2E80">
          <w:rPr>
            <w:noProof/>
            <w:webHidden/>
          </w:rPr>
          <w:instrText xml:space="preserve"> PAGEREF _Toc47716165 \h </w:instrText>
        </w:r>
        <w:r w:rsidR="006E2E80">
          <w:rPr>
            <w:noProof/>
            <w:webHidden/>
          </w:rPr>
        </w:r>
        <w:r w:rsidR="006E2E80">
          <w:rPr>
            <w:noProof/>
            <w:webHidden/>
          </w:rPr>
          <w:fldChar w:fldCharType="separate"/>
        </w:r>
        <w:r w:rsidR="00E32E2D">
          <w:rPr>
            <w:noProof/>
            <w:webHidden/>
          </w:rPr>
          <w:t>8</w:t>
        </w:r>
        <w:r w:rsidR="006E2E80">
          <w:rPr>
            <w:noProof/>
            <w:webHidden/>
          </w:rPr>
          <w:fldChar w:fldCharType="end"/>
        </w:r>
      </w:hyperlink>
    </w:p>
    <w:p w14:paraId="2E50017C" w14:textId="7D2ACAED" w:rsidR="006E2E80" w:rsidRDefault="00917EB0">
      <w:pPr>
        <w:pStyle w:val="TOC1"/>
        <w:tabs>
          <w:tab w:val="left" w:pos="720"/>
          <w:tab w:val="right" w:leader="dot" w:pos="9016"/>
        </w:tabs>
        <w:rPr>
          <w:rFonts w:asciiTheme="minorHAnsi" w:eastAsiaTheme="minorEastAsia" w:hAnsiTheme="minorHAnsi"/>
          <w:b w:val="0"/>
          <w:bCs w:val="0"/>
          <w:noProof/>
          <w:sz w:val="24"/>
          <w:lang w:eastAsia="en-GB"/>
        </w:rPr>
      </w:pPr>
      <w:hyperlink w:anchor="_Toc47716166" w:history="1">
        <w:r w:rsidR="006E2E80" w:rsidRPr="00466193">
          <w:rPr>
            <w:rStyle w:val="Hyperlink"/>
            <w:noProof/>
          </w:rPr>
          <w:t>3</w:t>
        </w:r>
        <w:r w:rsidR="006E2E80">
          <w:rPr>
            <w:rFonts w:asciiTheme="minorHAnsi" w:eastAsiaTheme="minorEastAsia" w:hAnsiTheme="minorHAnsi"/>
            <w:b w:val="0"/>
            <w:bCs w:val="0"/>
            <w:noProof/>
            <w:sz w:val="24"/>
            <w:lang w:eastAsia="en-GB"/>
          </w:rPr>
          <w:tab/>
        </w:r>
        <w:r w:rsidR="006E2E80" w:rsidRPr="00466193">
          <w:rPr>
            <w:rStyle w:val="Hyperlink"/>
            <w:noProof/>
          </w:rPr>
          <w:t>Program structure and content</w:t>
        </w:r>
        <w:r w:rsidR="006E2E80">
          <w:rPr>
            <w:noProof/>
            <w:webHidden/>
          </w:rPr>
          <w:tab/>
        </w:r>
        <w:r w:rsidR="006E2E80">
          <w:rPr>
            <w:noProof/>
            <w:webHidden/>
          </w:rPr>
          <w:fldChar w:fldCharType="begin"/>
        </w:r>
        <w:r w:rsidR="006E2E80">
          <w:rPr>
            <w:noProof/>
            <w:webHidden/>
          </w:rPr>
          <w:instrText xml:space="preserve"> PAGEREF _Toc47716166 \h </w:instrText>
        </w:r>
        <w:r w:rsidR="006E2E80">
          <w:rPr>
            <w:noProof/>
            <w:webHidden/>
          </w:rPr>
        </w:r>
        <w:r w:rsidR="006E2E80">
          <w:rPr>
            <w:noProof/>
            <w:webHidden/>
          </w:rPr>
          <w:fldChar w:fldCharType="separate"/>
        </w:r>
        <w:r w:rsidR="00E32E2D">
          <w:rPr>
            <w:noProof/>
            <w:webHidden/>
          </w:rPr>
          <w:t>9</w:t>
        </w:r>
        <w:r w:rsidR="006E2E80">
          <w:rPr>
            <w:noProof/>
            <w:webHidden/>
          </w:rPr>
          <w:fldChar w:fldCharType="end"/>
        </w:r>
      </w:hyperlink>
    </w:p>
    <w:p w14:paraId="4E55C18C" w14:textId="43ABE27A" w:rsidR="006E2E80" w:rsidRDefault="00917EB0" w:rsidP="005278FC">
      <w:pPr>
        <w:pStyle w:val="TOC2"/>
        <w:rPr>
          <w:rFonts w:eastAsiaTheme="minorEastAsia"/>
          <w:noProof/>
          <w:sz w:val="24"/>
          <w:szCs w:val="24"/>
          <w:lang w:eastAsia="en-GB"/>
        </w:rPr>
      </w:pPr>
      <w:hyperlink w:anchor="_Toc47716167" w:history="1">
        <w:r w:rsidR="006E2E80" w:rsidRPr="00466193">
          <w:rPr>
            <w:rStyle w:val="Hyperlink"/>
            <w:noProof/>
          </w:rPr>
          <w:t>3.1</w:t>
        </w:r>
        <w:r w:rsidR="006E2E80">
          <w:rPr>
            <w:rFonts w:eastAsiaTheme="minorEastAsia"/>
            <w:noProof/>
            <w:sz w:val="24"/>
            <w:szCs w:val="24"/>
            <w:lang w:eastAsia="en-GB"/>
          </w:rPr>
          <w:tab/>
        </w:r>
        <w:r w:rsidR="006E2E80" w:rsidRPr="00466193">
          <w:rPr>
            <w:rStyle w:val="Hyperlink"/>
            <w:noProof/>
          </w:rPr>
          <w:t>Program structure</w:t>
        </w:r>
        <w:r w:rsidR="006E2E80">
          <w:rPr>
            <w:noProof/>
            <w:webHidden/>
          </w:rPr>
          <w:tab/>
        </w:r>
        <w:r w:rsidR="006E2E80">
          <w:rPr>
            <w:noProof/>
            <w:webHidden/>
          </w:rPr>
          <w:fldChar w:fldCharType="begin"/>
        </w:r>
        <w:r w:rsidR="006E2E80">
          <w:rPr>
            <w:noProof/>
            <w:webHidden/>
          </w:rPr>
          <w:instrText xml:space="preserve"> PAGEREF _Toc47716167 \h </w:instrText>
        </w:r>
        <w:r w:rsidR="006E2E80">
          <w:rPr>
            <w:noProof/>
            <w:webHidden/>
          </w:rPr>
        </w:r>
        <w:r w:rsidR="006E2E80">
          <w:rPr>
            <w:noProof/>
            <w:webHidden/>
          </w:rPr>
          <w:fldChar w:fldCharType="separate"/>
        </w:r>
        <w:r w:rsidR="00E32E2D">
          <w:rPr>
            <w:noProof/>
            <w:webHidden/>
          </w:rPr>
          <w:t>9</w:t>
        </w:r>
        <w:r w:rsidR="006E2E80">
          <w:rPr>
            <w:noProof/>
            <w:webHidden/>
          </w:rPr>
          <w:fldChar w:fldCharType="end"/>
        </w:r>
      </w:hyperlink>
    </w:p>
    <w:p w14:paraId="4AEEE6FC" w14:textId="3B22B839" w:rsidR="006E2E80" w:rsidRDefault="00917EB0" w:rsidP="005278FC">
      <w:pPr>
        <w:pStyle w:val="TOC2"/>
        <w:rPr>
          <w:rFonts w:eastAsiaTheme="minorEastAsia"/>
          <w:noProof/>
          <w:sz w:val="24"/>
          <w:szCs w:val="24"/>
          <w:lang w:eastAsia="en-GB"/>
        </w:rPr>
      </w:pPr>
      <w:hyperlink w:anchor="_Toc47716168" w:history="1">
        <w:r w:rsidR="006E2E80" w:rsidRPr="00466193">
          <w:rPr>
            <w:rStyle w:val="Hyperlink"/>
            <w:noProof/>
          </w:rPr>
          <w:t>3.2</w:t>
        </w:r>
        <w:r w:rsidR="006E2E80">
          <w:rPr>
            <w:rFonts w:eastAsiaTheme="minorEastAsia"/>
            <w:noProof/>
            <w:sz w:val="24"/>
            <w:szCs w:val="24"/>
            <w:lang w:eastAsia="en-GB"/>
          </w:rPr>
          <w:tab/>
        </w:r>
        <w:r w:rsidR="006E2E80" w:rsidRPr="00466193">
          <w:rPr>
            <w:rStyle w:val="Hyperlink"/>
            <w:noProof/>
          </w:rPr>
          <w:t>Pedagogical principles</w:t>
        </w:r>
        <w:r w:rsidR="006E2E80">
          <w:rPr>
            <w:noProof/>
            <w:webHidden/>
          </w:rPr>
          <w:tab/>
        </w:r>
        <w:r w:rsidR="006E2E80">
          <w:rPr>
            <w:noProof/>
            <w:webHidden/>
          </w:rPr>
          <w:fldChar w:fldCharType="begin"/>
        </w:r>
        <w:r w:rsidR="006E2E80">
          <w:rPr>
            <w:noProof/>
            <w:webHidden/>
          </w:rPr>
          <w:instrText xml:space="preserve"> PAGEREF _Toc47716168 \h </w:instrText>
        </w:r>
        <w:r w:rsidR="006E2E80">
          <w:rPr>
            <w:noProof/>
            <w:webHidden/>
          </w:rPr>
        </w:r>
        <w:r w:rsidR="006E2E80">
          <w:rPr>
            <w:noProof/>
            <w:webHidden/>
          </w:rPr>
          <w:fldChar w:fldCharType="separate"/>
        </w:r>
        <w:r w:rsidR="00E32E2D">
          <w:rPr>
            <w:noProof/>
            <w:webHidden/>
          </w:rPr>
          <w:t>9</w:t>
        </w:r>
        <w:r w:rsidR="006E2E80">
          <w:rPr>
            <w:noProof/>
            <w:webHidden/>
          </w:rPr>
          <w:fldChar w:fldCharType="end"/>
        </w:r>
      </w:hyperlink>
    </w:p>
    <w:p w14:paraId="4A202431" w14:textId="735E809F" w:rsidR="006E2E80" w:rsidRDefault="00917EB0" w:rsidP="005278FC">
      <w:pPr>
        <w:pStyle w:val="TOC2"/>
        <w:rPr>
          <w:rFonts w:eastAsiaTheme="minorEastAsia"/>
          <w:noProof/>
          <w:sz w:val="24"/>
          <w:szCs w:val="24"/>
          <w:lang w:eastAsia="en-GB"/>
        </w:rPr>
      </w:pPr>
      <w:hyperlink w:anchor="_Toc47716169" w:history="1">
        <w:r w:rsidR="006E2E80" w:rsidRPr="00466193">
          <w:rPr>
            <w:rStyle w:val="Hyperlink"/>
            <w:noProof/>
          </w:rPr>
          <w:t>3.3</w:t>
        </w:r>
        <w:r w:rsidR="006E2E80">
          <w:rPr>
            <w:rFonts w:eastAsiaTheme="minorEastAsia"/>
            <w:noProof/>
            <w:sz w:val="24"/>
            <w:szCs w:val="24"/>
            <w:lang w:eastAsia="en-GB"/>
          </w:rPr>
          <w:tab/>
        </w:r>
        <w:r w:rsidR="006E2E80" w:rsidRPr="00466193">
          <w:rPr>
            <w:rStyle w:val="Hyperlink"/>
            <w:noProof/>
          </w:rPr>
          <w:t>Innovations</w:t>
        </w:r>
        <w:r w:rsidR="006E2E80">
          <w:rPr>
            <w:noProof/>
            <w:webHidden/>
          </w:rPr>
          <w:tab/>
        </w:r>
        <w:r w:rsidR="006E2E80">
          <w:rPr>
            <w:noProof/>
            <w:webHidden/>
          </w:rPr>
          <w:fldChar w:fldCharType="begin"/>
        </w:r>
        <w:r w:rsidR="006E2E80">
          <w:rPr>
            <w:noProof/>
            <w:webHidden/>
          </w:rPr>
          <w:instrText xml:space="preserve"> PAGEREF _Toc47716169 \h </w:instrText>
        </w:r>
        <w:r w:rsidR="006E2E80">
          <w:rPr>
            <w:noProof/>
            <w:webHidden/>
          </w:rPr>
        </w:r>
        <w:r w:rsidR="006E2E80">
          <w:rPr>
            <w:noProof/>
            <w:webHidden/>
          </w:rPr>
          <w:fldChar w:fldCharType="separate"/>
        </w:r>
        <w:r w:rsidR="00E32E2D">
          <w:rPr>
            <w:noProof/>
            <w:webHidden/>
          </w:rPr>
          <w:t>9</w:t>
        </w:r>
        <w:r w:rsidR="006E2E80">
          <w:rPr>
            <w:noProof/>
            <w:webHidden/>
          </w:rPr>
          <w:fldChar w:fldCharType="end"/>
        </w:r>
      </w:hyperlink>
    </w:p>
    <w:p w14:paraId="4E19530D" w14:textId="4480AB8D" w:rsidR="006E2E80" w:rsidRDefault="00917EB0" w:rsidP="005278FC">
      <w:pPr>
        <w:pStyle w:val="TOC2"/>
        <w:rPr>
          <w:rFonts w:eastAsiaTheme="minorEastAsia"/>
          <w:noProof/>
          <w:sz w:val="24"/>
          <w:szCs w:val="24"/>
          <w:lang w:eastAsia="en-GB"/>
        </w:rPr>
      </w:pPr>
      <w:hyperlink w:anchor="_Toc47716170" w:history="1">
        <w:r w:rsidR="006E2E80" w:rsidRPr="00466193">
          <w:rPr>
            <w:rStyle w:val="Hyperlink"/>
            <w:noProof/>
          </w:rPr>
          <w:t>3.4</w:t>
        </w:r>
        <w:r w:rsidR="006E2E80">
          <w:rPr>
            <w:rFonts w:eastAsiaTheme="minorEastAsia"/>
            <w:noProof/>
            <w:sz w:val="24"/>
            <w:szCs w:val="24"/>
            <w:lang w:eastAsia="en-GB"/>
          </w:rPr>
          <w:tab/>
        </w:r>
        <w:r w:rsidR="006E2E80" w:rsidRPr="00466193">
          <w:rPr>
            <w:rStyle w:val="Hyperlink"/>
            <w:noProof/>
          </w:rPr>
          <w:t>Required curriculum content</w:t>
        </w:r>
        <w:r w:rsidR="006E2E80">
          <w:rPr>
            <w:noProof/>
            <w:webHidden/>
          </w:rPr>
          <w:tab/>
        </w:r>
        <w:r w:rsidR="006E2E80">
          <w:rPr>
            <w:noProof/>
            <w:webHidden/>
          </w:rPr>
          <w:fldChar w:fldCharType="begin"/>
        </w:r>
        <w:r w:rsidR="006E2E80">
          <w:rPr>
            <w:noProof/>
            <w:webHidden/>
          </w:rPr>
          <w:instrText xml:space="preserve"> PAGEREF _Toc47716170 \h </w:instrText>
        </w:r>
        <w:r w:rsidR="006E2E80">
          <w:rPr>
            <w:noProof/>
            <w:webHidden/>
          </w:rPr>
        </w:r>
        <w:r w:rsidR="006E2E80">
          <w:rPr>
            <w:noProof/>
            <w:webHidden/>
          </w:rPr>
          <w:fldChar w:fldCharType="separate"/>
        </w:r>
        <w:r w:rsidR="00E32E2D">
          <w:rPr>
            <w:noProof/>
            <w:webHidden/>
          </w:rPr>
          <w:t>10</w:t>
        </w:r>
        <w:r w:rsidR="006E2E80">
          <w:rPr>
            <w:noProof/>
            <w:webHidden/>
          </w:rPr>
          <w:fldChar w:fldCharType="end"/>
        </w:r>
      </w:hyperlink>
    </w:p>
    <w:p w14:paraId="3C93FF1A" w14:textId="5F7E3782" w:rsidR="006E2E80" w:rsidRDefault="00917EB0" w:rsidP="005278FC">
      <w:pPr>
        <w:pStyle w:val="TOC2"/>
        <w:rPr>
          <w:rFonts w:eastAsiaTheme="minorEastAsia"/>
          <w:noProof/>
          <w:sz w:val="24"/>
          <w:szCs w:val="24"/>
          <w:lang w:eastAsia="en-GB"/>
        </w:rPr>
      </w:pPr>
      <w:hyperlink w:anchor="_Toc47716171" w:history="1">
        <w:r w:rsidR="006E2E80" w:rsidRPr="00466193">
          <w:rPr>
            <w:rStyle w:val="Hyperlink"/>
            <w:noProof/>
          </w:rPr>
          <w:t>3.5</w:t>
        </w:r>
        <w:r w:rsidR="006E2E80">
          <w:rPr>
            <w:rFonts w:eastAsiaTheme="minorEastAsia"/>
            <w:noProof/>
            <w:sz w:val="24"/>
            <w:szCs w:val="24"/>
            <w:lang w:eastAsia="en-GB"/>
          </w:rPr>
          <w:tab/>
        </w:r>
        <w:r w:rsidR="006E2E80" w:rsidRPr="00466193">
          <w:rPr>
            <w:rStyle w:val="Hyperlink"/>
            <w:noProof/>
          </w:rPr>
          <w:t>Field Education</w:t>
        </w:r>
        <w:r w:rsidR="006E2E80">
          <w:rPr>
            <w:noProof/>
            <w:webHidden/>
          </w:rPr>
          <w:tab/>
        </w:r>
        <w:r w:rsidR="006E2E80">
          <w:rPr>
            <w:noProof/>
            <w:webHidden/>
          </w:rPr>
          <w:fldChar w:fldCharType="begin"/>
        </w:r>
        <w:r w:rsidR="006E2E80">
          <w:rPr>
            <w:noProof/>
            <w:webHidden/>
          </w:rPr>
          <w:instrText xml:space="preserve"> PAGEREF _Toc47716171 \h </w:instrText>
        </w:r>
        <w:r w:rsidR="006E2E80">
          <w:rPr>
            <w:noProof/>
            <w:webHidden/>
          </w:rPr>
        </w:r>
        <w:r w:rsidR="006E2E80">
          <w:rPr>
            <w:noProof/>
            <w:webHidden/>
          </w:rPr>
          <w:fldChar w:fldCharType="separate"/>
        </w:r>
        <w:r w:rsidR="00E32E2D">
          <w:rPr>
            <w:noProof/>
            <w:webHidden/>
          </w:rPr>
          <w:t>10</w:t>
        </w:r>
        <w:r w:rsidR="006E2E80">
          <w:rPr>
            <w:noProof/>
            <w:webHidden/>
          </w:rPr>
          <w:fldChar w:fldCharType="end"/>
        </w:r>
      </w:hyperlink>
    </w:p>
    <w:p w14:paraId="14AE5912" w14:textId="7473CA18" w:rsidR="006E2E80" w:rsidRDefault="00917EB0">
      <w:pPr>
        <w:pStyle w:val="TOC1"/>
        <w:tabs>
          <w:tab w:val="left" w:pos="720"/>
          <w:tab w:val="right" w:leader="dot" w:pos="9016"/>
        </w:tabs>
        <w:rPr>
          <w:rFonts w:asciiTheme="minorHAnsi" w:eastAsiaTheme="minorEastAsia" w:hAnsiTheme="minorHAnsi"/>
          <w:b w:val="0"/>
          <w:bCs w:val="0"/>
          <w:noProof/>
          <w:sz w:val="24"/>
          <w:lang w:eastAsia="en-GB"/>
        </w:rPr>
      </w:pPr>
      <w:hyperlink w:anchor="_Toc47716172" w:history="1">
        <w:r w:rsidR="006E2E80" w:rsidRPr="00466193">
          <w:rPr>
            <w:rStyle w:val="Hyperlink"/>
            <w:noProof/>
          </w:rPr>
          <w:t>4</w:t>
        </w:r>
        <w:r w:rsidR="006E2E80">
          <w:rPr>
            <w:rFonts w:asciiTheme="minorHAnsi" w:eastAsiaTheme="minorEastAsia" w:hAnsiTheme="minorHAnsi"/>
            <w:b w:val="0"/>
            <w:bCs w:val="0"/>
            <w:noProof/>
            <w:sz w:val="24"/>
            <w:lang w:eastAsia="en-GB"/>
          </w:rPr>
          <w:tab/>
        </w:r>
        <w:r w:rsidR="006E2E80" w:rsidRPr="00466193">
          <w:rPr>
            <w:rStyle w:val="Hyperlink"/>
            <w:noProof/>
          </w:rPr>
          <w:t>Degree requirements, admissions and learning outcomes</w:t>
        </w:r>
        <w:r w:rsidR="006E2E80">
          <w:rPr>
            <w:noProof/>
            <w:webHidden/>
          </w:rPr>
          <w:tab/>
        </w:r>
        <w:r w:rsidR="006E2E80">
          <w:rPr>
            <w:noProof/>
            <w:webHidden/>
          </w:rPr>
          <w:fldChar w:fldCharType="begin"/>
        </w:r>
        <w:r w:rsidR="006E2E80">
          <w:rPr>
            <w:noProof/>
            <w:webHidden/>
          </w:rPr>
          <w:instrText xml:space="preserve"> PAGEREF _Toc47716172 \h </w:instrText>
        </w:r>
        <w:r w:rsidR="006E2E80">
          <w:rPr>
            <w:noProof/>
            <w:webHidden/>
          </w:rPr>
        </w:r>
        <w:r w:rsidR="006E2E80">
          <w:rPr>
            <w:noProof/>
            <w:webHidden/>
          </w:rPr>
          <w:fldChar w:fldCharType="separate"/>
        </w:r>
        <w:r w:rsidR="00E32E2D">
          <w:rPr>
            <w:noProof/>
            <w:webHidden/>
          </w:rPr>
          <w:t>11</w:t>
        </w:r>
        <w:r w:rsidR="006E2E80">
          <w:rPr>
            <w:noProof/>
            <w:webHidden/>
          </w:rPr>
          <w:fldChar w:fldCharType="end"/>
        </w:r>
      </w:hyperlink>
    </w:p>
    <w:p w14:paraId="7F9BCC18" w14:textId="071829F7" w:rsidR="006E2E80" w:rsidRDefault="00917EB0" w:rsidP="005278FC">
      <w:pPr>
        <w:pStyle w:val="TOC2"/>
        <w:rPr>
          <w:rFonts w:eastAsiaTheme="minorEastAsia"/>
          <w:noProof/>
          <w:sz w:val="24"/>
          <w:szCs w:val="24"/>
          <w:lang w:eastAsia="en-GB"/>
        </w:rPr>
      </w:pPr>
      <w:hyperlink w:anchor="_Toc47716173" w:history="1">
        <w:r w:rsidR="006E2E80" w:rsidRPr="00466193">
          <w:rPr>
            <w:rStyle w:val="Hyperlink"/>
            <w:noProof/>
          </w:rPr>
          <w:t>4.1</w:t>
        </w:r>
        <w:r w:rsidR="006E2E80">
          <w:rPr>
            <w:rFonts w:eastAsiaTheme="minorEastAsia"/>
            <w:noProof/>
            <w:sz w:val="24"/>
            <w:szCs w:val="24"/>
            <w:lang w:eastAsia="en-GB"/>
          </w:rPr>
          <w:tab/>
        </w:r>
        <w:r w:rsidR="006E2E80" w:rsidRPr="00466193">
          <w:rPr>
            <w:rStyle w:val="Hyperlink"/>
            <w:noProof/>
          </w:rPr>
          <w:t>English language requirements</w:t>
        </w:r>
        <w:r w:rsidR="006E2E80">
          <w:rPr>
            <w:noProof/>
            <w:webHidden/>
          </w:rPr>
          <w:tab/>
        </w:r>
        <w:r w:rsidR="006E2E80">
          <w:rPr>
            <w:noProof/>
            <w:webHidden/>
          </w:rPr>
          <w:fldChar w:fldCharType="begin"/>
        </w:r>
        <w:r w:rsidR="006E2E80">
          <w:rPr>
            <w:noProof/>
            <w:webHidden/>
          </w:rPr>
          <w:instrText xml:space="preserve"> PAGEREF _Toc47716173 \h </w:instrText>
        </w:r>
        <w:r w:rsidR="006E2E80">
          <w:rPr>
            <w:noProof/>
            <w:webHidden/>
          </w:rPr>
        </w:r>
        <w:r w:rsidR="006E2E80">
          <w:rPr>
            <w:noProof/>
            <w:webHidden/>
          </w:rPr>
          <w:fldChar w:fldCharType="separate"/>
        </w:r>
        <w:r w:rsidR="00E32E2D">
          <w:rPr>
            <w:noProof/>
            <w:webHidden/>
          </w:rPr>
          <w:t>11</w:t>
        </w:r>
        <w:r w:rsidR="006E2E80">
          <w:rPr>
            <w:noProof/>
            <w:webHidden/>
          </w:rPr>
          <w:fldChar w:fldCharType="end"/>
        </w:r>
      </w:hyperlink>
    </w:p>
    <w:p w14:paraId="16F1BCA4" w14:textId="5E76F8CF" w:rsidR="006E2E80" w:rsidRDefault="00917EB0" w:rsidP="005278FC">
      <w:pPr>
        <w:pStyle w:val="TOC2"/>
        <w:rPr>
          <w:rFonts w:eastAsiaTheme="minorEastAsia"/>
          <w:noProof/>
          <w:sz w:val="24"/>
          <w:szCs w:val="24"/>
          <w:lang w:eastAsia="en-GB"/>
        </w:rPr>
      </w:pPr>
      <w:hyperlink w:anchor="_Toc47716174" w:history="1">
        <w:r w:rsidR="006E2E80" w:rsidRPr="00466193">
          <w:rPr>
            <w:rStyle w:val="Hyperlink"/>
            <w:noProof/>
          </w:rPr>
          <w:t>4.2</w:t>
        </w:r>
        <w:r w:rsidR="006E2E80">
          <w:rPr>
            <w:rFonts w:eastAsiaTheme="minorEastAsia"/>
            <w:noProof/>
            <w:sz w:val="24"/>
            <w:szCs w:val="24"/>
            <w:lang w:eastAsia="en-GB"/>
          </w:rPr>
          <w:tab/>
        </w:r>
        <w:r w:rsidR="006E2E80" w:rsidRPr="00466193">
          <w:rPr>
            <w:rStyle w:val="Hyperlink"/>
            <w:noProof/>
          </w:rPr>
          <w:t>Credit transfer</w:t>
        </w:r>
        <w:r w:rsidR="006E2E80">
          <w:rPr>
            <w:noProof/>
            <w:webHidden/>
          </w:rPr>
          <w:tab/>
        </w:r>
        <w:r w:rsidR="006E2E80">
          <w:rPr>
            <w:noProof/>
            <w:webHidden/>
          </w:rPr>
          <w:fldChar w:fldCharType="begin"/>
        </w:r>
        <w:r w:rsidR="006E2E80">
          <w:rPr>
            <w:noProof/>
            <w:webHidden/>
          </w:rPr>
          <w:instrText xml:space="preserve"> PAGEREF _Toc47716174 \h </w:instrText>
        </w:r>
        <w:r w:rsidR="006E2E80">
          <w:rPr>
            <w:noProof/>
            <w:webHidden/>
          </w:rPr>
        </w:r>
        <w:r w:rsidR="006E2E80">
          <w:rPr>
            <w:noProof/>
            <w:webHidden/>
          </w:rPr>
          <w:fldChar w:fldCharType="separate"/>
        </w:r>
        <w:r w:rsidR="00E32E2D">
          <w:rPr>
            <w:noProof/>
            <w:webHidden/>
          </w:rPr>
          <w:t>11</w:t>
        </w:r>
        <w:r w:rsidR="006E2E80">
          <w:rPr>
            <w:noProof/>
            <w:webHidden/>
          </w:rPr>
          <w:fldChar w:fldCharType="end"/>
        </w:r>
      </w:hyperlink>
    </w:p>
    <w:p w14:paraId="52DEA63C" w14:textId="09284350" w:rsidR="006E2E80" w:rsidRDefault="00917EB0">
      <w:pPr>
        <w:pStyle w:val="TOC1"/>
        <w:tabs>
          <w:tab w:val="left" w:pos="720"/>
          <w:tab w:val="right" w:leader="dot" w:pos="9016"/>
        </w:tabs>
        <w:rPr>
          <w:rFonts w:asciiTheme="minorHAnsi" w:eastAsiaTheme="minorEastAsia" w:hAnsiTheme="minorHAnsi"/>
          <w:b w:val="0"/>
          <w:bCs w:val="0"/>
          <w:noProof/>
          <w:sz w:val="24"/>
          <w:lang w:eastAsia="en-GB"/>
        </w:rPr>
      </w:pPr>
      <w:hyperlink w:anchor="_Toc47716175" w:history="1">
        <w:r w:rsidR="006E2E80" w:rsidRPr="00466193">
          <w:rPr>
            <w:rStyle w:val="Hyperlink"/>
            <w:noProof/>
          </w:rPr>
          <w:t>5</w:t>
        </w:r>
        <w:r w:rsidR="006E2E80">
          <w:rPr>
            <w:rFonts w:asciiTheme="minorHAnsi" w:eastAsiaTheme="minorEastAsia" w:hAnsiTheme="minorHAnsi"/>
            <w:b w:val="0"/>
            <w:bCs w:val="0"/>
            <w:noProof/>
            <w:sz w:val="24"/>
            <w:lang w:eastAsia="en-GB"/>
          </w:rPr>
          <w:tab/>
        </w:r>
        <w:r w:rsidR="006E2E80" w:rsidRPr="00466193">
          <w:rPr>
            <w:rStyle w:val="Hyperlink"/>
            <w:noProof/>
          </w:rPr>
          <w:t>Governance, staffing and program delivery</w:t>
        </w:r>
        <w:r w:rsidR="006E2E80">
          <w:rPr>
            <w:noProof/>
            <w:webHidden/>
          </w:rPr>
          <w:tab/>
        </w:r>
        <w:r w:rsidR="006E2E80">
          <w:rPr>
            <w:noProof/>
            <w:webHidden/>
          </w:rPr>
          <w:fldChar w:fldCharType="begin"/>
        </w:r>
        <w:r w:rsidR="006E2E80">
          <w:rPr>
            <w:noProof/>
            <w:webHidden/>
          </w:rPr>
          <w:instrText xml:space="preserve"> PAGEREF _Toc47716175 \h </w:instrText>
        </w:r>
        <w:r w:rsidR="006E2E80">
          <w:rPr>
            <w:noProof/>
            <w:webHidden/>
          </w:rPr>
        </w:r>
        <w:r w:rsidR="006E2E80">
          <w:rPr>
            <w:noProof/>
            <w:webHidden/>
          </w:rPr>
          <w:fldChar w:fldCharType="separate"/>
        </w:r>
        <w:r w:rsidR="00E32E2D">
          <w:rPr>
            <w:noProof/>
            <w:webHidden/>
          </w:rPr>
          <w:t>12</w:t>
        </w:r>
        <w:r w:rsidR="006E2E80">
          <w:rPr>
            <w:noProof/>
            <w:webHidden/>
          </w:rPr>
          <w:fldChar w:fldCharType="end"/>
        </w:r>
      </w:hyperlink>
    </w:p>
    <w:p w14:paraId="429C30A7" w14:textId="03EE2F14" w:rsidR="006E2E80" w:rsidRDefault="00917EB0" w:rsidP="005278FC">
      <w:pPr>
        <w:pStyle w:val="TOC2"/>
        <w:rPr>
          <w:rFonts w:eastAsiaTheme="minorEastAsia"/>
          <w:noProof/>
          <w:sz w:val="24"/>
          <w:szCs w:val="24"/>
          <w:lang w:eastAsia="en-GB"/>
        </w:rPr>
      </w:pPr>
      <w:hyperlink w:anchor="_Toc47716176" w:history="1">
        <w:r w:rsidR="006E2E80" w:rsidRPr="00466193">
          <w:rPr>
            <w:rStyle w:val="Hyperlink"/>
            <w:noProof/>
          </w:rPr>
          <w:t>5.1</w:t>
        </w:r>
        <w:r w:rsidR="006E2E80">
          <w:rPr>
            <w:rFonts w:eastAsiaTheme="minorEastAsia"/>
            <w:noProof/>
            <w:sz w:val="24"/>
            <w:szCs w:val="24"/>
            <w:lang w:eastAsia="en-GB"/>
          </w:rPr>
          <w:tab/>
        </w:r>
        <w:r w:rsidR="006E2E80" w:rsidRPr="00466193">
          <w:rPr>
            <w:rStyle w:val="Hyperlink"/>
            <w:noProof/>
          </w:rPr>
          <w:t>Governance arrangements</w:t>
        </w:r>
        <w:r w:rsidR="006E2E80">
          <w:rPr>
            <w:noProof/>
            <w:webHidden/>
          </w:rPr>
          <w:tab/>
        </w:r>
        <w:r w:rsidR="006E2E80">
          <w:rPr>
            <w:noProof/>
            <w:webHidden/>
          </w:rPr>
          <w:fldChar w:fldCharType="begin"/>
        </w:r>
        <w:r w:rsidR="006E2E80">
          <w:rPr>
            <w:noProof/>
            <w:webHidden/>
          </w:rPr>
          <w:instrText xml:space="preserve"> PAGEREF _Toc47716176 \h </w:instrText>
        </w:r>
        <w:r w:rsidR="006E2E80">
          <w:rPr>
            <w:noProof/>
            <w:webHidden/>
          </w:rPr>
        </w:r>
        <w:r w:rsidR="006E2E80">
          <w:rPr>
            <w:noProof/>
            <w:webHidden/>
          </w:rPr>
          <w:fldChar w:fldCharType="separate"/>
        </w:r>
        <w:r w:rsidR="00E32E2D">
          <w:rPr>
            <w:noProof/>
            <w:webHidden/>
          </w:rPr>
          <w:t>12</w:t>
        </w:r>
        <w:r w:rsidR="006E2E80">
          <w:rPr>
            <w:noProof/>
            <w:webHidden/>
          </w:rPr>
          <w:fldChar w:fldCharType="end"/>
        </w:r>
      </w:hyperlink>
    </w:p>
    <w:p w14:paraId="7D033CDF" w14:textId="414FDA9B" w:rsidR="006E2E80" w:rsidRDefault="00917EB0" w:rsidP="005278FC">
      <w:pPr>
        <w:pStyle w:val="TOC2"/>
        <w:rPr>
          <w:rFonts w:eastAsiaTheme="minorEastAsia"/>
          <w:noProof/>
          <w:sz w:val="24"/>
          <w:szCs w:val="24"/>
          <w:lang w:eastAsia="en-GB"/>
        </w:rPr>
      </w:pPr>
      <w:hyperlink w:anchor="_Toc47716177" w:history="1">
        <w:r w:rsidR="006E2E80" w:rsidRPr="00466193">
          <w:rPr>
            <w:rStyle w:val="Hyperlink"/>
            <w:noProof/>
          </w:rPr>
          <w:t>5.2</w:t>
        </w:r>
        <w:r w:rsidR="006E2E80">
          <w:rPr>
            <w:rFonts w:eastAsiaTheme="minorEastAsia"/>
            <w:noProof/>
            <w:sz w:val="24"/>
            <w:szCs w:val="24"/>
            <w:lang w:eastAsia="en-GB"/>
          </w:rPr>
          <w:tab/>
        </w:r>
        <w:r w:rsidR="006E2E80" w:rsidRPr="00466193">
          <w:rPr>
            <w:rStyle w:val="Hyperlink"/>
            <w:noProof/>
          </w:rPr>
          <w:t>Stakeholder participation</w:t>
        </w:r>
        <w:r w:rsidR="006E2E80">
          <w:rPr>
            <w:noProof/>
            <w:webHidden/>
          </w:rPr>
          <w:tab/>
        </w:r>
        <w:r w:rsidR="006E2E80">
          <w:rPr>
            <w:noProof/>
            <w:webHidden/>
          </w:rPr>
          <w:fldChar w:fldCharType="begin"/>
        </w:r>
        <w:r w:rsidR="006E2E80">
          <w:rPr>
            <w:noProof/>
            <w:webHidden/>
          </w:rPr>
          <w:instrText xml:space="preserve"> PAGEREF _Toc47716177 \h </w:instrText>
        </w:r>
        <w:r w:rsidR="006E2E80">
          <w:rPr>
            <w:noProof/>
            <w:webHidden/>
          </w:rPr>
        </w:r>
        <w:r w:rsidR="006E2E80">
          <w:rPr>
            <w:noProof/>
            <w:webHidden/>
          </w:rPr>
          <w:fldChar w:fldCharType="separate"/>
        </w:r>
        <w:r w:rsidR="00E32E2D">
          <w:rPr>
            <w:noProof/>
            <w:webHidden/>
          </w:rPr>
          <w:t>12</w:t>
        </w:r>
        <w:r w:rsidR="006E2E80">
          <w:rPr>
            <w:noProof/>
            <w:webHidden/>
          </w:rPr>
          <w:fldChar w:fldCharType="end"/>
        </w:r>
      </w:hyperlink>
    </w:p>
    <w:p w14:paraId="00433EC9" w14:textId="31D8A7DA" w:rsidR="006E2E80" w:rsidRDefault="00917EB0" w:rsidP="005278FC">
      <w:pPr>
        <w:pStyle w:val="TOC2"/>
        <w:rPr>
          <w:rFonts w:eastAsiaTheme="minorEastAsia"/>
          <w:noProof/>
          <w:sz w:val="24"/>
          <w:szCs w:val="24"/>
          <w:lang w:eastAsia="en-GB"/>
        </w:rPr>
      </w:pPr>
      <w:hyperlink w:anchor="_Toc47716178" w:history="1">
        <w:r w:rsidR="006E2E80" w:rsidRPr="00466193">
          <w:rPr>
            <w:rStyle w:val="Hyperlink"/>
            <w:noProof/>
          </w:rPr>
          <w:t>5.3</w:t>
        </w:r>
        <w:r w:rsidR="006E2E80">
          <w:rPr>
            <w:rFonts w:eastAsiaTheme="minorEastAsia"/>
            <w:noProof/>
            <w:sz w:val="24"/>
            <w:szCs w:val="24"/>
            <w:lang w:eastAsia="en-GB"/>
          </w:rPr>
          <w:tab/>
        </w:r>
        <w:r w:rsidR="006E2E80" w:rsidRPr="00466193">
          <w:rPr>
            <w:rStyle w:val="Hyperlink"/>
            <w:noProof/>
          </w:rPr>
          <w:t>Staffing</w:t>
        </w:r>
        <w:r w:rsidR="006E2E80">
          <w:rPr>
            <w:noProof/>
            <w:webHidden/>
          </w:rPr>
          <w:tab/>
        </w:r>
        <w:r w:rsidR="006E2E80">
          <w:rPr>
            <w:noProof/>
            <w:webHidden/>
          </w:rPr>
          <w:fldChar w:fldCharType="begin"/>
        </w:r>
        <w:r w:rsidR="006E2E80">
          <w:rPr>
            <w:noProof/>
            <w:webHidden/>
          </w:rPr>
          <w:instrText xml:space="preserve"> PAGEREF _Toc47716178 \h </w:instrText>
        </w:r>
        <w:r w:rsidR="006E2E80">
          <w:rPr>
            <w:noProof/>
            <w:webHidden/>
          </w:rPr>
        </w:r>
        <w:r w:rsidR="006E2E80">
          <w:rPr>
            <w:noProof/>
            <w:webHidden/>
          </w:rPr>
          <w:fldChar w:fldCharType="separate"/>
        </w:r>
        <w:r w:rsidR="00E32E2D">
          <w:rPr>
            <w:noProof/>
            <w:webHidden/>
          </w:rPr>
          <w:t>12</w:t>
        </w:r>
        <w:r w:rsidR="006E2E80">
          <w:rPr>
            <w:noProof/>
            <w:webHidden/>
          </w:rPr>
          <w:fldChar w:fldCharType="end"/>
        </w:r>
      </w:hyperlink>
    </w:p>
    <w:p w14:paraId="2ECC5D97" w14:textId="69461743" w:rsidR="006E2E80" w:rsidRDefault="00917EB0" w:rsidP="005278FC">
      <w:pPr>
        <w:pStyle w:val="TOC2"/>
        <w:rPr>
          <w:rFonts w:eastAsiaTheme="minorEastAsia"/>
          <w:noProof/>
          <w:sz w:val="24"/>
          <w:szCs w:val="24"/>
          <w:lang w:eastAsia="en-GB"/>
        </w:rPr>
      </w:pPr>
      <w:hyperlink w:anchor="_Toc47716179" w:history="1">
        <w:r w:rsidR="006E2E80" w:rsidRPr="00466193">
          <w:rPr>
            <w:rStyle w:val="Hyperlink"/>
            <w:noProof/>
          </w:rPr>
          <w:t>5.4</w:t>
        </w:r>
        <w:r w:rsidR="006E2E80">
          <w:rPr>
            <w:rFonts w:eastAsiaTheme="minorEastAsia"/>
            <w:noProof/>
            <w:sz w:val="24"/>
            <w:szCs w:val="24"/>
            <w:lang w:eastAsia="en-GB"/>
          </w:rPr>
          <w:tab/>
        </w:r>
        <w:r w:rsidR="006E2E80" w:rsidRPr="00466193">
          <w:rPr>
            <w:rStyle w:val="Hyperlink"/>
            <w:noProof/>
          </w:rPr>
          <w:t>Program Delivery</w:t>
        </w:r>
        <w:r w:rsidR="006E2E80">
          <w:rPr>
            <w:noProof/>
            <w:webHidden/>
          </w:rPr>
          <w:tab/>
        </w:r>
        <w:r w:rsidR="006E2E80">
          <w:rPr>
            <w:noProof/>
            <w:webHidden/>
          </w:rPr>
          <w:fldChar w:fldCharType="begin"/>
        </w:r>
        <w:r w:rsidR="006E2E80">
          <w:rPr>
            <w:noProof/>
            <w:webHidden/>
          </w:rPr>
          <w:instrText xml:space="preserve"> PAGEREF _Toc47716179 \h </w:instrText>
        </w:r>
        <w:r w:rsidR="006E2E80">
          <w:rPr>
            <w:noProof/>
            <w:webHidden/>
          </w:rPr>
        </w:r>
        <w:r w:rsidR="006E2E80">
          <w:rPr>
            <w:noProof/>
            <w:webHidden/>
          </w:rPr>
          <w:fldChar w:fldCharType="separate"/>
        </w:r>
        <w:r w:rsidR="00E32E2D">
          <w:rPr>
            <w:noProof/>
            <w:webHidden/>
          </w:rPr>
          <w:t>13</w:t>
        </w:r>
        <w:r w:rsidR="006E2E80">
          <w:rPr>
            <w:noProof/>
            <w:webHidden/>
          </w:rPr>
          <w:fldChar w:fldCharType="end"/>
        </w:r>
      </w:hyperlink>
    </w:p>
    <w:p w14:paraId="712F4903" w14:textId="6FEE837F" w:rsidR="006E2E80" w:rsidRDefault="00917EB0" w:rsidP="005278FC">
      <w:pPr>
        <w:pStyle w:val="TOC2"/>
        <w:rPr>
          <w:rFonts w:eastAsiaTheme="minorEastAsia"/>
          <w:noProof/>
          <w:sz w:val="24"/>
          <w:szCs w:val="24"/>
          <w:lang w:eastAsia="en-GB"/>
        </w:rPr>
      </w:pPr>
      <w:hyperlink w:anchor="_Toc47716180" w:history="1">
        <w:r w:rsidR="006E2E80" w:rsidRPr="00466193">
          <w:rPr>
            <w:rStyle w:val="Hyperlink"/>
            <w:noProof/>
          </w:rPr>
          <w:t>5.5</w:t>
        </w:r>
        <w:r w:rsidR="006E2E80">
          <w:rPr>
            <w:rFonts w:eastAsiaTheme="minorEastAsia"/>
            <w:noProof/>
            <w:sz w:val="24"/>
            <w:szCs w:val="24"/>
            <w:lang w:eastAsia="en-GB"/>
          </w:rPr>
          <w:tab/>
        </w:r>
        <w:r w:rsidR="006E2E80" w:rsidRPr="00466193">
          <w:rPr>
            <w:rStyle w:val="Hyperlink"/>
            <w:noProof/>
          </w:rPr>
          <w:t>Student census for this program</w:t>
        </w:r>
        <w:r w:rsidR="00EB19AC">
          <w:rPr>
            <w:rStyle w:val="Hyperlink"/>
            <w:noProof/>
          </w:rPr>
          <w:t>(s)</w:t>
        </w:r>
        <w:r w:rsidR="006E2E80">
          <w:rPr>
            <w:noProof/>
            <w:webHidden/>
          </w:rPr>
          <w:tab/>
        </w:r>
        <w:r w:rsidR="006E2E80">
          <w:rPr>
            <w:noProof/>
            <w:webHidden/>
          </w:rPr>
          <w:fldChar w:fldCharType="begin"/>
        </w:r>
        <w:r w:rsidR="006E2E80">
          <w:rPr>
            <w:noProof/>
            <w:webHidden/>
          </w:rPr>
          <w:instrText xml:space="preserve"> PAGEREF _Toc47716180 \h </w:instrText>
        </w:r>
        <w:r w:rsidR="006E2E80">
          <w:rPr>
            <w:noProof/>
            <w:webHidden/>
          </w:rPr>
        </w:r>
        <w:r w:rsidR="006E2E80">
          <w:rPr>
            <w:noProof/>
            <w:webHidden/>
          </w:rPr>
          <w:fldChar w:fldCharType="separate"/>
        </w:r>
        <w:r w:rsidR="00E32E2D">
          <w:rPr>
            <w:noProof/>
            <w:webHidden/>
          </w:rPr>
          <w:t>14</w:t>
        </w:r>
        <w:r w:rsidR="006E2E80">
          <w:rPr>
            <w:noProof/>
            <w:webHidden/>
          </w:rPr>
          <w:fldChar w:fldCharType="end"/>
        </w:r>
      </w:hyperlink>
    </w:p>
    <w:p w14:paraId="3E10FA8A" w14:textId="62ADCCD3" w:rsidR="006E2E80" w:rsidRDefault="00917EB0" w:rsidP="005278FC">
      <w:pPr>
        <w:pStyle w:val="TOC2"/>
        <w:rPr>
          <w:rFonts w:eastAsiaTheme="minorEastAsia"/>
          <w:noProof/>
          <w:sz w:val="24"/>
          <w:szCs w:val="24"/>
          <w:lang w:eastAsia="en-GB"/>
        </w:rPr>
      </w:pPr>
      <w:hyperlink w:anchor="_Toc47716181" w:history="1">
        <w:r w:rsidR="006E2E80" w:rsidRPr="00466193">
          <w:rPr>
            <w:rStyle w:val="Hyperlink"/>
            <w:noProof/>
          </w:rPr>
          <w:t>5.6</w:t>
        </w:r>
        <w:r w:rsidR="006E2E80">
          <w:rPr>
            <w:rFonts w:eastAsiaTheme="minorEastAsia"/>
            <w:noProof/>
            <w:sz w:val="24"/>
            <w:szCs w:val="24"/>
            <w:lang w:eastAsia="en-GB"/>
          </w:rPr>
          <w:tab/>
        </w:r>
        <w:r w:rsidR="006E2E80" w:rsidRPr="00466193">
          <w:rPr>
            <w:rStyle w:val="Hyperlink"/>
            <w:noProof/>
          </w:rPr>
          <w:t>Resources</w:t>
        </w:r>
        <w:r w:rsidR="006E2E80">
          <w:rPr>
            <w:noProof/>
            <w:webHidden/>
          </w:rPr>
          <w:tab/>
        </w:r>
        <w:r w:rsidR="006E2E80">
          <w:rPr>
            <w:noProof/>
            <w:webHidden/>
          </w:rPr>
          <w:fldChar w:fldCharType="begin"/>
        </w:r>
        <w:r w:rsidR="006E2E80">
          <w:rPr>
            <w:noProof/>
            <w:webHidden/>
          </w:rPr>
          <w:instrText xml:space="preserve"> PAGEREF _Toc47716181 \h </w:instrText>
        </w:r>
        <w:r w:rsidR="006E2E80">
          <w:rPr>
            <w:noProof/>
            <w:webHidden/>
          </w:rPr>
        </w:r>
        <w:r w:rsidR="006E2E80">
          <w:rPr>
            <w:noProof/>
            <w:webHidden/>
          </w:rPr>
          <w:fldChar w:fldCharType="separate"/>
        </w:r>
        <w:r w:rsidR="00E32E2D">
          <w:rPr>
            <w:noProof/>
            <w:webHidden/>
          </w:rPr>
          <w:t>14</w:t>
        </w:r>
        <w:r w:rsidR="006E2E80">
          <w:rPr>
            <w:noProof/>
            <w:webHidden/>
          </w:rPr>
          <w:fldChar w:fldCharType="end"/>
        </w:r>
      </w:hyperlink>
    </w:p>
    <w:p w14:paraId="70BD6122" w14:textId="2C68631D" w:rsidR="00B43763" w:rsidRPr="003F1642" w:rsidRDefault="006E2E80" w:rsidP="006B4399">
      <w:pPr>
        <w:rPr>
          <w:rFonts w:asciiTheme="majorHAnsi" w:hAnsiTheme="majorHAnsi"/>
        </w:rPr>
      </w:pPr>
      <w:r>
        <w:rPr>
          <w:rFonts w:asciiTheme="majorHAnsi" w:hAnsiTheme="majorHAnsi"/>
          <w:szCs w:val="24"/>
        </w:rPr>
        <w:fldChar w:fldCharType="end"/>
      </w:r>
    </w:p>
    <w:p w14:paraId="4FE6772D" w14:textId="4801B0AA" w:rsidR="001274AA" w:rsidRDefault="001274AA">
      <w:pPr>
        <w:spacing w:before="0" w:after="160"/>
        <w:rPr>
          <w:rFonts w:asciiTheme="majorHAnsi" w:eastAsiaTheme="majorEastAsia" w:hAnsiTheme="majorHAnsi" w:cs="Times New Roman (Headings CS)"/>
          <w:color w:val="262626" w:themeColor="text1" w:themeTint="D9"/>
          <w:sz w:val="44"/>
          <w:szCs w:val="32"/>
        </w:rPr>
      </w:pPr>
      <w:r>
        <w:rPr>
          <w:rFonts w:asciiTheme="majorHAnsi" w:eastAsiaTheme="majorEastAsia" w:hAnsiTheme="majorHAnsi" w:cs="Times New Roman (Headings CS)"/>
          <w:color w:val="262626" w:themeColor="text1" w:themeTint="D9"/>
          <w:sz w:val="44"/>
          <w:szCs w:val="32"/>
        </w:rPr>
        <w:br w:type="page"/>
      </w:r>
    </w:p>
    <w:p w14:paraId="1BF358E4" w14:textId="77777777" w:rsidR="001274AA" w:rsidRPr="003F1642" w:rsidRDefault="001274AA" w:rsidP="00F55D7E">
      <w:pPr>
        <w:pStyle w:val="Heading1"/>
      </w:pPr>
      <w:bookmarkStart w:id="3" w:name="_Toc47716159"/>
      <w:r w:rsidRPr="003F1642">
        <w:lastRenderedPageBreak/>
        <w:t>Introduction and instructions</w:t>
      </w:r>
      <w:bookmarkEnd w:id="3"/>
    </w:p>
    <w:p w14:paraId="73B55982" w14:textId="3EC8A24F" w:rsidR="007B4688" w:rsidRDefault="007B4688" w:rsidP="00472CFA">
      <w:pPr>
        <w:pStyle w:val="Heading2"/>
      </w:pPr>
      <w:bookmarkStart w:id="4" w:name="_Toc47716160"/>
      <w:r>
        <w:t>Introduction</w:t>
      </w:r>
      <w:bookmarkEnd w:id="4"/>
    </w:p>
    <w:p w14:paraId="06FEFBA0" w14:textId="2F149DAE" w:rsidR="00327113" w:rsidRPr="00782BEB" w:rsidRDefault="00327113" w:rsidP="00327113">
      <w:r w:rsidRPr="00782BEB">
        <w:t>The Australian Social Work Education and Accreditation Standards (ASWEAS) require Social Work Academic Organisation Units (SWAOU) providing AASW Accredited Social Work qualifications to report annually on the status of their accredited program. Annual reporting must be completed each year, including the year of an accreditation review.</w:t>
      </w:r>
      <w:r w:rsidR="00022D2D">
        <w:t xml:space="preserve"> </w:t>
      </w:r>
      <w:r w:rsidR="00AA28AB">
        <w:t xml:space="preserve">SWAOU can use one template for </w:t>
      </w:r>
      <w:r w:rsidR="001B35E2">
        <w:t>all</w:t>
      </w:r>
      <w:r w:rsidR="00AA28AB">
        <w:t xml:space="preserve"> </w:t>
      </w:r>
      <w:r w:rsidR="009F57B5">
        <w:t>the</w:t>
      </w:r>
      <w:r w:rsidR="00D26D10">
        <w:t xml:space="preserve">ir </w:t>
      </w:r>
      <w:r w:rsidR="009F57B5">
        <w:t xml:space="preserve">AASW Accredited Programs (BSW and MSW(Q)) and report separately </w:t>
      </w:r>
      <w:r w:rsidR="000B2CEF">
        <w:t xml:space="preserve">within this template </w:t>
      </w:r>
      <w:r w:rsidR="009F57B5">
        <w:t xml:space="preserve">where appropriate. </w:t>
      </w:r>
      <w:r w:rsidR="00AA28AB">
        <w:t xml:space="preserve"> </w:t>
      </w:r>
      <w:r w:rsidRPr="00782BEB">
        <w:t xml:space="preserve"> </w:t>
      </w:r>
    </w:p>
    <w:p w14:paraId="316AF624" w14:textId="034DD6FB" w:rsidR="00300715" w:rsidRPr="00ED45A2" w:rsidRDefault="00A975C9" w:rsidP="00ED45A2">
      <w:pPr>
        <w:rPr>
          <w:rFonts w:asciiTheme="majorHAnsi" w:hAnsiTheme="majorHAnsi"/>
          <w:lang w:eastAsia="en-GB"/>
        </w:rPr>
      </w:pPr>
      <w:r w:rsidRPr="00A975C9">
        <w:t>I</w:t>
      </w:r>
      <w:r w:rsidR="00782BEB">
        <w:t>n</w:t>
      </w:r>
      <w:r w:rsidRPr="00A975C9">
        <w:t xml:space="preserve"> </w:t>
      </w:r>
      <w:r w:rsidRPr="00782BEB">
        <w:t>keeping with contemporary practice</w:t>
      </w:r>
      <w:r w:rsidR="004558DD">
        <w:t>,</w:t>
      </w:r>
      <w:r w:rsidRPr="00782BEB">
        <w:t xml:space="preserve"> AASW </w:t>
      </w:r>
      <w:r w:rsidR="00782BEB">
        <w:t>is</w:t>
      </w:r>
      <w:r w:rsidR="00782BEB" w:rsidRPr="00782BEB">
        <w:t xml:space="preserve"> </w:t>
      </w:r>
      <w:r w:rsidRPr="00782BEB">
        <w:t>commi</w:t>
      </w:r>
      <w:r w:rsidR="00782BEB">
        <w:t>tted</w:t>
      </w:r>
      <w:r w:rsidRPr="00782BEB">
        <w:t xml:space="preserve"> </w:t>
      </w:r>
      <w:r w:rsidRPr="00A975C9">
        <w:t xml:space="preserve">to </w:t>
      </w:r>
      <w:r w:rsidRPr="00782BEB">
        <w:t xml:space="preserve">a </w:t>
      </w:r>
      <w:r w:rsidRPr="00A975C9">
        <w:t xml:space="preserve">collaborative and collegial approach </w:t>
      </w:r>
      <w:r w:rsidR="00782BEB">
        <w:t xml:space="preserve">in working with HEPs </w:t>
      </w:r>
      <w:r w:rsidRPr="00782BEB">
        <w:t>to ensure</w:t>
      </w:r>
      <w:r w:rsidRPr="00A975C9">
        <w:t xml:space="preserve"> that </w:t>
      </w:r>
      <w:r w:rsidR="00ED45A2" w:rsidRPr="00BB1A7F">
        <w:rPr>
          <w:rFonts w:asciiTheme="majorHAnsi" w:hAnsiTheme="majorHAnsi"/>
          <w:lang w:eastAsia="en-GB"/>
        </w:rPr>
        <w:t>the program continue</w:t>
      </w:r>
      <w:r w:rsidR="00ED45A2">
        <w:rPr>
          <w:rFonts w:asciiTheme="majorHAnsi" w:hAnsiTheme="majorHAnsi"/>
          <w:lang w:eastAsia="en-GB"/>
        </w:rPr>
        <w:t>s</w:t>
      </w:r>
      <w:r w:rsidR="00ED45A2" w:rsidRPr="00BB1A7F">
        <w:rPr>
          <w:rFonts w:asciiTheme="majorHAnsi" w:hAnsiTheme="majorHAnsi"/>
          <w:lang w:eastAsia="en-GB"/>
        </w:rPr>
        <w:t xml:space="preserve"> to produce the </w:t>
      </w:r>
      <w:r w:rsidR="00ED45A2" w:rsidRPr="00BB1A7F">
        <w:rPr>
          <w:rFonts w:asciiTheme="majorHAnsi" w:hAnsiTheme="majorHAnsi"/>
        </w:rPr>
        <w:t xml:space="preserve">graduate attributes expected </w:t>
      </w:r>
      <w:r w:rsidR="00ED45A2" w:rsidRPr="00BB1A7F">
        <w:rPr>
          <w:rFonts w:asciiTheme="majorHAnsi" w:hAnsiTheme="majorHAnsi"/>
          <w:lang w:eastAsia="en-GB"/>
        </w:rPr>
        <w:t>throughout the accreditation period</w:t>
      </w:r>
      <w:r w:rsidR="00ED45A2">
        <w:rPr>
          <w:rFonts w:asciiTheme="majorHAnsi" w:hAnsiTheme="majorHAnsi"/>
          <w:lang w:eastAsia="en-GB"/>
        </w:rPr>
        <w:t xml:space="preserve"> and that </w:t>
      </w:r>
      <w:r w:rsidRPr="00A975C9">
        <w:t xml:space="preserve">graduate social workers are ready for professional practice. </w:t>
      </w:r>
      <w:r w:rsidR="00782BEB">
        <w:t xml:space="preserve"> AASW aims to </w:t>
      </w:r>
      <w:r w:rsidR="00782BEB" w:rsidRPr="00A975C9">
        <w:t>reduce the burden of accreditation processes on HEPs</w:t>
      </w:r>
      <w:r w:rsidR="006642A7">
        <w:t>,</w:t>
      </w:r>
      <w:r w:rsidR="00782BEB">
        <w:t xml:space="preserve"> and in </w:t>
      </w:r>
      <w:r w:rsidR="00782BEB" w:rsidRPr="00782BEB">
        <w:t xml:space="preserve">consultation with stakeholders has introduced a </w:t>
      </w:r>
      <w:r w:rsidR="00782BEB">
        <w:t xml:space="preserve">unified </w:t>
      </w:r>
      <w:r w:rsidR="00300715" w:rsidRPr="00782BEB">
        <w:t>set of four documents</w:t>
      </w:r>
      <w:r w:rsidR="00ED45A2">
        <w:t xml:space="preserve"> </w:t>
      </w:r>
      <w:r w:rsidR="00300715" w:rsidRPr="00782BEB">
        <w:t xml:space="preserve">to support </w:t>
      </w:r>
      <w:r w:rsidR="00ED45A2">
        <w:t xml:space="preserve">the </w:t>
      </w:r>
      <w:r w:rsidR="00300715" w:rsidRPr="00782BEB">
        <w:t>program accreditation</w:t>
      </w:r>
      <w:r w:rsidR="00ED45A2">
        <w:t xml:space="preserve"> process</w:t>
      </w:r>
      <w:r w:rsidR="00300715" w:rsidRPr="00782BEB">
        <w:t xml:space="preserve"> and </w:t>
      </w:r>
      <w:r w:rsidR="00ED45A2">
        <w:t xml:space="preserve">annual </w:t>
      </w:r>
      <w:r w:rsidR="00300715" w:rsidRPr="00782BEB">
        <w:t xml:space="preserve">reporting:   </w:t>
      </w:r>
      <w:r w:rsidR="00ED45A2">
        <w:t xml:space="preserve"> </w:t>
      </w:r>
    </w:p>
    <w:p w14:paraId="6F71A0D0" w14:textId="420D3136" w:rsidR="00300715" w:rsidRPr="00ED45A2" w:rsidRDefault="00ED45A2" w:rsidP="007A0073">
      <w:pPr>
        <w:pStyle w:val="ListParagraph"/>
        <w:numPr>
          <w:ilvl w:val="0"/>
          <w:numId w:val="16"/>
        </w:numPr>
      </w:pPr>
      <w:r w:rsidRPr="00ED45A2">
        <w:t>Application for program accreditation</w:t>
      </w:r>
    </w:p>
    <w:p w14:paraId="75332E51" w14:textId="09168115" w:rsidR="00300715" w:rsidRPr="00ED45A2" w:rsidRDefault="00ED45A2" w:rsidP="007A0073">
      <w:pPr>
        <w:pStyle w:val="ListParagraph"/>
        <w:numPr>
          <w:ilvl w:val="0"/>
          <w:numId w:val="16"/>
        </w:numPr>
      </w:pPr>
      <w:r w:rsidRPr="00ED45A2">
        <w:t>Guidelines for accreditation reviews</w:t>
      </w:r>
    </w:p>
    <w:p w14:paraId="4784C2DA" w14:textId="2F51EE31" w:rsidR="00300715" w:rsidRPr="00ED45A2" w:rsidRDefault="00ED45A2" w:rsidP="007A0073">
      <w:pPr>
        <w:pStyle w:val="ListParagraph"/>
        <w:numPr>
          <w:ilvl w:val="0"/>
          <w:numId w:val="16"/>
        </w:numPr>
      </w:pPr>
      <w:r>
        <w:t xml:space="preserve">Accreditation </w:t>
      </w:r>
      <w:r w:rsidR="008801C4">
        <w:t>P</w:t>
      </w:r>
      <w:r>
        <w:t>anel final report</w:t>
      </w:r>
    </w:p>
    <w:p w14:paraId="74255FB6" w14:textId="047D0CDA" w:rsidR="00300715" w:rsidRPr="00ED45A2" w:rsidRDefault="00ED45A2" w:rsidP="007A0073">
      <w:pPr>
        <w:pStyle w:val="ListParagraph"/>
        <w:numPr>
          <w:ilvl w:val="0"/>
          <w:numId w:val="16"/>
        </w:numPr>
      </w:pPr>
      <w:r>
        <w:t>SWAOU A</w:t>
      </w:r>
      <w:r w:rsidR="00300715" w:rsidRPr="00ED45A2">
        <w:t xml:space="preserve">nnual </w:t>
      </w:r>
      <w:r w:rsidRPr="00540D0E">
        <w:t>Report</w:t>
      </w:r>
      <w:r w:rsidR="00540D0E" w:rsidRPr="00540D0E">
        <w:t xml:space="preserve"> on AASW accredited programs.</w:t>
      </w:r>
    </w:p>
    <w:p w14:paraId="74F66DAC" w14:textId="77777777" w:rsidR="0058355A" w:rsidRDefault="0058355A" w:rsidP="0058355A">
      <w:r>
        <w:t xml:space="preserve">The documents now combine what were formerly separate templates for the three categories of accreditation: </w:t>
      </w:r>
    </w:p>
    <w:p w14:paraId="2CDA49F5" w14:textId="77777777" w:rsidR="0058355A" w:rsidRDefault="0058355A" w:rsidP="0058355A">
      <w:pPr>
        <w:pStyle w:val="ListParagraph"/>
        <w:numPr>
          <w:ilvl w:val="0"/>
          <w:numId w:val="29"/>
        </w:numPr>
      </w:pPr>
      <w:r>
        <w:rPr>
          <w:rFonts w:asciiTheme="majorHAnsi" w:hAnsiTheme="majorHAnsi"/>
          <w:color w:val="000000" w:themeColor="text1"/>
        </w:rPr>
        <w:t>Accreditation of previously accredited program</w:t>
      </w:r>
    </w:p>
    <w:p w14:paraId="4D541A30" w14:textId="77777777" w:rsidR="0058355A" w:rsidRPr="0058355A" w:rsidRDefault="0058355A" w:rsidP="0058355A">
      <w:pPr>
        <w:pStyle w:val="ListParagraph"/>
        <w:numPr>
          <w:ilvl w:val="0"/>
          <w:numId w:val="29"/>
        </w:numPr>
        <w:spacing w:line="240" w:lineRule="auto"/>
        <w:rPr>
          <w:rFonts w:asciiTheme="majorHAnsi" w:hAnsiTheme="majorHAnsi"/>
          <w:color w:val="000000" w:themeColor="text1"/>
        </w:rPr>
      </w:pPr>
      <w:r w:rsidRPr="0058355A">
        <w:rPr>
          <w:rFonts w:asciiTheme="majorHAnsi" w:hAnsiTheme="majorHAnsi"/>
          <w:color w:val="000000" w:themeColor="text1"/>
        </w:rPr>
        <w:t>Conditional accreditation of a previously accredited program</w:t>
      </w:r>
    </w:p>
    <w:p w14:paraId="2E7D89A4" w14:textId="2F1F1AC9" w:rsidR="0058355A" w:rsidRDefault="0058355A" w:rsidP="0058355A">
      <w:pPr>
        <w:pStyle w:val="ListParagraph"/>
        <w:numPr>
          <w:ilvl w:val="0"/>
          <w:numId w:val="29"/>
        </w:numPr>
        <w:spacing w:line="240" w:lineRule="auto"/>
        <w:rPr>
          <w:rFonts w:asciiTheme="majorHAnsi" w:hAnsiTheme="majorHAnsi"/>
          <w:color w:val="000000" w:themeColor="text1"/>
        </w:rPr>
      </w:pPr>
      <w:r w:rsidRPr="0058355A">
        <w:rPr>
          <w:rFonts w:asciiTheme="majorHAnsi" w:hAnsiTheme="majorHAnsi"/>
          <w:color w:val="000000" w:themeColor="text1"/>
        </w:rPr>
        <w:t>Provisional accreditation</w:t>
      </w:r>
      <w:r>
        <w:rPr>
          <w:rFonts w:asciiTheme="majorHAnsi" w:hAnsiTheme="majorHAnsi"/>
          <w:color w:val="000000" w:themeColor="text1"/>
        </w:rPr>
        <w:t xml:space="preserve"> of an additional, </w:t>
      </w:r>
      <w:r w:rsidR="00FB1D14">
        <w:rPr>
          <w:rFonts w:asciiTheme="majorHAnsi" w:hAnsiTheme="majorHAnsi"/>
          <w:color w:val="000000" w:themeColor="text1"/>
        </w:rPr>
        <w:t>extended,</w:t>
      </w:r>
      <w:r>
        <w:rPr>
          <w:rFonts w:asciiTheme="majorHAnsi" w:hAnsiTheme="majorHAnsi"/>
          <w:color w:val="000000" w:themeColor="text1"/>
        </w:rPr>
        <w:t xml:space="preserve"> or restructured </w:t>
      </w:r>
      <w:proofErr w:type="gramStart"/>
      <w:r>
        <w:rPr>
          <w:rFonts w:asciiTheme="majorHAnsi" w:hAnsiTheme="majorHAnsi"/>
          <w:color w:val="000000" w:themeColor="text1"/>
        </w:rPr>
        <w:t>program</w:t>
      </w:r>
      <w:proofErr w:type="gramEnd"/>
      <w:r>
        <w:rPr>
          <w:rFonts w:asciiTheme="majorHAnsi" w:hAnsiTheme="majorHAnsi"/>
          <w:color w:val="000000" w:themeColor="text1"/>
        </w:rPr>
        <w:t xml:space="preserve"> </w:t>
      </w:r>
    </w:p>
    <w:p w14:paraId="21162921" w14:textId="77777777" w:rsidR="0058355A" w:rsidRDefault="0058355A" w:rsidP="0058355A">
      <w:pPr>
        <w:pStyle w:val="ListParagraph"/>
        <w:numPr>
          <w:ilvl w:val="0"/>
          <w:numId w:val="29"/>
        </w:numPr>
      </w:pPr>
      <w:r w:rsidRPr="0058355A">
        <w:rPr>
          <w:rFonts w:asciiTheme="majorHAnsi" w:hAnsiTheme="majorHAnsi"/>
          <w:color w:val="000000" w:themeColor="text1"/>
        </w:rPr>
        <w:t>Provisional accreditation</w:t>
      </w:r>
      <w:r>
        <w:rPr>
          <w:rFonts w:asciiTheme="majorHAnsi" w:hAnsiTheme="majorHAnsi"/>
          <w:color w:val="000000" w:themeColor="text1"/>
        </w:rPr>
        <w:t xml:space="preserve"> of a program from a provider offering social work for the first time.</w:t>
      </w:r>
    </w:p>
    <w:p w14:paraId="6B7F4B01" w14:textId="1FC78D9A" w:rsidR="00132568" w:rsidRDefault="006642A7" w:rsidP="00132568">
      <w:r>
        <w:t xml:space="preserve">Annual reports are a key element in the reaccreditation reviews process. </w:t>
      </w:r>
      <w:r w:rsidR="00ED45A2">
        <w:t>T</w:t>
      </w:r>
      <w:r w:rsidR="00ED45A2" w:rsidRPr="00782BEB">
        <w:t xml:space="preserve">he information </w:t>
      </w:r>
      <w:r w:rsidR="00ED45A2">
        <w:t>provided</w:t>
      </w:r>
      <w:r w:rsidR="00ED45A2" w:rsidRPr="00782BEB">
        <w:t xml:space="preserve"> in the annual report</w:t>
      </w:r>
      <w:r w:rsidR="00ED45A2">
        <w:t xml:space="preserve"> is directly aligned with the information required for reaccreditation</w:t>
      </w:r>
      <w:r>
        <w:t xml:space="preserve"> and is intended to </w:t>
      </w:r>
      <w:r w:rsidR="00132568">
        <w:t xml:space="preserve">reduce the time and effort of required in preparing applications for reaccreditation. </w:t>
      </w:r>
      <w:r>
        <w:t>Annual reports</w:t>
      </w:r>
      <w:r w:rsidR="00AE154E">
        <w:t xml:space="preserve"> will </w:t>
      </w:r>
      <w:r w:rsidR="00ED45A2" w:rsidRPr="00782BEB">
        <w:t>provide a cumulative record of progress</w:t>
      </w:r>
      <w:r>
        <w:t>, providing an</w:t>
      </w:r>
      <w:r w:rsidR="00132568">
        <w:t xml:space="preserve"> annual update of the </w:t>
      </w:r>
      <w:r>
        <w:t xml:space="preserve">original </w:t>
      </w:r>
      <w:r w:rsidR="00132568">
        <w:t xml:space="preserve">accreditation application referenced </w:t>
      </w:r>
      <w:r w:rsidR="00ED45A2" w:rsidRPr="00782BEB">
        <w:t xml:space="preserve">against </w:t>
      </w:r>
      <w:r w:rsidR="00ED45A2">
        <w:t>ASWEAS</w:t>
      </w:r>
      <w:r w:rsidR="00132568">
        <w:t xml:space="preserve">. </w:t>
      </w:r>
      <w:r w:rsidR="00ED45A2">
        <w:t xml:space="preserve"> </w:t>
      </w:r>
      <w:r w:rsidR="00132568">
        <w:t>Annual reports are also intended to:</w:t>
      </w:r>
    </w:p>
    <w:p w14:paraId="7A7D5494" w14:textId="286D1CE5" w:rsidR="00132568" w:rsidRDefault="00132568" w:rsidP="007A0073">
      <w:pPr>
        <w:pStyle w:val="ListParagraph"/>
        <w:numPr>
          <w:ilvl w:val="0"/>
          <w:numId w:val="14"/>
        </w:numPr>
      </w:pPr>
      <w:r>
        <w:t>encourage a collaborative, transparent, and formative approach to reporting as</w:t>
      </w:r>
      <w:r w:rsidR="006642A7">
        <w:t xml:space="preserve"> a</w:t>
      </w:r>
      <w:r>
        <w:t xml:space="preserve"> reflective self-assessment </w:t>
      </w:r>
      <w:proofErr w:type="gramStart"/>
      <w:r>
        <w:t>process</w:t>
      </w:r>
      <w:proofErr w:type="gramEnd"/>
      <w:r>
        <w:t xml:space="preserve"> </w:t>
      </w:r>
    </w:p>
    <w:p w14:paraId="4B26CD9F" w14:textId="7F6C48BB" w:rsidR="00132568" w:rsidRDefault="00132568" w:rsidP="007A0073">
      <w:pPr>
        <w:pStyle w:val="ListParagraph"/>
        <w:numPr>
          <w:ilvl w:val="0"/>
          <w:numId w:val="14"/>
        </w:numPr>
      </w:pPr>
      <w:r>
        <w:t>identify new and emerging examples of innovations and good practice to be shared with providers</w:t>
      </w:r>
      <w:r w:rsidR="006642A7">
        <w:t xml:space="preserve"> of Social Work </w:t>
      </w:r>
      <w:proofErr w:type="gramStart"/>
      <w:r w:rsidR="006642A7">
        <w:t>education</w:t>
      </w:r>
      <w:proofErr w:type="gramEnd"/>
    </w:p>
    <w:p w14:paraId="120412C4" w14:textId="67188341" w:rsidR="00132568" w:rsidRDefault="00132568" w:rsidP="007A0073">
      <w:pPr>
        <w:pStyle w:val="ListParagraph"/>
        <w:numPr>
          <w:ilvl w:val="0"/>
          <w:numId w:val="14"/>
        </w:numPr>
      </w:pPr>
      <w:r>
        <w:lastRenderedPageBreak/>
        <w:t xml:space="preserve">signal potential risks </w:t>
      </w:r>
      <w:r w:rsidR="006642A7">
        <w:t>in</w:t>
      </w:r>
      <w:r>
        <w:t xml:space="preserve"> program quality </w:t>
      </w:r>
      <w:r w:rsidR="006642A7">
        <w:t xml:space="preserve">and identify </w:t>
      </w:r>
      <w:r>
        <w:t>opportunities</w:t>
      </w:r>
      <w:r w:rsidR="006642A7">
        <w:t xml:space="preserve"> for the AASW and SWAOU</w:t>
      </w:r>
      <w:r>
        <w:t xml:space="preserve"> to work together to improve program </w:t>
      </w:r>
      <w:proofErr w:type="gramStart"/>
      <w:r>
        <w:t>delivery</w:t>
      </w:r>
      <w:proofErr w:type="gramEnd"/>
    </w:p>
    <w:p w14:paraId="730EB466" w14:textId="35865F77" w:rsidR="00132568" w:rsidRDefault="00132568" w:rsidP="007A0073">
      <w:pPr>
        <w:pStyle w:val="ListParagraph"/>
        <w:numPr>
          <w:ilvl w:val="0"/>
          <w:numId w:val="14"/>
        </w:numPr>
      </w:pPr>
      <w:r w:rsidRPr="00327113">
        <w:t xml:space="preserve">contribute to an accurate picture of the </w:t>
      </w:r>
      <w:proofErr w:type="gramStart"/>
      <w:r w:rsidRPr="00327113">
        <w:t>current status</w:t>
      </w:r>
      <w:proofErr w:type="gramEnd"/>
      <w:r w:rsidRPr="00327113">
        <w:t xml:space="preserve"> of Social Work education to promote to Government and Industry</w:t>
      </w:r>
      <w:r>
        <w:t xml:space="preserve"> on behalf of the profession.</w:t>
      </w:r>
    </w:p>
    <w:p w14:paraId="412AD15D" w14:textId="2604B92D" w:rsidR="001823B1" w:rsidRDefault="00ED45A2" w:rsidP="00327113">
      <w:r>
        <w:t xml:space="preserve">Accreditation </w:t>
      </w:r>
      <w:r w:rsidR="008801C4">
        <w:t>R</w:t>
      </w:r>
      <w:r>
        <w:t xml:space="preserve">eview </w:t>
      </w:r>
      <w:r w:rsidR="008801C4">
        <w:t>P</w:t>
      </w:r>
      <w:r>
        <w:t xml:space="preserve">anels will be provided with </w:t>
      </w:r>
      <w:r w:rsidRPr="00144A0E">
        <w:t xml:space="preserve">copies of </w:t>
      </w:r>
      <w:r>
        <w:t xml:space="preserve">SWAOU </w:t>
      </w:r>
      <w:r w:rsidRPr="00144A0E">
        <w:t>annual reports for all social work programs currently offered</w:t>
      </w:r>
      <w:r w:rsidR="001475AF">
        <w:t xml:space="preserve">. This will form </w:t>
      </w:r>
      <w:r w:rsidR="00AE154E">
        <w:t xml:space="preserve">the </w:t>
      </w:r>
      <w:r w:rsidR="001475AF">
        <w:t xml:space="preserve">basis of their understanding and assessment of the changing context </w:t>
      </w:r>
      <w:r w:rsidR="00AE154E">
        <w:t xml:space="preserve">over the five years and </w:t>
      </w:r>
      <w:r w:rsidR="001475AF">
        <w:t>the</w:t>
      </w:r>
      <w:r w:rsidR="00AE154E">
        <w:t xml:space="preserve"> approaches</w:t>
      </w:r>
      <w:r w:rsidR="001475AF">
        <w:t xml:space="preserve"> of the SWAOU to ensure standards are maintained.  </w:t>
      </w:r>
    </w:p>
    <w:p w14:paraId="2744770E" w14:textId="40EA6C40" w:rsidR="007B4688" w:rsidRPr="005D5DB4" w:rsidRDefault="007B4688" w:rsidP="007C3603">
      <w:pPr>
        <w:pStyle w:val="Heading2"/>
      </w:pPr>
      <w:bookmarkStart w:id="5" w:name="_Toc47716161"/>
      <w:r w:rsidRPr="005D5DB4">
        <w:t>Instructions</w:t>
      </w:r>
      <w:bookmarkEnd w:id="5"/>
      <w:r w:rsidRPr="005D5DB4">
        <w:t xml:space="preserve"> </w:t>
      </w:r>
    </w:p>
    <w:p w14:paraId="38821FFD" w14:textId="444386EE" w:rsidR="00A706EC" w:rsidRDefault="005D5DB4" w:rsidP="00896892">
      <w:pPr>
        <w:rPr>
          <w:iCs/>
        </w:rPr>
      </w:pPr>
      <w:r w:rsidRPr="005D5DB4">
        <w:rPr>
          <w:iCs/>
        </w:rPr>
        <w:t xml:space="preserve">The report is a WORD document, which you can complete, </w:t>
      </w:r>
      <w:r w:rsidR="000841B4" w:rsidRPr="005D5DB4">
        <w:rPr>
          <w:iCs/>
        </w:rPr>
        <w:t>save,</w:t>
      </w:r>
      <w:r w:rsidRPr="005D5DB4">
        <w:rPr>
          <w:iCs/>
        </w:rPr>
        <w:t xml:space="preserve"> and submit electronically. Please ensure you save the document before you start to complete. </w:t>
      </w:r>
      <w:r w:rsidR="003E4361">
        <w:rPr>
          <w:iCs/>
        </w:rPr>
        <w:t>The d</w:t>
      </w:r>
      <w:r w:rsidRPr="005D5DB4">
        <w:rPr>
          <w:iCs/>
        </w:rPr>
        <w:t xml:space="preserve">ocument should be saved and submitted with the following details: ‘HEP name’ and ‘AASW annual report year’. </w:t>
      </w:r>
    </w:p>
    <w:p w14:paraId="3C3D667A" w14:textId="6321F23D" w:rsidR="006427CC" w:rsidRDefault="00DD50E1" w:rsidP="00896892">
      <w:r>
        <w:t xml:space="preserve">SWAOU can use one template for </w:t>
      </w:r>
      <w:proofErr w:type="gramStart"/>
      <w:r>
        <w:t>all of</w:t>
      </w:r>
      <w:proofErr w:type="gramEnd"/>
      <w:r>
        <w:t xml:space="preserve"> the AASW Accredited Programs (BSW and MSW(Q)) and report separately </w:t>
      </w:r>
      <w:r w:rsidR="0075535E" w:rsidRPr="0075535E">
        <w:t>within the template</w:t>
      </w:r>
      <w:r w:rsidR="0075535E">
        <w:t xml:space="preserve"> where appropriate. </w:t>
      </w:r>
      <w:r>
        <w:t xml:space="preserve"> </w:t>
      </w:r>
    </w:p>
    <w:p w14:paraId="4701AFB6" w14:textId="53BE63E0" w:rsidR="006642A7" w:rsidRPr="002E6AA2" w:rsidRDefault="006642A7" w:rsidP="007C3603">
      <w:pPr>
        <w:pStyle w:val="Heading2"/>
      </w:pPr>
      <w:r w:rsidRPr="002E6AA2">
        <w:t>Privacy</w:t>
      </w:r>
    </w:p>
    <w:p w14:paraId="73FFA4FE" w14:textId="4A0BE722" w:rsidR="00A706EC" w:rsidRPr="00A706EC" w:rsidRDefault="006642A7" w:rsidP="00A706EC">
      <w:pPr>
        <w:rPr>
          <w:rFonts w:ascii="Times New Roman" w:hAnsi="Times New Roman" w:cs="Times New Roman"/>
          <w:sz w:val="24"/>
          <w:szCs w:val="24"/>
          <w:lang w:eastAsia="en-GB"/>
        </w:rPr>
      </w:pPr>
      <w:r w:rsidRPr="00A706EC">
        <w:rPr>
          <w:rFonts w:cs="Times New Roman"/>
          <w:lang w:eastAsia="en-GB"/>
        </w:rPr>
        <w:t>All information collected will be managed in a manner consistent with privacy obligations</w:t>
      </w:r>
      <w:r w:rsidRPr="005D5DB4">
        <w:rPr>
          <w:rFonts w:cs="Times New Roman"/>
          <w:sz w:val="20"/>
          <w:szCs w:val="20"/>
          <w:lang w:eastAsia="en-GB"/>
        </w:rPr>
        <w:t xml:space="preserve">. </w:t>
      </w:r>
    </w:p>
    <w:p w14:paraId="7C68983C" w14:textId="5251A74D" w:rsidR="006642A7" w:rsidRPr="002E6AA2" w:rsidRDefault="006642A7" w:rsidP="007C3603">
      <w:pPr>
        <w:pStyle w:val="Heading2"/>
      </w:pPr>
      <w:r w:rsidRPr="002E6AA2">
        <w:t>Issues</w:t>
      </w:r>
    </w:p>
    <w:p w14:paraId="0F17F1CA" w14:textId="3C45C65F" w:rsidR="002E6AA2" w:rsidRPr="00A706EC" w:rsidRDefault="006642A7" w:rsidP="00A706EC">
      <w:pPr>
        <w:spacing w:before="0" w:after="0"/>
        <w:rPr>
          <w:rFonts w:ascii="Times New Roman" w:hAnsi="Times New Roman" w:cs="Times New Roman"/>
          <w:lang w:eastAsia="en-GB"/>
        </w:rPr>
      </w:pPr>
      <w:r w:rsidRPr="00A706EC">
        <w:rPr>
          <w:rFonts w:cs="Times New Roman"/>
          <w:lang w:eastAsia="en-GB"/>
        </w:rPr>
        <w:t>If you experience any difficulties or have any questions</w:t>
      </w:r>
      <w:r w:rsidR="00144273">
        <w:rPr>
          <w:rFonts w:cs="Times New Roman"/>
          <w:lang w:eastAsia="en-GB"/>
        </w:rPr>
        <w:t>,</w:t>
      </w:r>
      <w:r w:rsidRPr="00A706EC">
        <w:rPr>
          <w:rFonts w:cs="Times New Roman"/>
          <w:lang w:eastAsia="en-GB"/>
        </w:rPr>
        <w:t xml:space="preserve"> please contact AASW Education program via email: </w:t>
      </w:r>
      <w:hyperlink r:id="rId18" w:history="1">
        <w:r w:rsidR="008D6D00" w:rsidRPr="008D6D00">
          <w:rPr>
            <w:color w:val="1E5B9E"/>
            <w:lang w:eastAsia="en-GB"/>
          </w:rPr>
          <w:t>education@aasw.asn.au</w:t>
        </w:r>
      </w:hyperlink>
    </w:p>
    <w:p w14:paraId="30268E98" w14:textId="13803D9C" w:rsidR="006642A7" w:rsidRPr="002E6AA2" w:rsidRDefault="006642A7" w:rsidP="008D6D00">
      <w:pPr>
        <w:pStyle w:val="Heading2"/>
        <w:rPr>
          <w:b w:val="0"/>
        </w:rPr>
      </w:pPr>
      <w:r w:rsidRPr="002E6AA2">
        <w:t>Submitting the report</w:t>
      </w:r>
    </w:p>
    <w:p w14:paraId="523924A1" w14:textId="3788B3F9" w:rsidR="006642A7" w:rsidRPr="00A706EC" w:rsidRDefault="006642A7" w:rsidP="006642A7">
      <w:pPr>
        <w:rPr>
          <w:rFonts w:cs="Times New Roman"/>
          <w:lang w:eastAsia="en-GB"/>
        </w:rPr>
      </w:pPr>
      <w:r w:rsidRPr="00A706EC">
        <w:rPr>
          <w:rFonts w:cs="Times New Roman"/>
          <w:lang w:eastAsia="en-GB"/>
        </w:rPr>
        <w:t xml:space="preserve">Please submit a completed report to </w:t>
      </w:r>
      <w:hyperlink r:id="rId19" w:history="1">
        <w:r w:rsidR="008D6D00" w:rsidRPr="008D6D00">
          <w:rPr>
            <w:color w:val="1E5B9E"/>
            <w:lang w:eastAsia="en-GB"/>
          </w:rPr>
          <w:t>education@aasw.asn.au</w:t>
        </w:r>
      </w:hyperlink>
      <w:r w:rsidRPr="00A706EC">
        <w:rPr>
          <w:rFonts w:cs="Times New Roman"/>
          <w:color w:val="1E5B9E"/>
          <w:lang w:eastAsia="en-GB"/>
        </w:rPr>
        <w:t xml:space="preserve"> </w:t>
      </w:r>
      <w:r w:rsidRPr="00A706EC">
        <w:rPr>
          <w:rFonts w:cs="Times New Roman"/>
          <w:lang w:eastAsia="en-GB"/>
        </w:rPr>
        <w:t>by</w:t>
      </w:r>
      <w:r w:rsidR="004D1264">
        <w:rPr>
          <w:rFonts w:cs="Times New Roman"/>
          <w:lang w:eastAsia="en-GB"/>
        </w:rPr>
        <w:t xml:space="preserve"> the due </w:t>
      </w:r>
      <w:r w:rsidR="002C118F">
        <w:rPr>
          <w:rFonts w:cs="Times New Roman"/>
          <w:lang w:eastAsia="en-GB"/>
        </w:rPr>
        <w:t xml:space="preserve">date as a supporting document </w:t>
      </w:r>
      <w:r w:rsidR="00890660">
        <w:rPr>
          <w:rFonts w:cs="Times New Roman"/>
          <w:lang w:eastAsia="en-GB"/>
        </w:rPr>
        <w:t>to the</w:t>
      </w:r>
      <w:r w:rsidRPr="00A706EC">
        <w:rPr>
          <w:rFonts w:cs="Times New Roman"/>
          <w:lang w:eastAsia="en-GB"/>
        </w:rPr>
        <w:t xml:space="preserve"> ongoing accreditation</w:t>
      </w:r>
      <w:r w:rsidR="00890660">
        <w:rPr>
          <w:rFonts w:cs="Times New Roman"/>
          <w:lang w:eastAsia="en-GB"/>
        </w:rPr>
        <w:t xml:space="preserve"> process</w:t>
      </w:r>
      <w:r w:rsidRPr="00A706EC">
        <w:rPr>
          <w:rFonts w:cs="Times New Roman"/>
          <w:lang w:eastAsia="en-GB"/>
        </w:rPr>
        <w:t xml:space="preserve">.  </w:t>
      </w:r>
    </w:p>
    <w:p w14:paraId="753F02EF" w14:textId="77777777" w:rsidR="006642A7" w:rsidRPr="009971E8" w:rsidRDefault="006642A7" w:rsidP="006642A7">
      <w:pPr>
        <w:rPr>
          <w:rFonts w:asciiTheme="majorHAnsi" w:hAnsiTheme="majorHAnsi"/>
          <w:color w:val="000000" w:themeColor="text1"/>
          <w:sz w:val="24"/>
          <w:szCs w:val="24"/>
        </w:rPr>
      </w:pPr>
    </w:p>
    <w:p w14:paraId="1091EDD4" w14:textId="16433B7A" w:rsidR="007B4688" w:rsidRPr="00472CFA" w:rsidRDefault="007B4688" w:rsidP="00472CFA">
      <w:pPr>
        <w:spacing w:before="0" w:after="160"/>
        <w:rPr>
          <w:rFonts w:asciiTheme="majorHAnsi" w:eastAsiaTheme="majorEastAsia" w:hAnsiTheme="majorHAnsi" w:cs="Times New Roman (Headings CS)"/>
          <w:b/>
          <w:color w:val="0070C0"/>
          <w:spacing w:val="6"/>
          <w:sz w:val="26"/>
          <w:szCs w:val="26"/>
        </w:rPr>
      </w:pPr>
    </w:p>
    <w:p w14:paraId="63FBCCE6" w14:textId="77777777" w:rsidR="007A6AF2" w:rsidRPr="003F1642" w:rsidRDefault="007A6AF2" w:rsidP="007A6AF2">
      <w:pPr>
        <w:pStyle w:val="Heading1"/>
      </w:pPr>
      <w:bookmarkStart w:id="6" w:name="_Toc41487651"/>
      <w:r w:rsidRPr="003F1642">
        <w:lastRenderedPageBreak/>
        <w:t>Provider and program context</w:t>
      </w:r>
      <w:bookmarkEnd w:id="6"/>
      <w:r w:rsidRPr="003F1642">
        <w:t xml:space="preserve"> </w:t>
      </w:r>
    </w:p>
    <w:p w14:paraId="4DF08179" w14:textId="14E57EC8" w:rsidR="007A6AF2" w:rsidRPr="003F1642" w:rsidRDefault="007A6AF2" w:rsidP="008D6D00">
      <w:pPr>
        <w:pStyle w:val="Heading2"/>
      </w:pPr>
      <w:bookmarkStart w:id="7" w:name="_Toc41487652"/>
      <w:r>
        <w:t>2.1</w:t>
      </w:r>
      <w:r w:rsidR="00AF0C5E">
        <w:tab/>
      </w:r>
      <w:r w:rsidRPr="003F1642">
        <w:t>Changes in Higher Education Provider (HEP) context</w:t>
      </w:r>
      <w:bookmarkEnd w:id="7"/>
    </w:p>
    <w:p w14:paraId="1EA3EAB5" w14:textId="4A078F98" w:rsidR="007A6AF2" w:rsidRPr="003F1642" w:rsidRDefault="007A6AF2" w:rsidP="008D6D00">
      <w:pPr>
        <w:keepNext/>
        <w:keepLines/>
        <w:rPr>
          <w:rFonts w:asciiTheme="majorHAnsi" w:hAnsiTheme="majorHAnsi"/>
        </w:rPr>
      </w:pPr>
      <w:r w:rsidRPr="003F1642">
        <w:rPr>
          <w:rFonts w:asciiTheme="majorHAnsi" w:hAnsiTheme="majorHAnsi"/>
        </w:rPr>
        <w:t>Please summarise any changes in HEP strategic plans, organisational developments or external factors that have impacted on the social work program</w:t>
      </w:r>
      <w:r w:rsidR="00A203D9">
        <w:rPr>
          <w:rFonts w:asciiTheme="majorHAnsi" w:hAnsiTheme="majorHAnsi"/>
        </w:rPr>
        <w:t>(s)</w:t>
      </w:r>
      <w:r w:rsidRPr="003F1642">
        <w:rPr>
          <w:rFonts w:asciiTheme="majorHAnsi" w:hAnsiTheme="majorHAnsi"/>
        </w:rPr>
        <w:t xml:space="preserve"> since the previous annual report. </w:t>
      </w:r>
    </w:p>
    <w:tbl>
      <w:tblPr>
        <w:tblStyle w:val="TableGrid"/>
        <w:tblW w:w="0" w:type="auto"/>
        <w:tblLook w:val="04A0" w:firstRow="1" w:lastRow="0" w:firstColumn="1" w:lastColumn="0" w:noHBand="0" w:noVBand="1"/>
      </w:tblPr>
      <w:tblGrid>
        <w:gridCol w:w="9016"/>
      </w:tblGrid>
      <w:tr w:rsidR="007A6AF2" w:rsidRPr="003F1642" w14:paraId="0B793CEB" w14:textId="77777777" w:rsidTr="006650E1">
        <w:tc>
          <w:tcPr>
            <w:tcW w:w="9026" w:type="dxa"/>
          </w:tcPr>
          <w:p w14:paraId="116FDCE0" w14:textId="77777777" w:rsidR="007A6AF2" w:rsidRPr="003F1642" w:rsidRDefault="007A6AF2" w:rsidP="008D6D00">
            <w:pPr>
              <w:keepNext/>
              <w:keepLines/>
              <w:rPr>
                <w:rFonts w:asciiTheme="majorHAnsi" w:hAnsiTheme="majorHAnsi"/>
              </w:rPr>
            </w:pPr>
          </w:p>
        </w:tc>
      </w:tr>
    </w:tbl>
    <w:p w14:paraId="4522B80C" w14:textId="77777777" w:rsidR="007A6AF2" w:rsidRPr="003F1642" w:rsidRDefault="007A6AF2" w:rsidP="007A6AF2">
      <w:pPr>
        <w:rPr>
          <w:rFonts w:asciiTheme="majorHAnsi" w:hAnsiTheme="majorHAnsi"/>
        </w:rPr>
      </w:pPr>
    </w:p>
    <w:p w14:paraId="5FFB726F" w14:textId="4A01BCA0" w:rsidR="007A6AF2" w:rsidRPr="003F1642" w:rsidRDefault="00AF0C5E" w:rsidP="008D6D00">
      <w:pPr>
        <w:pStyle w:val="Heading2"/>
      </w:pPr>
      <w:bookmarkStart w:id="8" w:name="_Toc41487653"/>
      <w:r>
        <w:t>2.2</w:t>
      </w:r>
      <w:r>
        <w:tab/>
      </w:r>
      <w:r w:rsidR="007A6AF2" w:rsidRPr="003F1642">
        <w:t>Academic Organisation Unit (</w:t>
      </w:r>
      <w:r w:rsidR="007A6AF2">
        <w:t>SWAOU</w:t>
      </w:r>
      <w:r w:rsidR="007A6AF2" w:rsidRPr="003F1642">
        <w:t>)</w:t>
      </w:r>
      <w:bookmarkEnd w:id="8"/>
    </w:p>
    <w:p w14:paraId="4C61F081" w14:textId="77777777" w:rsidR="007A6AF2" w:rsidRPr="003F1642" w:rsidRDefault="007A6AF2" w:rsidP="008D6D00">
      <w:pPr>
        <w:keepNext/>
        <w:keepLines/>
        <w:rPr>
          <w:rFonts w:asciiTheme="majorHAnsi" w:hAnsiTheme="majorHAnsi"/>
        </w:rPr>
      </w:pPr>
      <w:r w:rsidRPr="003F1642">
        <w:rPr>
          <w:rFonts w:asciiTheme="majorHAnsi" w:hAnsiTheme="majorHAnsi"/>
        </w:rPr>
        <w:t xml:space="preserve">Please indicate if there have been any significant changes in the structure and organisational location of the </w:t>
      </w:r>
      <w:r>
        <w:rPr>
          <w:rFonts w:asciiTheme="majorHAnsi" w:hAnsiTheme="majorHAnsi"/>
        </w:rPr>
        <w:t>SWAOU</w:t>
      </w:r>
      <w:r w:rsidRPr="003F1642">
        <w:rPr>
          <w:rFonts w:asciiTheme="majorHAnsi" w:hAnsiTheme="majorHAnsi"/>
        </w:rPr>
        <w:t>.</w:t>
      </w:r>
    </w:p>
    <w:tbl>
      <w:tblPr>
        <w:tblStyle w:val="TableGrid"/>
        <w:tblW w:w="9026" w:type="dxa"/>
        <w:tblLook w:val="04A0" w:firstRow="1" w:lastRow="0" w:firstColumn="1" w:lastColumn="0" w:noHBand="0" w:noVBand="1"/>
      </w:tblPr>
      <w:tblGrid>
        <w:gridCol w:w="9026"/>
      </w:tblGrid>
      <w:tr w:rsidR="007A6AF2" w:rsidRPr="003F1642" w14:paraId="12EA5AC4" w14:textId="77777777" w:rsidTr="006650E1">
        <w:trPr>
          <w:trHeight w:val="1377"/>
        </w:trPr>
        <w:tc>
          <w:tcPr>
            <w:tcW w:w="9026" w:type="dxa"/>
          </w:tcPr>
          <w:p w14:paraId="64545915" w14:textId="77777777" w:rsidR="007A6AF2" w:rsidRPr="003F1642" w:rsidRDefault="007A6AF2" w:rsidP="008D6D00">
            <w:pPr>
              <w:keepNext/>
              <w:keepLines/>
              <w:rPr>
                <w:rFonts w:asciiTheme="majorHAnsi" w:hAnsiTheme="majorHAnsi"/>
              </w:rPr>
            </w:pPr>
          </w:p>
        </w:tc>
      </w:tr>
    </w:tbl>
    <w:p w14:paraId="43A8C667" w14:textId="77777777" w:rsidR="007A6AF2" w:rsidRPr="003F1642" w:rsidRDefault="007A6AF2" w:rsidP="007A6AF2">
      <w:pPr>
        <w:rPr>
          <w:rFonts w:asciiTheme="majorHAnsi" w:hAnsiTheme="majorHAnsi"/>
        </w:rPr>
      </w:pPr>
    </w:p>
    <w:p w14:paraId="3CD035E9" w14:textId="15726C84" w:rsidR="007A6AF2" w:rsidRPr="003F1642" w:rsidRDefault="00AF0C5E" w:rsidP="008D6D00">
      <w:pPr>
        <w:pStyle w:val="Style2"/>
      </w:pPr>
      <w:bookmarkStart w:id="9" w:name="_Toc41487654"/>
      <w:r>
        <w:t>2.3</w:t>
      </w:r>
      <w:r>
        <w:tab/>
      </w:r>
      <w:r w:rsidR="007A6AF2" w:rsidRPr="003F1642">
        <w:t>Program context</w:t>
      </w:r>
      <w:bookmarkEnd w:id="9"/>
      <w:r w:rsidR="007A6AF2" w:rsidRPr="003F1642">
        <w:t xml:space="preserve"> </w:t>
      </w:r>
    </w:p>
    <w:p w14:paraId="1AB0F2FB" w14:textId="77777777" w:rsidR="007A6AF2" w:rsidRPr="003F1642" w:rsidRDefault="007A6AF2" w:rsidP="008D6D00">
      <w:pPr>
        <w:keepNext/>
        <w:keepLines/>
        <w:rPr>
          <w:rFonts w:asciiTheme="majorHAnsi" w:hAnsiTheme="majorHAnsi"/>
        </w:rPr>
      </w:pPr>
      <w:r w:rsidRPr="003F1642">
        <w:rPr>
          <w:rFonts w:asciiTheme="majorHAnsi" w:hAnsiTheme="majorHAnsi"/>
        </w:rPr>
        <w:t>Please indicate if any variation from compliance with ASWEAS was necessary to meet changing conditions since the previous annual report.</w:t>
      </w:r>
    </w:p>
    <w:tbl>
      <w:tblPr>
        <w:tblStyle w:val="TableGrid"/>
        <w:tblW w:w="0" w:type="auto"/>
        <w:tblLook w:val="04A0" w:firstRow="1" w:lastRow="0" w:firstColumn="1" w:lastColumn="0" w:noHBand="0" w:noVBand="1"/>
      </w:tblPr>
      <w:tblGrid>
        <w:gridCol w:w="9016"/>
      </w:tblGrid>
      <w:tr w:rsidR="007A6AF2" w:rsidRPr="003F1642" w14:paraId="19723C3E" w14:textId="77777777" w:rsidTr="006650E1">
        <w:tc>
          <w:tcPr>
            <w:tcW w:w="9026" w:type="dxa"/>
          </w:tcPr>
          <w:p w14:paraId="116637AA" w14:textId="77777777" w:rsidR="007A6AF2" w:rsidRPr="003F1642" w:rsidRDefault="007A6AF2" w:rsidP="008D6D00">
            <w:pPr>
              <w:keepNext/>
              <w:keepLines/>
              <w:rPr>
                <w:rFonts w:asciiTheme="majorHAnsi" w:hAnsiTheme="majorHAnsi"/>
              </w:rPr>
            </w:pPr>
          </w:p>
        </w:tc>
      </w:tr>
    </w:tbl>
    <w:p w14:paraId="4E7DD4F0" w14:textId="77777777" w:rsidR="007A6AF2" w:rsidRPr="003F1642" w:rsidRDefault="007A6AF2" w:rsidP="007A6AF2">
      <w:pPr>
        <w:rPr>
          <w:rFonts w:asciiTheme="majorHAnsi" w:hAnsiTheme="majorHAnsi"/>
        </w:rPr>
      </w:pPr>
    </w:p>
    <w:p w14:paraId="662AABDE" w14:textId="77777777" w:rsidR="00482798" w:rsidRPr="003F1642" w:rsidRDefault="00482798" w:rsidP="00482798">
      <w:pPr>
        <w:rPr>
          <w:rFonts w:asciiTheme="majorHAnsi" w:hAnsiTheme="majorHAnsi"/>
        </w:rPr>
      </w:pPr>
    </w:p>
    <w:p w14:paraId="09AA57BA" w14:textId="0689577B" w:rsidR="00906761" w:rsidRPr="003F1642" w:rsidRDefault="007F4504" w:rsidP="00F55D7E">
      <w:pPr>
        <w:pStyle w:val="Heading1"/>
      </w:pPr>
      <w:bookmarkStart w:id="10" w:name="_Toc47716166"/>
      <w:r w:rsidRPr="003F1642">
        <w:lastRenderedPageBreak/>
        <w:t>P</w:t>
      </w:r>
      <w:r w:rsidR="00906761" w:rsidRPr="003F1642">
        <w:t xml:space="preserve">rogram </w:t>
      </w:r>
      <w:r w:rsidR="00962E14" w:rsidRPr="003F1642">
        <w:t xml:space="preserve">structure </w:t>
      </w:r>
      <w:r w:rsidR="00906761" w:rsidRPr="003F1642">
        <w:t>and content</w:t>
      </w:r>
      <w:bookmarkEnd w:id="10"/>
      <w:r w:rsidR="00906761" w:rsidRPr="003F1642">
        <w:t xml:space="preserve"> </w:t>
      </w:r>
    </w:p>
    <w:p w14:paraId="7D5FB847" w14:textId="145CD6AC" w:rsidR="00906761" w:rsidRPr="003F1642" w:rsidRDefault="004D27B7" w:rsidP="008D6D00">
      <w:pPr>
        <w:pStyle w:val="Heading2"/>
      </w:pPr>
      <w:bookmarkStart w:id="11" w:name="_Toc47716167"/>
      <w:r>
        <w:t>3.1</w:t>
      </w:r>
      <w:r>
        <w:tab/>
      </w:r>
      <w:r w:rsidR="0002554D" w:rsidRPr="003F1642">
        <w:t>P</w:t>
      </w:r>
      <w:r w:rsidR="00906761" w:rsidRPr="003F1642">
        <w:t>rogram structure</w:t>
      </w:r>
      <w:bookmarkEnd w:id="11"/>
      <w:r w:rsidR="00906761" w:rsidRPr="003F1642">
        <w:t xml:space="preserve"> </w:t>
      </w:r>
      <w:r w:rsidR="0002554D" w:rsidRPr="003F1642">
        <w:t xml:space="preserve"> </w:t>
      </w:r>
    </w:p>
    <w:p w14:paraId="62B11442" w14:textId="277054DB" w:rsidR="00AF5B6B" w:rsidRDefault="00906761" w:rsidP="008D6D00">
      <w:pPr>
        <w:keepNext/>
        <w:keepLines/>
        <w:rPr>
          <w:rFonts w:asciiTheme="majorHAnsi" w:hAnsiTheme="majorHAnsi"/>
        </w:rPr>
      </w:pPr>
      <w:r w:rsidRPr="75F9D001">
        <w:rPr>
          <w:rFonts w:asciiTheme="majorHAnsi" w:hAnsiTheme="majorHAnsi"/>
        </w:rPr>
        <w:t xml:space="preserve">Please </w:t>
      </w:r>
      <w:r w:rsidR="0002554D" w:rsidRPr="75F9D001">
        <w:rPr>
          <w:rFonts w:asciiTheme="majorHAnsi" w:hAnsiTheme="majorHAnsi"/>
        </w:rPr>
        <w:t xml:space="preserve">identify any </w:t>
      </w:r>
      <w:r w:rsidR="00AF5B6B" w:rsidRPr="75F9D001">
        <w:rPr>
          <w:rFonts w:asciiTheme="majorHAnsi" w:hAnsiTheme="majorHAnsi"/>
        </w:rPr>
        <w:t xml:space="preserve">major </w:t>
      </w:r>
      <w:r w:rsidR="0002554D" w:rsidRPr="75F9D001">
        <w:rPr>
          <w:rFonts w:asciiTheme="majorHAnsi" w:hAnsiTheme="majorHAnsi"/>
        </w:rPr>
        <w:t xml:space="preserve">changes to the program since the </w:t>
      </w:r>
      <w:r w:rsidR="005D1DF6" w:rsidRPr="75F9D001">
        <w:rPr>
          <w:rFonts w:asciiTheme="majorHAnsi" w:hAnsiTheme="majorHAnsi"/>
        </w:rPr>
        <w:t>previous</w:t>
      </w:r>
      <w:r w:rsidR="0002554D" w:rsidRPr="75F9D001">
        <w:rPr>
          <w:rFonts w:asciiTheme="majorHAnsi" w:hAnsiTheme="majorHAnsi"/>
        </w:rPr>
        <w:t xml:space="preserve"> annual report, and the reasons for the changes</w:t>
      </w:r>
      <w:r w:rsidR="00B84671">
        <w:rPr>
          <w:rFonts w:asciiTheme="majorHAnsi" w:hAnsiTheme="majorHAnsi"/>
        </w:rPr>
        <w:t xml:space="preserve"> (please report separately for </w:t>
      </w:r>
      <w:r w:rsidR="00A23BCD">
        <w:rPr>
          <w:rFonts w:asciiTheme="majorHAnsi" w:hAnsiTheme="majorHAnsi"/>
        </w:rPr>
        <w:t>BSW and MSW(Q) programs where appropriate)</w:t>
      </w:r>
      <w:r w:rsidR="006674E6" w:rsidRPr="75F9D001">
        <w:rPr>
          <w:rFonts w:asciiTheme="majorHAnsi" w:hAnsiTheme="majorHAnsi"/>
        </w:rPr>
        <w:t>, including</w:t>
      </w:r>
      <w:r w:rsidR="00AF5B6B" w:rsidRPr="75F9D001">
        <w:rPr>
          <w:rFonts w:asciiTheme="majorHAnsi" w:hAnsiTheme="majorHAnsi"/>
        </w:rPr>
        <w:t>:</w:t>
      </w:r>
    </w:p>
    <w:p w14:paraId="1B4B8F5C" w14:textId="631EBA48" w:rsidR="00AF5B6B" w:rsidRPr="006642A7" w:rsidRDefault="00AF5B6B" w:rsidP="008D6D00">
      <w:pPr>
        <w:pStyle w:val="ListParagraph"/>
        <w:keepNext/>
        <w:keepLines/>
        <w:numPr>
          <w:ilvl w:val="0"/>
          <w:numId w:val="12"/>
        </w:numPr>
        <w:rPr>
          <w:rFonts w:asciiTheme="majorHAnsi" w:hAnsiTheme="majorHAnsi"/>
        </w:rPr>
      </w:pPr>
      <w:r w:rsidRPr="006642A7">
        <w:rPr>
          <w:rFonts w:asciiTheme="majorHAnsi" w:hAnsiTheme="majorHAnsi"/>
        </w:rPr>
        <w:t xml:space="preserve">subjects </w:t>
      </w:r>
      <w:proofErr w:type="gramStart"/>
      <w:r w:rsidRPr="006642A7">
        <w:rPr>
          <w:rFonts w:asciiTheme="majorHAnsi" w:hAnsiTheme="majorHAnsi"/>
        </w:rPr>
        <w:t>offered</w:t>
      </w:r>
      <w:proofErr w:type="gramEnd"/>
    </w:p>
    <w:p w14:paraId="5C2D75ED" w14:textId="7C20D355" w:rsidR="00906761" w:rsidRDefault="006674E6" w:rsidP="008D6D00">
      <w:pPr>
        <w:pStyle w:val="ListParagraph"/>
        <w:keepNext/>
        <w:keepLines/>
        <w:numPr>
          <w:ilvl w:val="0"/>
          <w:numId w:val="12"/>
        </w:numPr>
        <w:spacing w:before="0" w:after="120"/>
        <w:ind w:left="754" w:hanging="357"/>
        <w:rPr>
          <w:rFonts w:asciiTheme="majorHAnsi" w:hAnsiTheme="majorHAnsi"/>
        </w:rPr>
      </w:pPr>
      <w:r w:rsidRPr="75F9D001">
        <w:rPr>
          <w:rFonts w:asciiTheme="majorHAnsi" w:hAnsiTheme="majorHAnsi"/>
        </w:rPr>
        <w:t xml:space="preserve">changes that may have an impact on the achievement of ASWEAS graduate attributes. </w:t>
      </w:r>
    </w:p>
    <w:tbl>
      <w:tblPr>
        <w:tblStyle w:val="TableGrid"/>
        <w:tblW w:w="0" w:type="auto"/>
        <w:tblLook w:val="04A0" w:firstRow="1" w:lastRow="0" w:firstColumn="1" w:lastColumn="0" w:noHBand="0" w:noVBand="1"/>
      </w:tblPr>
      <w:tblGrid>
        <w:gridCol w:w="9016"/>
      </w:tblGrid>
      <w:tr w:rsidR="00906761" w:rsidRPr="003F1642" w14:paraId="641569AF" w14:textId="77777777" w:rsidTr="00DB2727">
        <w:tc>
          <w:tcPr>
            <w:tcW w:w="9016" w:type="dxa"/>
          </w:tcPr>
          <w:p w14:paraId="588D9A03" w14:textId="77777777" w:rsidR="00906761" w:rsidRDefault="00906761" w:rsidP="008D6D00">
            <w:pPr>
              <w:keepNext/>
              <w:keepLines/>
              <w:rPr>
                <w:rFonts w:asciiTheme="majorHAnsi" w:hAnsiTheme="majorHAnsi"/>
              </w:rPr>
            </w:pPr>
          </w:p>
          <w:p w14:paraId="5F6F4AAB" w14:textId="4B905EF5" w:rsidR="00966B42" w:rsidRDefault="00966B42" w:rsidP="008D6D00">
            <w:pPr>
              <w:keepNext/>
              <w:keepLines/>
              <w:rPr>
                <w:rFonts w:asciiTheme="majorHAnsi" w:hAnsiTheme="majorHAnsi"/>
              </w:rPr>
            </w:pPr>
          </w:p>
          <w:p w14:paraId="7C97B8DD" w14:textId="639BEAA6" w:rsidR="00966B42" w:rsidRDefault="00966B42" w:rsidP="008D6D00">
            <w:pPr>
              <w:keepNext/>
              <w:keepLines/>
              <w:rPr>
                <w:rFonts w:asciiTheme="majorHAnsi" w:hAnsiTheme="majorHAnsi"/>
              </w:rPr>
            </w:pPr>
          </w:p>
          <w:p w14:paraId="0AFE9DE6" w14:textId="77777777" w:rsidR="00966B42" w:rsidRDefault="00966B42" w:rsidP="008D6D00">
            <w:pPr>
              <w:keepNext/>
              <w:keepLines/>
              <w:rPr>
                <w:rFonts w:asciiTheme="majorHAnsi" w:hAnsiTheme="majorHAnsi"/>
              </w:rPr>
            </w:pPr>
          </w:p>
          <w:p w14:paraId="5711E1EF" w14:textId="4B5A39FC" w:rsidR="00966B42" w:rsidRPr="003F1642" w:rsidRDefault="00966B42" w:rsidP="008D6D00">
            <w:pPr>
              <w:keepNext/>
              <w:keepLines/>
              <w:rPr>
                <w:rFonts w:asciiTheme="majorHAnsi" w:hAnsiTheme="majorHAnsi"/>
              </w:rPr>
            </w:pPr>
          </w:p>
        </w:tc>
      </w:tr>
    </w:tbl>
    <w:p w14:paraId="1D87BCFB" w14:textId="3DCEAFCC" w:rsidR="0002554D" w:rsidRPr="003F1642" w:rsidRDefault="004D27B7" w:rsidP="008D6D00">
      <w:pPr>
        <w:pStyle w:val="Heading2"/>
      </w:pPr>
      <w:bookmarkStart w:id="12" w:name="_Toc47716168"/>
      <w:r>
        <w:t>3.2</w:t>
      </w:r>
      <w:r>
        <w:tab/>
      </w:r>
      <w:r w:rsidR="0002554D" w:rsidRPr="003F1642">
        <w:t>Pedagogical principles</w:t>
      </w:r>
      <w:bookmarkEnd w:id="12"/>
      <w:r w:rsidR="0002554D" w:rsidRPr="003F1642">
        <w:t xml:space="preserve"> </w:t>
      </w:r>
      <w:r w:rsidR="00F54531" w:rsidRPr="003F1642">
        <w:t xml:space="preserve"> </w:t>
      </w:r>
    </w:p>
    <w:p w14:paraId="7B69B349" w14:textId="20F22228" w:rsidR="0002554D" w:rsidRPr="003F1642" w:rsidRDefault="0002554D" w:rsidP="008D6D00">
      <w:pPr>
        <w:keepNext/>
        <w:keepLines/>
        <w:rPr>
          <w:rFonts w:asciiTheme="majorHAnsi" w:hAnsiTheme="majorHAnsi"/>
        </w:rPr>
      </w:pPr>
      <w:r w:rsidRPr="003F1642">
        <w:rPr>
          <w:rFonts w:asciiTheme="majorHAnsi" w:hAnsiTheme="majorHAnsi"/>
        </w:rPr>
        <w:t>Please indicate if</w:t>
      </w:r>
      <w:r w:rsidR="00DE6A96" w:rsidRPr="003F1642">
        <w:rPr>
          <w:rFonts w:asciiTheme="majorHAnsi" w:hAnsiTheme="majorHAnsi"/>
        </w:rPr>
        <w:t>,</w:t>
      </w:r>
      <w:r w:rsidRPr="003F1642">
        <w:rPr>
          <w:rFonts w:asciiTheme="majorHAnsi" w:hAnsiTheme="majorHAnsi"/>
        </w:rPr>
        <w:t xml:space="preserve"> </w:t>
      </w:r>
      <w:r w:rsidR="00DE6A96" w:rsidRPr="003F1642">
        <w:rPr>
          <w:rFonts w:asciiTheme="majorHAnsi" w:hAnsiTheme="majorHAnsi"/>
          <w:lang w:eastAsia="en-GB"/>
        </w:rPr>
        <w:t>since the previous annual report,</w:t>
      </w:r>
      <w:r w:rsidR="00DE6A96" w:rsidRPr="003F1642">
        <w:rPr>
          <w:rFonts w:asciiTheme="majorHAnsi" w:hAnsiTheme="majorHAnsi"/>
        </w:rPr>
        <w:t xml:space="preserve"> </w:t>
      </w:r>
      <w:r w:rsidRPr="003F1642">
        <w:rPr>
          <w:rFonts w:asciiTheme="majorHAnsi" w:hAnsiTheme="majorHAnsi"/>
        </w:rPr>
        <w:t>there have been any significant changes in the rationale for the program design, the logic for the sequence and content, and the forms of assessment supporting student learning.</w:t>
      </w:r>
      <w:r w:rsidR="00C531F5">
        <w:rPr>
          <w:rFonts w:asciiTheme="majorHAnsi" w:hAnsiTheme="majorHAnsi"/>
        </w:rPr>
        <w:t xml:space="preserve"> Please report separately for BSW and MSW(Q) programs where appropriate. </w:t>
      </w:r>
    </w:p>
    <w:tbl>
      <w:tblPr>
        <w:tblStyle w:val="TableGrid"/>
        <w:tblW w:w="0" w:type="auto"/>
        <w:tblLook w:val="04A0" w:firstRow="1" w:lastRow="0" w:firstColumn="1" w:lastColumn="0" w:noHBand="0" w:noVBand="1"/>
      </w:tblPr>
      <w:tblGrid>
        <w:gridCol w:w="9016"/>
      </w:tblGrid>
      <w:tr w:rsidR="0002554D" w:rsidRPr="003F1642" w14:paraId="7A913D8B" w14:textId="77777777" w:rsidTr="00DB2727">
        <w:tc>
          <w:tcPr>
            <w:tcW w:w="9016" w:type="dxa"/>
          </w:tcPr>
          <w:p w14:paraId="75CD8D16" w14:textId="77777777" w:rsidR="0002554D" w:rsidRDefault="0002554D" w:rsidP="008D6D00">
            <w:pPr>
              <w:keepNext/>
              <w:keepLines/>
              <w:rPr>
                <w:rFonts w:asciiTheme="majorHAnsi" w:hAnsiTheme="majorHAnsi"/>
              </w:rPr>
            </w:pPr>
          </w:p>
          <w:p w14:paraId="4E5A1A2F" w14:textId="64FC39B9" w:rsidR="00966B42" w:rsidRDefault="00966B42" w:rsidP="008D6D00">
            <w:pPr>
              <w:keepNext/>
              <w:keepLines/>
              <w:rPr>
                <w:rFonts w:asciiTheme="majorHAnsi" w:hAnsiTheme="majorHAnsi"/>
              </w:rPr>
            </w:pPr>
          </w:p>
          <w:p w14:paraId="3B3F5EC0" w14:textId="77777777" w:rsidR="00966B42" w:rsidRDefault="00966B42" w:rsidP="008D6D00">
            <w:pPr>
              <w:keepNext/>
              <w:keepLines/>
              <w:rPr>
                <w:rFonts w:asciiTheme="majorHAnsi" w:hAnsiTheme="majorHAnsi"/>
              </w:rPr>
            </w:pPr>
          </w:p>
          <w:p w14:paraId="210FEA03" w14:textId="69AA8917" w:rsidR="00966B42" w:rsidRPr="003F1642" w:rsidRDefault="00966B42" w:rsidP="008D6D00">
            <w:pPr>
              <w:keepNext/>
              <w:keepLines/>
              <w:rPr>
                <w:rFonts w:asciiTheme="majorHAnsi" w:hAnsiTheme="majorHAnsi"/>
              </w:rPr>
            </w:pPr>
          </w:p>
        </w:tc>
      </w:tr>
    </w:tbl>
    <w:p w14:paraId="596EAE90" w14:textId="5F640812" w:rsidR="00962E14" w:rsidRPr="003F1642" w:rsidRDefault="004D27B7" w:rsidP="008D6D00">
      <w:pPr>
        <w:pStyle w:val="Heading2"/>
      </w:pPr>
      <w:bookmarkStart w:id="13" w:name="_Toc47716169"/>
      <w:r>
        <w:t>3.3</w:t>
      </w:r>
      <w:r>
        <w:tab/>
      </w:r>
      <w:r w:rsidR="00962E14" w:rsidRPr="003F1642">
        <w:t>Innovations</w:t>
      </w:r>
      <w:bookmarkEnd w:id="13"/>
    </w:p>
    <w:p w14:paraId="1F965526" w14:textId="10A5CF5B" w:rsidR="00962E14" w:rsidRPr="003F1642" w:rsidRDefault="00962E14" w:rsidP="008D6D00">
      <w:pPr>
        <w:keepNext/>
        <w:keepLines/>
        <w:rPr>
          <w:rFonts w:asciiTheme="majorHAnsi" w:hAnsiTheme="majorHAnsi"/>
        </w:rPr>
      </w:pPr>
      <w:r w:rsidRPr="003F1642">
        <w:rPr>
          <w:rFonts w:asciiTheme="majorHAnsi" w:hAnsiTheme="majorHAnsi"/>
        </w:rPr>
        <w:t>Please provide an update on developments in best practice in course design and delivery</w:t>
      </w:r>
      <w:r w:rsidR="00237126" w:rsidRPr="003F1642">
        <w:rPr>
          <w:rFonts w:asciiTheme="majorHAnsi" w:hAnsiTheme="majorHAnsi"/>
        </w:rPr>
        <w:t xml:space="preserve"> or plans for innovations</w:t>
      </w:r>
      <w:r w:rsidRPr="003F1642">
        <w:rPr>
          <w:rFonts w:asciiTheme="majorHAnsi" w:hAnsiTheme="majorHAnsi"/>
        </w:rPr>
        <w:t>.</w:t>
      </w:r>
      <w:r w:rsidR="00C531F5">
        <w:rPr>
          <w:rFonts w:asciiTheme="majorHAnsi" w:hAnsiTheme="majorHAnsi"/>
        </w:rPr>
        <w:t xml:space="preserve"> Please report separately for BSW and MSW(Q) programs where appropriate. </w:t>
      </w:r>
    </w:p>
    <w:tbl>
      <w:tblPr>
        <w:tblStyle w:val="TableGrid"/>
        <w:tblW w:w="0" w:type="auto"/>
        <w:tblLook w:val="04A0" w:firstRow="1" w:lastRow="0" w:firstColumn="1" w:lastColumn="0" w:noHBand="0" w:noVBand="1"/>
      </w:tblPr>
      <w:tblGrid>
        <w:gridCol w:w="9016"/>
      </w:tblGrid>
      <w:tr w:rsidR="00962E14" w:rsidRPr="003F1642" w14:paraId="5A0D53C0" w14:textId="77777777" w:rsidTr="00DB2727">
        <w:tc>
          <w:tcPr>
            <w:tcW w:w="9016" w:type="dxa"/>
          </w:tcPr>
          <w:p w14:paraId="4B169E39" w14:textId="77777777" w:rsidR="00962E14" w:rsidRDefault="00962E14" w:rsidP="008D6D00">
            <w:pPr>
              <w:keepNext/>
              <w:keepLines/>
              <w:rPr>
                <w:rFonts w:asciiTheme="majorHAnsi" w:hAnsiTheme="majorHAnsi"/>
              </w:rPr>
            </w:pPr>
          </w:p>
          <w:p w14:paraId="27F9309A" w14:textId="77777777" w:rsidR="00966B42" w:rsidRDefault="00966B42" w:rsidP="008D6D00">
            <w:pPr>
              <w:keepNext/>
              <w:keepLines/>
              <w:rPr>
                <w:rFonts w:asciiTheme="majorHAnsi" w:hAnsiTheme="majorHAnsi"/>
              </w:rPr>
            </w:pPr>
          </w:p>
          <w:p w14:paraId="74C238E3" w14:textId="3DC0C959" w:rsidR="00966B42" w:rsidRPr="003F1642" w:rsidRDefault="00966B42" w:rsidP="008D6D00">
            <w:pPr>
              <w:keepNext/>
              <w:keepLines/>
              <w:rPr>
                <w:rFonts w:asciiTheme="majorHAnsi" w:hAnsiTheme="majorHAnsi"/>
              </w:rPr>
            </w:pPr>
          </w:p>
        </w:tc>
      </w:tr>
    </w:tbl>
    <w:p w14:paraId="5C442245" w14:textId="7F0EC98E" w:rsidR="00DE6A96" w:rsidRPr="003F1642" w:rsidRDefault="004D27B7" w:rsidP="008D6D00">
      <w:pPr>
        <w:pStyle w:val="Heading2"/>
      </w:pPr>
      <w:bookmarkStart w:id="14" w:name="_Toc47716170"/>
      <w:r>
        <w:t>3.4</w:t>
      </w:r>
      <w:r>
        <w:tab/>
      </w:r>
      <w:r w:rsidR="00DE6A96" w:rsidRPr="003F1642">
        <w:t xml:space="preserve">Required curriculum </w:t>
      </w:r>
      <w:proofErr w:type="gramStart"/>
      <w:r w:rsidR="00DE6A96" w:rsidRPr="003F1642">
        <w:t>content</w:t>
      </w:r>
      <w:bookmarkEnd w:id="14"/>
      <w:proofErr w:type="gramEnd"/>
    </w:p>
    <w:p w14:paraId="6639F72E" w14:textId="56BDF9EF" w:rsidR="00C8736A" w:rsidRPr="00542610" w:rsidRDefault="00DE6A96" w:rsidP="008D6D00">
      <w:pPr>
        <w:keepNext/>
        <w:keepLines/>
        <w:rPr>
          <w:rFonts w:asciiTheme="majorHAnsi" w:hAnsiTheme="majorHAnsi"/>
          <w:lang w:eastAsia="en-GB"/>
        </w:rPr>
      </w:pPr>
      <w:r w:rsidRPr="003F1642">
        <w:rPr>
          <w:rFonts w:asciiTheme="majorHAnsi" w:hAnsiTheme="majorHAnsi"/>
          <w:lang w:eastAsia="en-GB"/>
        </w:rPr>
        <w:t xml:space="preserve">Please indicate if there have been any </w:t>
      </w:r>
      <w:r w:rsidRPr="00C8736A">
        <w:rPr>
          <w:rFonts w:asciiTheme="majorHAnsi" w:hAnsiTheme="majorHAnsi"/>
          <w:u w:val="single"/>
          <w:lang w:eastAsia="en-GB"/>
        </w:rPr>
        <w:t>major</w:t>
      </w:r>
      <w:r w:rsidRPr="003F1642">
        <w:rPr>
          <w:rFonts w:asciiTheme="majorHAnsi" w:hAnsiTheme="majorHAnsi"/>
          <w:lang w:eastAsia="en-GB"/>
        </w:rPr>
        <w:t xml:space="preserve"> changes in</w:t>
      </w:r>
      <w:r w:rsidRPr="00542610">
        <w:rPr>
          <w:rFonts w:asciiTheme="majorHAnsi" w:hAnsiTheme="majorHAnsi"/>
          <w:lang w:eastAsia="en-GB"/>
        </w:rPr>
        <w:t xml:space="preserve"> </w:t>
      </w:r>
      <w:r w:rsidR="00542610" w:rsidRPr="00542610">
        <w:rPr>
          <w:rFonts w:asciiTheme="majorHAnsi" w:hAnsiTheme="majorHAnsi"/>
          <w:lang w:eastAsia="en-GB"/>
        </w:rPr>
        <w:t>any</w:t>
      </w:r>
      <w:r w:rsidR="00542610">
        <w:rPr>
          <w:rFonts w:asciiTheme="majorHAnsi" w:hAnsiTheme="majorHAnsi"/>
          <w:lang w:eastAsia="en-GB"/>
        </w:rPr>
        <w:t xml:space="preserve"> of </w:t>
      </w:r>
      <w:r w:rsidR="00962E14" w:rsidRPr="003F1642">
        <w:rPr>
          <w:rFonts w:asciiTheme="majorHAnsi" w:hAnsiTheme="majorHAnsi"/>
          <w:lang w:eastAsia="en-GB"/>
        </w:rPr>
        <w:t xml:space="preserve">the five areas of required </w:t>
      </w:r>
      <w:r w:rsidRPr="003F1642">
        <w:rPr>
          <w:rFonts w:asciiTheme="majorHAnsi" w:hAnsiTheme="majorHAnsi"/>
          <w:lang w:eastAsia="en-GB"/>
        </w:rPr>
        <w:t>curriculum content</w:t>
      </w:r>
      <w:r w:rsidR="00542610">
        <w:rPr>
          <w:rFonts w:asciiTheme="majorHAnsi" w:hAnsiTheme="majorHAnsi"/>
          <w:lang w:eastAsia="en-GB"/>
        </w:rPr>
        <w:t xml:space="preserve"> </w:t>
      </w:r>
      <w:r w:rsidR="00542610" w:rsidRPr="00542610">
        <w:t>since the previous annual report, and the reasons for the changes.</w:t>
      </w:r>
      <w:r w:rsidR="00542610">
        <w:t xml:space="preserve"> Please indicate if there is no change.</w:t>
      </w:r>
      <w:r w:rsidR="006F64C2" w:rsidRPr="006F64C2">
        <w:rPr>
          <w:rFonts w:asciiTheme="majorHAnsi" w:hAnsiTheme="majorHAnsi"/>
        </w:rPr>
        <w:t xml:space="preserve"> </w:t>
      </w:r>
      <w:r w:rsidR="006F64C2">
        <w:rPr>
          <w:rFonts w:asciiTheme="majorHAnsi" w:hAnsiTheme="majorHAnsi"/>
        </w:rPr>
        <w:t>Please report separately for BSW and MSW(Q) programs where appropriate.</w:t>
      </w:r>
    </w:p>
    <w:tbl>
      <w:tblPr>
        <w:tblStyle w:val="TableGrid"/>
        <w:tblW w:w="0" w:type="auto"/>
        <w:tblLook w:val="04A0" w:firstRow="1" w:lastRow="0" w:firstColumn="1" w:lastColumn="0" w:noHBand="0" w:noVBand="1"/>
      </w:tblPr>
      <w:tblGrid>
        <w:gridCol w:w="9016"/>
      </w:tblGrid>
      <w:tr w:rsidR="00DE6A96" w:rsidRPr="003F1642" w14:paraId="07ECC543" w14:textId="77777777" w:rsidTr="00DB2727">
        <w:tc>
          <w:tcPr>
            <w:tcW w:w="9016" w:type="dxa"/>
          </w:tcPr>
          <w:p w14:paraId="3FC236F3" w14:textId="77777777" w:rsidR="00DE6A96" w:rsidRDefault="00C8736A" w:rsidP="008D6D00">
            <w:pPr>
              <w:keepNext/>
              <w:keepLines/>
              <w:rPr>
                <w:lang w:eastAsia="en-GB"/>
              </w:rPr>
            </w:pPr>
            <w:r w:rsidRPr="00BB1A7F">
              <w:rPr>
                <w:lang w:eastAsia="en-GB"/>
              </w:rPr>
              <w:t xml:space="preserve"> </w:t>
            </w:r>
          </w:p>
          <w:p w14:paraId="04500E45" w14:textId="77777777" w:rsidR="00966B42" w:rsidRDefault="00966B42" w:rsidP="008D6D00">
            <w:pPr>
              <w:keepNext/>
              <w:keepLines/>
              <w:rPr>
                <w:lang w:eastAsia="en-GB"/>
              </w:rPr>
            </w:pPr>
          </w:p>
          <w:p w14:paraId="653D9E3F" w14:textId="18C2CD70" w:rsidR="00966B42" w:rsidRPr="003F1642" w:rsidRDefault="00966B42" w:rsidP="008D6D00">
            <w:pPr>
              <w:keepNext/>
              <w:keepLines/>
              <w:rPr>
                <w:lang w:eastAsia="en-GB"/>
              </w:rPr>
            </w:pPr>
          </w:p>
        </w:tc>
      </w:tr>
    </w:tbl>
    <w:p w14:paraId="0100E300" w14:textId="285FA362" w:rsidR="00DE6A96" w:rsidRPr="00411CA9" w:rsidRDefault="004D27B7" w:rsidP="004D27B7">
      <w:pPr>
        <w:pStyle w:val="Heading2"/>
      </w:pPr>
      <w:bookmarkStart w:id="15" w:name="_Toc47716171"/>
      <w:r>
        <w:t>3.5</w:t>
      </w:r>
      <w:r>
        <w:tab/>
      </w:r>
      <w:r w:rsidR="00DE6A96" w:rsidRPr="00411CA9">
        <w:t>Field Education</w:t>
      </w:r>
      <w:bookmarkEnd w:id="15"/>
      <w:r w:rsidR="00DE6A96" w:rsidRPr="00411CA9">
        <w:t xml:space="preserve"> </w:t>
      </w:r>
    </w:p>
    <w:p w14:paraId="030DF537" w14:textId="77777777" w:rsidR="004B6859" w:rsidRPr="00411CA9" w:rsidRDefault="00DE6A96" w:rsidP="008D6D00">
      <w:pPr>
        <w:keepNext/>
        <w:keepLines/>
        <w:rPr>
          <w:rFonts w:asciiTheme="majorHAnsi" w:hAnsiTheme="majorHAnsi"/>
          <w:lang w:eastAsia="en-GB"/>
        </w:rPr>
      </w:pPr>
      <w:r w:rsidRPr="00411CA9">
        <w:rPr>
          <w:rFonts w:asciiTheme="majorHAnsi" w:hAnsiTheme="majorHAnsi"/>
          <w:lang w:eastAsia="en-GB"/>
        </w:rPr>
        <w:t xml:space="preserve">Please </w:t>
      </w:r>
      <w:r w:rsidR="00F54531" w:rsidRPr="00411CA9">
        <w:rPr>
          <w:rFonts w:asciiTheme="majorHAnsi" w:hAnsiTheme="majorHAnsi"/>
          <w:lang w:eastAsia="en-GB"/>
        </w:rPr>
        <w:t>provide details of</w:t>
      </w:r>
      <w:r w:rsidR="004B6859" w:rsidRPr="00411CA9">
        <w:rPr>
          <w:rFonts w:asciiTheme="majorHAnsi" w:hAnsiTheme="majorHAnsi"/>
          <w:lang w:eastAsia="en-GB"/>
        </w:rPr>
        <w:t>:</w:t>
      </w:r>
    </w:p>
    <w:p w14:paraId="098D6441" w14:textId="3EF420FE" w:rsidR="004B6859" w:rsidRPr="00411CA9" w:rsidRDefault="00DE6A96" w:rsidP="008D6D00">
      <w:pPr>
        <w:pStyle w:val="normalbullets"/>
        <w:keepNext/>
        <w:keepLines/>
        <w:spacing w:before="0" w:after="120" w:line="240" w:lineRule="auto"/>
        <w:ind w:left="714" w:hanging="357"/>
        <w:rPr>
          <w:rFonts w:asciiTheme="majorHAnsi" w:hAnsiTheme="majorHAnsi"/>
        </w:rPr>
      </w:pPr>
      <w:r w:rsidRPr="00411CA9">
        <w:rPr>
          <w:rFonts w:asciiTheme="majorHAnsi" w:hAnsiTheme="majorHAnsi"/>
          <w:lang w:eastAsia="en-GB"/>
        </w:rPr>
        <w:t xml:space="preserve">any changes in the </w:t>
      </w:r>
      <w:r w:rsidR="004B6859" w:rsidRPr="00411CA9">
        <w:rPr>
          <w:rFonts w:asciiTheme="majorHAnsi" w:hAnsiTheme="majorHAnsi"/>
          <w:lang w:eastAsia="en-GB"/>
        </w:rPr>
        <w:t>structure</w:t>
      </w:r>
      <w:r w:rsidR="00411CA9">
        <w:rPr>
          <w:rFonts w:asciiTheme="majorHAnsi" w:hAnsiTheme="majorHAnsi"/>
          <w:lang w:eastAsia="en-GB"/>
        </w:rPr>
        <w:t xml:space="preserve">, </w:t>
      </w:r>
      <w:r w:rsidR="003108DB" w:rsidRPr="00411CA9">
        <w:rPr>
          <w:rFonts w:asciiTheme="majorHAnsi" w:hAnsiTheme="majorHAnsi"/>
          <w:lang w:eastAsia="en-GB"/>
        </w:rPr>
        <w:t>governance,</w:t>
      </w:r>
      <w:r w:rsidRPr="00411CA9">
        <w:rPr>
          <w:rFonts w:asciiTheme="majorHAnsi" w:hAnsiTheme="majorHAnsi"/>
          <w:lang w:eastAsia="en-GB"/>
        </w:rPr>
        <w:t xml:space="preserve"> </w:t>
      </w:r>
      <w:r w:rsidR="00411CA9">
        <w:rPr>
          <w:rFonts w:asciiTheme="majorHAnsi" w:hAnsiTheme="majorHAnsi"/>
          <w:lang w:eastAsia="en-GB"/>
        </w:rPr>
        <w:t xml:space="preserve">and arrangements </w:t>
      </w:r>
      <w:r w:rsidRPr="00411CA9">
        <w:rPr>
          <w:rFonts w:asciiTheme="majorHAnsi" w:hAnsiTheme="majorHAnsi"/>
          <w:lang w:eastAsia="en-GB"/>
        </w:rPr>
        <w:t xml:space="preserve">of the Field Education component </w:t>
      </w:r>
      <w:r w:rsidR="004B6859" w:rsidRPr="00411CA9">
        <w:rPr>
          <w:rFonts w:asciiTheme="majorHAnsi" w:hAnsiTheme="majorHAnsi"/>
          <w:lang w:eastAsia="en-GB"/>
        </w:rPr>
        <w:t>of the program</w:t>
      </w:r>
      <w:r w:rsidR="00EC584A">
        <w:rPr>
          <w:rFonts w:asciiTheme="majorHAnsi" w:hAnsiTheme="majorHAnsi"/>
          <w:lang w:eastAsia="en-GB"/>
        </w:rPr>
        <w:t>(s)</w:t>
      </w:r>
      <w:r w:rsidR="004B6859" w:rsidRPr="00411CA9">
        <w:rPr>
          <w:rFonts w:asciiTheme="majorHAnsi" w:hAnsiTheme="majorHAnsi"/>
          <w:lang w:eastAsia="en-GB"/>
        </w:rPr>
        <w:t xml:space="preserve"> </w:t>
      </w:r>
      <w:r w:rsidRPr="00411CA9">
        <w:rPr>
          <w:rFonts w:asciiTheme="majorHAnsi" w:hAnsiTheme="majorHAnsi"/>
          <w:lang w:eastAsia="en-GB"/>
        </w:rPr>
        <w:t xml:space="preserve">since the previous annual report, </w:t>
      </w:r>
      <w:r w:rsidRPr="00411CA9">
        <w:rPr>
          <w:rFonts w:asciiTheme="majorHAnsi" w:hAnsiTheme="majorHAnsi"/>
        </w:rPr>
        <w:t>and the reasons for the changes</w:t>
      </w:r>
      <w:r w:rsidR="004B6859" w:rsidRPr="00411CA9">
        <w:rPr>
          <w:rFonts w:asciiTheme="majorHAnsi" w:hAnsiTheme="majorHAnsi"/>
        </w:rPr>
        <w:t xml:space="preserve"> </w:t>
      </w:r>
    </w:p>
    <w:p w14:paraId="13602D4E" w14:textId="008A5CBE" w:rsidR="00DE6A96" w:rsidRPr="00411CA9" w:rsidRDefault="004B6859" w:rsidP="008D6D00">
      <w:pPr>
        <w:pStyle w:val="normalbullets"/>
        <w:keepNext/>
        <w:keepLines/>
        <w:spacing w:before="0" w:after="120" w:line="240" w:lineRule="auto"/>
        <w:rPr>
          <w:rFonts w:asciiTheme="majorHAnsi" w:hAnsiTheme="majorHAnsi"/>
        </w:rPr>
      </w:pPr>
      <w:r w:rsidRPr="00411CA9">
        <w:rPr>
          <w:rFonts w:asciiTheme="majorHAnsi" w:hAnsiTheme="majorHAnsi"/>
        </w:rPr>
        <w:t>any variations in RPL policy and practice and the reasons for the variations.</w:t>
      </w:r>
    </w:p>
    <w:tbl>
      <w:tblPr>
        <w:tblStyle w:val="TableGrid"/>
        <w:tblW w:w="0" w:type="auto"/>
        <w:tblLook w:val="04A0" w:firstRow="1" w:lastRow="0" w:firstColumn="1" w:lastColumn="0" w:noHBand="0" w:noVBand="1"/>
      </w:tblPr>
      <w:tblGrid>
        <w:gridCol w:w="9016"/>
      </w:tblGrid>
      <w:tr w:rsidR="00DE6A96" w:rsidRPr="003F1642" w14:paraId="5D989C2C" w14:textId="77777777" w:rsidTr="00DB2727">
        <w:tc>
          <w:tcPr>
            <w:tcW w:w="9016" w:type="dxa"/>
          </w:tcPr>
          <w:p w14:paraId="15004F2B" w14:textId="77777777" w:rsidR="00DC5AD0" w:rsidRDefault="00DC5AD0" w:rsidP="008D6D00">
            <w:pPr>
              <w:keepNext/>
              <w:keepLines/>
              <w:rPr>
                <w:rFonts w:asciiTheme="majorHAnsi" w:hAnsiTheme="majorHAnsi"/>
              </w:rPr>
            </w:pPr>
          </w:p>
          <w:p w14:paraId="74D9DD4C" w14:textId="77777777" w:rsidR="00966B42" w:rsidRDefault="00966B42" w:rsidP="008D6D00">
            <w:pPr>
              <w:keepNext/>
              <w:keepLines/>
              <w:rPr>
                <w:rFonts w:asciiTheme="majorHAnsi" w:hAnsiTheme="majorHAnsi"/>
              </w:rPr>
            </w:pPr>
          </w:p>
          <w:p w14:paraId="6BB6C461" w14:textId="47E9F146" w:rsidR="00966B42" w:rsidRPr="003F1642" w:rsidRDefault="00966B42" w:rsidP="008D6D00">
            <w:pPr>
              <w:keepNext/>
              <w:keepLines/>
              <w:rPr>
                <w:rFonts w:asciiTheme="majorHAnsi" w:hAnsiTheme="majorHAnsi"/>
              </w:rPr>
            </w:pPr>
          </w:p>
        </w:tc>
      </w:tr>
    </w:tbl>
    <w:p w14:paraId="296F46ED" w14:textId="6CDD8C08" w:rsidR="00B326C6" w:rsidRPr="003F1642" w:rsidRDefault="00B326C6" w:rsidP="00F55D7E">
      <w:pPr>
        <w:pStyle w:val="Heading1"/>
      </w:pPr>
      <w:bookmarkStart w:id="16" w:name="_Toc47716172"/>
      <w:r w:rsidRPr="003F1642">
        <w:lastRenderedPageBreak/>
        <w:t>Degree requirements</w:t>
      </w:r>
      <w:r w:rsidR="00151C24" w:rsidRPr="003F1642">
        <w:t xml:space="preserve">, </w:t>
      </w:r>
      <w:r w:rsidRPr="003F1642">
        <w:t>admissions</w:t>
      </w:r>
      <w:r w:rsidR="00151C24" w:rsidRPr="003F1642">
        <w:t xml:space="preserve"> and learning </w:t>
      </w:r>
      <w:proofErr w:type="gramStart"/>
      <w:r w:rsidR="00151C24" w:rsidRPr="003F1642">
        <w:t>outcomes</w:t>
      </w:r>
      <w:bookmarkEnd w:id="16"/>
      <w:proofErr w:type="gramEnd"/>
      <w:r w:rsidRPr="003F1642">
        <w:t xml:space="preserve"> </w:t>
      </w:r>
    </w:p>
    <w:p w14:paraId="4BEC6048" w14:textId="24476B7D" w:rsidR="00B326C6" w:rsidRPr="003F1642" w:rsidRDefault="004D27B7" w:rsidP="008D6D00">
      <w:pPr>
        <w:pStyle w:val="Heading2"/>
      </w:pPr>
      <w:bookmarkStart w:id="17" w:name="_Toc47716173"/>
      <w:r>
        <w:t>4.1</w:t>
      </w:r>
      <w:r>
        <w:tab/>
      </w:r>
      <w:r w:rsidR="00B326C6" w:rsidRPr="003F1642">
        <w:t>English language requirements</w:t>
      </w:r>
      <w:bookmarkEnd w:id="17"/>
    </w:p>
    <w:p w14:paraId="0617204A" w14:textId="53AD36DD" w:rsidR="00B326C6" w:rsidRPr="003F1642" w:rsidRDefault="00B326C6" w:rsidP="008D6D00">
      <w:pPr>
        <w:keepNext/>
        <w:keepLines/>
        <w:spacing w:after="360"/>
        <w:rPr>
          <w:rFonts w:asciiTheme="majorHAnsi" w:hAnsiTheme="majorHAnsi"/>
        </w:rPr>
      </w:pPr>
      <w:r w:rsidRPr="003018AE">
        <w:rPr>
          <w:rFonts w:asciiTheme="majorHAnsi" w:hAnsiTheme="majorHAnsi"/>
        </w:rPr>
        <w:t xml:space="preserve">Please confirm that </w:t>
      </w:r>
      <w:r w:rsidRPr="003018AE">
        <w:rPr>
          <w:rFonts w:asciiTheme="majorHAnsi" w:hAnsiTheme="majorHAnsi"/>
          <w:lang w:eastAsia="en-GB"/>
        </w:rPr>
        <w:t>the program continues to meet the English language standards for international students (IELTS 7.0) who have not completed a Year 12 or equivalent secondary school level qualification or higher qualification in the English language set out in ASWEAS 5.2.2</w:t>
      </w:r>
      <w:r w:rsidR="00015B60">
        <w:rPr>
          <w:rFonts w:asciiTheme="majorHAnsi" w:hAnsiTheme="majorHAnsi"/>
          <w:lang w:eastAsia="en-GB"/>
        </w:rPr>
        <w:t>.</w:t>
      </w:r>
      <w:r w:rsidR="007A4DC8" w:rsidRPr="003018AE">
        <w:rPr>
          <w:rFonts w:asciiTheme="majorHAnsi" w:hAnsiTheme="majorHAnsi"/>
          <w:lang w:eastAsia="en-GB"/>
        </w:rPr>
        <w:t xml:space="preserve"> </w:t>
      </w:r>
      <w:r w:rsidR="00015B60">
        <w:rPr>
          <w:rFonts w:asciiTheme="majorHAnsi" w:hAnsiTheme="majorHAnsi"/>
          <w:lang w:eastAsia="en-GB"/>
        </w:rPr>
        <w:t xml:space="preserve"> </w:t>
      </w:r>
    </w:p>
    <w:tbl>
      <w:tblPr>
        <w:tblStyle w:val="TableGrid"/>
        <w:tblW w:w="0" w:type="auto"/>
        <w:tblLook w:val="04A0" w:firstRow="1" w:lastRow="0" w:firstColumn="1" w:lastColumn="0" w:noHBand="0" w:noVBand="1"/>
      </w:tblPr>
      <w:tblGrid>
        <w:gridCol w:w="9016"/>
      </w:tblGrid>
      <w:tr w:rsidR="00B326C6" w:rsidRPr="003F1642" w14:paraId="35B9BAA3" w14:textId="77777777" w:rsidTr="00DB2727">
        <w:tc>
          <w:tcPr>
            <w:tcW w:w="9016" w:type="dxa"/>
          </w:tcPr>
          <w:p w14:paraId="403E6BC8" w14:textId="77777777" w:rsidR="00B326C6" w:rsidRPr="003F1642" w:rsidRDefault="00B326C6" w:rsidP="008D6D00">
            <w:pPr>
              <w:keepNext/>
              <w:keepLines/>
              <w:rPr>
                <w:rFonts w:asciiTheme="majorHAnsi" w:hAnsiTheme="majorHAnsi"/>
              </w:rPr>
            </w:pPr>
          </w:p>
        </w:tc>
      </w:tr>
    </w:tbl>
    <w:p w14:paraId="3139D708" w14:textId="62F35C58" w:rsidR="00B326C6" w:rsidRPr="003F1642" w:rsidRDefault="003E3ECC" w:rsidP="00472CFA">
      <w:pPr>
        <w:pStyle w:val="Heading2"/>
      </w:pPr>
      <w:bookmarkStart w:id="18" w:name="_Toc47716174"/>
      <w:r>
        <w:t>4.2</w:t>
      </w:r>
      <w:r w:rsidR="004D27B7">
        <w:tab/>
      </w:r>
      <w:r w:rsidR="00B326C6" w:rsidRPr="003F1642">
        <w:t>Credit transfer</w:t>
      </w:r>
      <w:bookmarkEnd w:id="18"/>
      <w:r w:rsidR="00B326C6" w:rsidRPr="003F1642">
        <w:t xml:space="preserve"> </w:t>
      </w:r>
    </w:p>
    <w:p w14:paraId="19D4AC08" w14:textId="76D55682" w:rsidR="006674E6" w:rsidRPr="003F1642" w:rsidRDefault="00B326C6" w:rsidP="008D6D00">
      <w:pPr>
        <w:keepNext/>
        <w:keepLines/>
        <w:spacing w:after="360"/>
        <w:rPr>
          <w:rFonts w:asciiTheme="majorHAnsi" w:eastAsia="Times New Roman" w:hAnsiTheme="majorHAnsi"/>
          <w:lang w:eastAsia="en-GB"/>
        </w:rPr>
      </w:pPr>
      <w:r w:rsidRPr="003F1642">
        <w:rPr>
          <w:rFonts w:asciiTheme="majorHAnsi" w:hAnsiTheme="majorHAnsi"/>
          <w:lang w:eastAsia="en-GB"/>
        </w:rPr>
        <w:t xml:space="preserve">Please confirm that credit transfer arrangements continue to be managed to </w:t>
      </w:r>
      <w:r w:rsidRPr="003F1642">
        <w:rPr>
          <w:rFonts w:asciiTheme="majorHAnsi" w:eastAsia="Times New Roman" w:hAnsiTheme="majorHAnsi"/>
          <w:lang w:eastAsia="en-GB"/>
        </w:rPr>
        <w:t>ensure that all students undertake the core elements of the program</w:t>
      </w:r>
      <w:r w:rsidR="00D71FDD">
        <w:rPr>
          <w:rFonts w:asciiTheme="majorHAnsi" w:eastAsia="Times New Roman" w:hAnsiTheme="majorHAnsi"/>
          <w:lang w:eastAsia="en-GB"/>
        </w:rPr>
        <w:t>(s)</w:t>
      </w:r>
      <w:r w:rsidRPr="003F1642">
        <w:rPr>
          <w:rFonts w:asciiTheme="majorHAnsi" w:eastAsia="Times New Roman" w:hAnsiTheme="majorHAnsi"/>
          <w:lang w:eastAsia="en-GB"/>
        </w:rPr>
        <w:t xml:space="preserve">, and that the integrity of social work programs and qualification </w:t>
      </w:r>
      <w:r w:rsidRPr="00984375">
        <w:rPr>
          <w:rFonts w:asciiTheme="majorHAnsi" w:hAnsiTheme="majorHAnsi"/>
          <w:lang w:eastAsia="en-GB"/>
        </w:rPr>
        <w:t>outcomes</w:t>
      </w:r>
      <w:r w:rsidRPr="003F1642">
        <w:rPr>
          <w:rFonts w:asciiTheme="majorHAnsi" w:eastAsia="Times New Roman" w:hAnsiTheme="majorHAnsi"/>
          <w:lang w:eastAsia="en-GB"/>
        </w:rPr>
        <w:t xml:space="preserve"> is maintained, (ASWEAS 5.3 and 5.6.1). </w:t>
      </w:r>
    </w:p>
    <w:tbl>
      <w:tblPr>
        <w:tblStyle w:val="TableGrid"/>
        <w:tblW w:w="0" w:type="auto"/>
        <w:tblLook w:val="04A0" w:firstRow="1" w:lastRow="0" w:firstColumn="1" w:lastColumn="0" w:noHBand="0" w:noVBand="1"/>
      </w:tblPr>
      <w:tblGrid>
        <w:gridCol w:w="9016"/>
      </w:tblGrid>
      <w:tr w:rsidR="006674E6" w:rsidRPr="003F1642" w14:paraId="2056E35A" w14:textId="77777777" w:rsidTr="00DB2727">
        <w:tc>
          <w:tcPr>
            <w:tcW w:w="9016" w:type="dxa"/>
          </w:tcPr>
          <w:p w14:paraId="0ED8703F" w14:textId="77777777" w:rsidR="006674E6" w:rsidRPr="003F1642" w:rsidRDefault="006674E6" w:rsidP="008D6D00">
            <w:pPr>
              <w:keepNext/>
              <w:keepLines/>
              <w:rPr>
                <w:rFonts w:asciiTheme="majorHAnsi" w:hAnsiTheme="majorHAnsi"/>
              </w:rPr>
            </w:pPr>
          </w:p>
        </w:tc>
      </w:tr>
    </w:tbl>
    <w:p w14:paraId="478423D1" w14:textId="6DBE1278" w:rsidR="00B326C6" w:rsidRDefault="00B326C6" w:rsidP="00B326C6">
      <w:pPr>
        <w:rPr>
          <w:rFonts w:asciiTheme="majorHAnsi" w:eastAsia="Times New Roman" w:hAnsiTheme="majorHAnsi"/>
          <w:lang w:eastAsia="en-GB"/>
        </w:rPr>
      </w:pPr>
    </w:p>
    <w:p w14:paraId="3323F87E" w14:textId="5933DDAC" w:rsidR="00922B68" w:rsidRPr="003F1642" w:rsidRDefault="007F4504" w:rsidP="00F55D7E">
      <w:pPr>
        <w:pStyle w:val="Heading1"/>
      </w:pPr>
      <w:bookmarkStart w:id="19" w:name="_Toc47716175"/>
      <w:r w:rsidRPr="003F1642">
        <w:lastRenderedPageBreak/>
        <w:t>G</w:t>
      </w:r>
      <w:r w:rsidR="00922B68" w:rsidRPr="003F1642">
        <w:t xml:space="preserve">overnance, </w:t>
      </w:r>
      <w:r w:rsidR="00482D39" w:rsidRPr="003F1642">
        <w:t>staffing,</w:t>
      </w:r>
      <w:r w:rsidR="00922B68" w:rsidRPr="003F1642">
        <w:t xml:space="preserve"> and program delivery</w:t>
      </w:r>
      <w:bookmarkEnd w:id="19"/>
    </w:p>
    <w:p w14:paraId="18E8FB89" w14:textId="2D2A962E" w:rsidR="00FF4F90" w:rsidRPr="003F1642" w:rsidRDefault="001E26F4" w:rsidP="008D6D00">
      <w:pPr>
        <w:pStyle w:val="Heading2"/>
      </w:pPr>
      <w:bookmarkStart w:id="20" w:name="_Toc47716176"/>
      <w:r>
        <w:t>5.1</w:t>
      </w:r>
      <w:r w:rsidR="004D27B7">
        <w:tab/>
      </w:r>
      <w:r w:rsidR="00FF4F90" w:rsidRPr="003F1642">
        <w:t>Governance arrangements</w:t>
      </w:r>
      <w:bookmarkEnd w:id="20"/>
      <w:r w:rsidR="00FF4F90" w:rsidRPr="003F1642">
        <w:t xml:space="preserve"> </w:t>
      </w:r>
    </w:p>
    <w:p w14:paraId="3D066D51" w14:textId="066C4304" w:rsidR="00FF4F90" w:rsidRPr="003F1642" w:rsidRDefault="00FF4F90" w:rsidP="008D6D00">
      <w:pPr>
        <w:keepNext/>
        <w:keepLines/>
        <w:rPr>
          <w:rFonts w:asciiTheme="majorHAnsi" w:hAnsiTheme="majorHAnsi"/>
        </w:rPr>
      </w:pPr>
      <w:r w:rsidRPr="003F1642">
        <w:rPr>
          <w:rFonts w:asciiTheme="majorHAnsi" w:hAnsiTheme="majorHAnsi"/>
        </w:rPr>
        <w:t xml:space="preserve">Please </w:t>
      </w:r>
      <w:r w:rsidR="00A32089" w:rsidRPr="003F1642">
        <w:rPr>
          <w:rFonts w:asciiTheme="majorHAnsi" w:hAnsiTheme="majorHAnsi"/>
        </w:rPr>
        <w:t>identify</w:t>
      </w:r>
      <w:r w:rsidRPr="003F1642">
        <w:rPr>
          <w:rFonts w:asciiTheme="majorHAnsi" w:hAnsiTheme="majorHAnsi"/>
        </w:rPr>
        <w:t xml:space="preserve"> any developments in the organisational location, </w:t>
      </w:r>
      <w:r w:rsidR="00E4256B" w:rsidRPr="003F1642">
        <w:rPr>
          <w:rFonts w:asciiTheme="majorHAnsi" w:hAnsiTheme="majorHAnsi"/>
        </w:rPr>
        <w:t>structure,</w:t>
      </w:r>
      <w:r w:rsidRPr="003F1642">
        <w:rPr>
          <w:rFonts w:asciiTheme="majorHAnsi" w:hAnsiTheme="majorHAnsi"/>
        </w:rPr>
        <w:t xml:space="preserve"> and leadership of the </w:t>
      </w:r>
      <w:r w:rsidR="0080016A">
        <w:rPr>
          <w:rFonts w:asciiTheme="majorHAnsi" w:hAnsiTheme="majorHAnsi"/>
        </w:rPr>
        <w:t>SWAOU</w:t>
      </w:r>
      <w:r w:rsidRPr="003F1642">
        <w:rPr>
          <w:rFonts w:asciiTheme="majorHAnsi" w:hAnsiTheme="majorHAnsi"/>
        </w:rPr>
        <w:t xml:space="preserve"> since the </w:t>
      </w:r>
      <w:r w:rsidR="00657CC5" w:rsidRPr="003F1642">
        <w:rPr>
          <w:rFonts w:asciiTheme="majorHAnsi" w:hAnsiTheme="majorHAnsi"/>
        </w:rPr>
        <w:t>previous</w:t>
      </w:r>
      <w:r w:rsidRPr="003F1642">
        <w:rPr>
          <w:rFonts w:asciiTheme="majorHAnsi" w:hAnsiTheme="majorHAnsi"/>
        </w:rPr>
        <w:t xml:space="preserve"> annual report. </w:t>
      </w:r>
    </w:p>
    <w:tbl>
      <w:tblPr>
        <w:tblStyle w:val="TableGrid"/>
        <w:tblW w:w="0" w:type="auto"/>
        <w:tblLook w:val="04A0" w:firstRow="1" w:lastRow="0" w:firstColumn="1" w:lastColumn="0" w:noHBand="0" w:noVBand="1"/>
      </w:tblPr>
      <w:tblGrid>
        <w:gridCol w:w="9016"/>
      </w:tblGrid>
      <w:tr w:rsidR="00FF4F90" w:rsidRPr="003F1642" w14:paraId="259670DC" w14:textId="77777777" w:rsidTr="00DB2727">
        <w:tc>
          <w:tcPr>
            <w:tcW w:w="9026" w:type="dxa"/>
          </w:tcPr>
          <w:p w14:paraId="3A9C9F42" w14:textId="77777777" w:rsidR="00FF4F90" w:rsidRPr="003F1642" w:rsidRDefault="00FF4F90" w:rsidP="008D6D00">
            <w:pPr>
              <w:keepNext/>
              <w:keepLines/>
              <w:rPr>
                <w:rFonts w:asciiTheme="majorHAnsi" w:hAnsiTheme="majorHAnsi"/>
              </w:rPr>
            </w:pPr>
          </w:p>
        </w:tc>
      </w:tr>
    </w:tbl>
    <w:p w14:paraId="15EB6D60" w14:textId="578A4CCD" w:rsidR="00F94CC6" w:rsidRPr="003F1642" w:rsidRDefault="00F903BC" w:rsidP="008D6D00">
      <w:pPr>
        <w:pStyle w:val="Heading2"/>
      </w:pPr>
      <w:bookmarkStart w:id="21" w:name="_Toc47716177"/>
      <w:r>
        <w:t>5.2</w:t>
      </w:r>
      <w:r>
        <w:tab/>
      </w:r>
      <w:r w:rsidR="00F94CC6" w:rsidRPr="003F1642">
        <w:t>Stakeholder participation</w:t>
      </w:r>
      <w:bookmarkEnd w:id="21"/>
    </w:p>
    <w:p w14:paraId="03CFAAA2" w14:textId="0E961A1D" w:rsidR="00F94CC6" w:rsidRPr="003F1642" w:rsidRDefault="00F94CC6" w:rsidP="008D6D00">
      <w:pPr>
        <w:keepNext/>
        <w:keepLines/>
        <w:rPr>
          <w:rFonts w:asciiTheme="majorHAnsi" w:hAnsiTheme="majorHAnsi"/>
        </w:rPr>
      </w:pPr>
      <w:r w:rsidRPr="003F1642">
        <w:rPr>
          <w:rFonts w:asciiTheme="majorHAnsi" w:hAnsiTheme="majorHAnsi"/>
        </w:rPr>
        <w:t xml:space="preserve">Please comment on any developments in the role and membership of advisory groups, since the </w:t>
      </w:r>
      <w:r w:rsidR="00657CC5" w:rsidRPr="003F1642">
        <w:rPr>
          <w:rFonts w:asciiTheme="majorHAnsi" w:hAnsiTheme="majorHAnsi"/>
        </w:rPr>
        <w:t>previous</w:t>
      </w:r>
      <w:r w:rsidRPr="003F1642">
        <w:rPr>
          <w:rFonts w:asciiTheme="majorHAnsi" w:hAnsiTheme="majorHAnsi"/>
        </w:rPr>
        <w:t xml:space="preserve"> annual report.</w:t>
      </w:r>
    </w:p>
    <w:tbl>
      <w:tblPr>
        <w:tblStyle w:val="TableGrid"/>
        <w:tblW w:w="0" w:type="auto"/>
        <w:tblLook w:val="04A0" w:firstRow="1" w:lastRow="0" w:firstColumn="1" w:lastColumn="0" w:noHBand="0" w:noVBand="1"/>
      </w:tblPr>
      <w:tblGrid>
        <w:gridCol w:w="9016"/>
      </w:tblGrid>
      <w:tr w:rsidR="00F94CC6" w:rsidRPr="003F1642" w14:paraId="2CA6831B" w14:textId="77777777" w:rsidTr="00DB2727">
        <w:tc>
          <w:tcPr>
            <w:tcW w:w="9026" w:type="dxa"/>
          </w:tcPr>
          <w:p w14:paraId="6D53385F" w14:textId="77777777" w:rsidR="00F94CC6" w:rsidRPr="003F1642" w:rsidRDefault="00F94CC6" w:rsidP="008D6D00">
            <w:pPr>
              <w:keepNext/>
              <w:keepLines/>
              <w:rPr>
                <w:rFonts w:asciiTheme="majorHAnsi" w:hAnsiTheme="majorHAnsi"/>
              </w:rPr>
            </w:pPr>
          </w:p>
        </w:tc>
      </w:tr>
    </w:tbl>
    <w:p w14:paraId="1D5C4C18" w14:textId="5DEB684C" w:rsidR="000F0500" w:rsidRPr="003F1642" w:rsidRDefault="00F903BC" w:rsidP="00472CFA">
      <w:pPr>
        <w:pStyle w:val="Heading2"/>
      </w:pPr>
      <w:bookmarkStart w:id="22" w:name="_Toc47716178"/>
      <w:r>
        <w:t>5.</w:t>
      </w:r>
      <w:r w:rsidR="00C835E1">
        <w:t>3</w:t>
      </w:r>
      <w:r>
        <w:tab/>
      </w:r>
      <w:r w:rsidR="00FF4F90" w:rsidRPr="003F1642">
        <w:t>Staffing</w:t>
      </w:r>
      <w:bookmarkEnd w:id="22"/>
      <w:r w:rsidR="00F94CC6" w:rsidRPr="003F1642">
        <w:t xml:space="preserve"> </w:t>
      </w:r>
    </w:p>
    <w:p w14:paraId="2BC74BF1" w14:textId="7F8EE8B9" w:rsidR="005C6965" w:rsidRPr="003F1642" w:rsidRDefault="00C835E1" w:rsidP="00984375">
      <w:pPr>
        <w:pStyle w:val="Heading3"/>
      </w:pPr>
      <w:r>
        <w:t>5.3.1</w:t>
      </w:r>
      <w:r>
        <w:tab/>
      </w:r>
      <w:r w:rsidR="0080016A">
        <w:t>SWAOU</w:t>
      </w:r>
      <w:r w:rsidR="005C6965" w:rsidRPr="003F1642">
        <w:t xml:space="preserve"> Leadership </w:t>
      </w:r>
    </w:p>
    <w:p w14:paraId="17B91A72" w14:textId="283805BB" w:rsidR="005C6965" w:rsidRPr="003F1642" w:rsidRDefault="005C6965" w:rsidP="005C6965">
      <w:pPr>
        <w:rPr>
          <w:rFonts w:asciiTheme="majorHAnsi" w:hAnsiTheme="majorHAnsi"/>
        </w:rPr>
      </w:pPr>
      <w:r w:rsidRPr="003F1642">
        <w:rPr>
          <w:rFonts w:asciiTheme="majorHAnsi" w:hAnsiTheme="majorHAnsi"/>
        </w:rPr>
        <w:t xml:space="preserve">Please advise of any changes in </w:t>
      </w:r>
      <w:r w:rsidR="0080016A">
        <w:rPr>
          <w:rFonts w:asciiTheme="majorHAnsi" w:hAnsiTheme="majorHAnsi"/>
        </w:rPr>
        <w:t>SWAOU</w:t>
      </w:r>
      <w:r w:rsidRPr="003F1642">
        <w:rPr>
          <w:rFonts w:asciiTheme="majorHAnsi" w:hAnsiTheme="majorHAnsi"/>
        </w:rPr>
        <w:t xml:space="preserve"> leadership since the previous annual report</w:t>
      </w:r>
      <w:r w:rsidR="000C35B0" w:rsidRPr="003F1642">
        <w:rPr>
          <w:rFonts w:asciiTheme="majorHAnsi" w:hAnsiTheme="majorHAnsi"/>
        </w:rPr>
        <w:t>.</w:t>
      </w:r>
    </w:p>
    <w:tbl>
      <w:tblPr>
        <w:tblStyle w:val="TableGrid"/>
        <w:tblW w:w="0" w:type="auto"/>
        <w:tblLook w:val="04A0" w:firstRow="1" w:lastRow="0" w:firstColumn="1" w:lastColumn="0" w:noHBand="0" w:noVBand="1"/>
      </w:tblPr>
      <w:tblGrid>
        <w:gridCol w:w="9016"/>
      </w:tblGrid>
      <w:tr w:rsidR="005C6965" w:rsidRPr="003F1642" w14:paraId="0F6BCC2D" w14:textId="77777777" w:rsidTr="00DB2727">
        <w:tc>
          <w:tcPr>
            <w:tcW w:w="9016" w:type="dxa"/>
          </w:tcPr>
          <w:p w14:paraId="33383C3D" w14:textId="77777777" w:rsidR="005C6965" w:rsidRPr="003F1642" w:rsidRDefault="005C6965" w:rsidP="008A5F2B">
            <w:pPr>
              <w:spacing w:before="120"/>
              <w:rPr>
                <w:rFonts w:asciiTheme="majorHAnsi" w:hAnsiTheme="majorHAnsi"/>
              </w:rPr>
            </w:pPr>
          </w:p>
        </w:tc>
      </w:tr>
    </w:tbl>
    <w:p w14:paraId="085815B7" w14:textId="04A28209" w:rsidR="00F94CC6" w:rsidRPr="003F1642" w:rsidRDefault="00C835E1" w:rsidP="00984375">
      <w:pPr>
        <w:pStyle w:val="Heading3"/>
      </w:pPr>
      <w:r>
        <w:t>5.3.2</w:t>
      </w:r>
      <w:r>
        <w:tab/>
      </w:r>
      <w:r w:rsidR="00F94CC6" w:rsidRPr="003F1642">
        <w:t>Staffing standards</w:t>
      </w:r>
    </w:p>
    <w:p w14:paraId="6C99B1E6" w14:textId="1CCFD601" w:rsidR="00F94CC6" w:rsidRPr="003F1642" w:rsidRDefault="00CA7BC9" w:rsidP="00657CC5">
      <w:pPr>
        <w:rPr>
          <w:rFonts w:asciiTheme="majorHAnsi" w:eastAsia="Times New Roman" w:hAnsiTheme="majorHAnsi" w:cs="Calibri"/>
          <w:color w:val="000000"/>
          <w:lang w:eastAsia="en-GB"/>
        </w:rPr>
      </w:pPr>
      <w:r w:rsidRPr="003F1642">
        <w:rPr>
          <w:rFonts w:asciiTheme="majorHAnsi" w:hAnsiTheme="majorHAnsi"/>
          <w:lang w:eastAsia="en-GB"/>
        </w:rPr>
        <w:t xml:space="preserve">Please confirm that </w:t>
      </w:r>
      <w:r w:rsidR="00F94CC6" w:rsidRPr="003F1642">
        <w:rPr>
          <w:rFonts w:asciiTheme="majorHAnsi" w:hAnsiTheme="majorHAnsi"/>
        </w:rPr>
        <w:t>the staffing of the program</w:t>
      </w:r>
      <w:r w:rsidR="00E33542">
        <w:rPr>
          <w:rFonts w:asciiTheme="majorHAnsi" w:hAnsiTheme="majorHAnsi"/>
        </w:rPr>
        <w:t>(s)</w:t>
      </w:r>
      <w:r w:rsidR="00F94CC6" w:rsidRPr="003F1642">
        <w:rPr>
          <w:rFonts w:asciiTheme="majorHAnsi" w:hAnsiTheme="majorHAnsi"/>
        </w:rPr>
        <w:t xml:space="preserve"> </w:t>
      </w:r>
      <w:r w:rsidR="00657CC5" w:rsidRPr="003F1642">
        <w:rPr>
          <w:rFonts w:asciiTheme="majorHAnsi" w:hAnsiTheme="majorHAnsi"/>
        </w:rPr>
        <w:t xml:space="preserve">continues to </w:t>
      </w:r>
      <w:r w:rsidR="00F94CC6" w:rsidRPr="003F1642">
        <w:rPr>
          <w:rFonts w:asciiTheme="majorHAnsi" w:hAnsiTheme="majorHAnsi"/>
        </w:rPr>
        <w:t xml:space="preserve">reflect the purpose of the staffing standards as described in ASWEAS 6.2 </w:t>
      </w:r>
      <w:r w:rsidR="00F94CC6" w:rsidRPr="003F1642">
        <w:rPr>
          <w:rFonts w:asciiTheme="majorHAnsi" w:eastAsia="Times New Roman" w:hAnsiTheme="majorHAnsi" w:cs="Calibri"/>
          <w:color w:val="000000"/>
          <w:lang w:eastAsia="en-GB"/>
        </w:rPr>
        <w:t>including the social work skills unit identified for 16:1 ratio and the compulsory attendance requirements of these skills units.</w:t>
      </w:r>
    </w:p>
    <w:tbl>
      <w:tblPr>
        <w:tblStyle w:val="TableGrid"/>
        <w:tblW w:w="0" w:type="auto"/>
        <w:tblLook w:val="04A0" w:firstRow="1" w:lastRow="0" w:firstColumn="1" w:lastColumn="0" w:noHBand="0" w:noVBand="1"/>
      </w:tblPr>
      <w:tblGrid>
        <w:gridCol w:w="9016"/>
      </w:tblGrid>
      <w:tr w:rsidR="00CA7BC9" w:rsidRPr="003F1642" w14:paraId="599222DC" w14:textId="77777777" w:rsidTr="000F0500">
        <w:tc>
          <w:tcPr>
            <w:tcW w:w="9016" w:type="dxa"/>
          </w:tcPr>
          <w:p w14:paraId="67238AD6" w14:textId="77777777" w:rsidR="00CA7BC9" w:rsidRPr="003F1642" w:rsidRDefault="00CA7BC9" w:rsidP="008A5F2B">
            <w:pPr>
              <w:spacing w:before="120"/>
              <w:rPr>
                <w:rFonts w:asciiTheme="majorHAnsi" w:hAnsiTheme="majorHAnsi"/>
              </w:rPr>
            </w:pPr>
          </w:p>
        </w:tc>
      </w:tr>
    </w:tbl>
    <w:p w14:paraId="1972F6B4" w14:textId="6BF124C0" w:rsidR="00E7215B" w:rsidRPr="003F1642" w:rsidRDefault="00CE03AF" w:rsidP="00984375">
      <w:pPr>
        <w:pStyle w:val="Heading3"/>
      </w:pPr>
      <w:r>
        <w:t>5.3.3</w:t>
      </w:r>
      <w:r>
        <w:tab/>
      </w:r>
      <w:r w:rsidR="00E7215B" w:rsidRPr="003F1642">
        <w:t>Staffing and program quality</w:t>
      </w:r>
    </w:p>
    <w:p w14:paraId="31653085" w14:textId="501D7633" w:rsidR="00E7215B" w:rsidRPr="003F1642" w:rsidRDefault="00E7215B" w:rsidP="00E7215B">
      <w:pPr>
        <w:rPr>
          <w:rFonts w:asciiTheme="majorHAnsi" w:hAnsiTheme="majorHAnsi"/>
        </w:rPr>
      </w:pPr>
      <w:r w:rsidRPr="003F1642">
        <w:rPr>
          <w:rFonts w:asciiTheme="majorHAnsi" w:hAnsiTheme="majorHAnsi"/>
          <w:lang w:eastAsia="en-GB"/>
        </w:rPr>
        <w:t xml:space="preserve">Please advise of any staffing changes since the previous annual report and any impact on program design and delivery. </w:t>
      </w:r>
      <w:r w:rsidRPr="003F1642">
        <w:rPr>
          <w:rFonts w:asciiTheme="majorHAnsi" w:hAnsiTheme="majorHAnsi"/>
        </w:rPr>
        <w:t xml:space="preserve"> </w:t>
      </w:r>
    </w:p>
    <w:tbl>
      <w:tblPr>
        <w:tblStyle w:val="TableGrid"/>
        <w:tblW w:w="0" w:type="auto"/>
        <w:tblLook w:val="04A0" w:firstRow="1" w:lastRow="0" w:firstColumn="1" w:lastColumn="0" w:noHBand="0" w:noVBand="1"/>
      </w:tblPr>
      <w:tblGrid>
        <w:gridCol w:w="8950"/>
      </w:tblGrid>
      <w:tr w:rsidR="00E7215B" w:rsidRPr="003F1642" w14:paraId="09D1A5BE" w14:textId="77777777" w:rsidTr="008A5F2B">
        <w:trPr>
          <w:trHeight w:val="1129"/>
        </w:trPr>
        <w:tc>
          <w:tcPr>
            <w:tcW w:w="8950" w:type="dxa"/>
          </w:tcPr>
          <w:p w14:paraId="111FBE3B" w14:textId="77777777" w:rsidR="00E7215B" w:rsidRPr="003F1642" w:rsidRDefault="00E7215B" w:rsidP="008A5F2B">
            <w:pPr>
              <w:spacing w:before="120"/>
              <w:rPr>
                <w:rFonts w:asciiTheme="majorHAnsi" w:hAnsiTheme="majorHAnsi"/>
              </w:rPr>
            </w:pPr>
          </w:p>
        </w:tc>
      </w:tr>
    </w:tbl>
    <w:p w14:paraId="40B419B5" w14:textId="4244DAC7" w:rsidR="000F0500" w:rsidRPr="003F1642" w:rsidRDefault="00CE03AF" w:rsidP="00984375">
      <w:pPr>
        <w:pStyle w:val="Heading3"/>
      </w:pPr>
      <w:r>
        <w:lastRenderedPageBreak/>
        <w:t>5.3.4</w:t>
      </w:r>
      <w:r>
        <w:tab/>
      </w:r>
      <w:r w:rsidR="0029202C" w:rsidRPr="003F1642">
        <w:t>Current s</w:t>
      </w:r>
      <w:r w:rsidR="000F0500" w:rsidRPr="003F1642">
        <w:t>taffing profile</w:t>
      </w:r>
    </w:p>
    <w:p w14:paraId="39F5B1E1" w14:textId="0A8C05CE" w:rsidR="000F0500" w:rsidRPr="003F1642" w:rsidRDefault="0029202C" w:rsidP="000F0500">
      <w:pPr>
        <w:rPr>
          <w:rFonts w:asciiTheme="majorHAnsi" w:hAnsiTheme="majorHAnsi"/>
        </w:rPr>
      </w:pPr>
      <w:r w:rsidRPr="003F1642">
        <w:rPr>
          <w:rFonts w:asciiTheme="majorHAnsi" w:hAnsiTheme="majorHAnsi"/>
        </w:rPr>
        <w:t xml:space="preserve">Please provide a table </w:t>
      </w:r>
      <w:r w:rsidR="00CA7EC2">
        <w:rPr>
          <w:rFonts w:asciiTheme="majorHAnsi" w:hAnsiTheme="majorHAnsi"/>
        </w:rPr>
        <w:t xml:space="preserve">below </w:t>
      </w:r>
      <w:r w:rsidRPr="003F1642">
        <w:rPr>
          <w:rFonts w:asciiTheme="majorHAnsi" w:hAnsiTheme="majorHAnsi"/>
        </w:rPr>
        <w:t xml:space="preserve">summarising the current </w:t>
      </w:r>
      <w:r w:rsidR="007B48CB">
        <w:rPr>
          <w:rFonts w:asciiTheme="majorHAnsi" w:hAnsiTheme="majorHAnsi"/>
        </w:rPr>
        <w:t xml:space="preserve">staffing profile </w:t>
      </w:r>
      <w:r w:rsidRPr="003F1642">
        <w:rPr>
          <w:rFonts w:asciiTheme="majorHAnsi" w:hAnsiTheme="majorHAnsi"/>
        </w:rPr>
        <w:t xml:space="preserve">at the time of reporting </w:t>
      </w:r>
      <w:r w:rsidR="009F718C" w:rsidRPr="003F1642">
        <w:rPr>
          <w:rFonts w:asciiTheme="majorHAnsi" w:hAnsiTheme="majorHAnsi"/>
        </w:rPr>
        <w:t>including</w:t>
      </w:r>
      <w:r w:rsidRPr="003F1642">
        <w:rPr>
          <w:rFonts w:asciiTheme="majorHAnsi" w:hAnsiTheme="majorHAnsi"/>
        </w:rPr>
        <w:t xml:space="preserve"> name, position, qualifications, academic </w:t>
      </w:r>
      <w:r w:rsidR="007B5E40" w:rsidRPr="003F1642">
        <w:rPr>
          <w:rFonts w:asciiTheme="majorHAnsi" w:hAnsiTheme="majorHAnsi"/>
        </w:rPr>
        <w:t>level,</w:t>
      </w:r>
      <w:r w:rsidRPr="003F1642">
        <w:rPr>
          <w:rFonts w:asciiTheme="majorHAnsi" w:hAnsiTheme="majorHAnsi"/>
        </w:rPr>
        <w:t xml:space="preserve"> and teaching responsibilities.</w:t>
      </w:r>
    </w:p>
    <w:tbl>
      <w:tblPr>
        <w:tblStyle w:val="TableGrid"/>
        <w:tblW w:w="0" w:type="auto"/>
        <w:tblLook w:val="04A0" w:firstRow="1" w:lastRow="0" w:firstColumn="1" w:lastColumn="0" w:noHBand="0" w:noVBand="1"/>
      </w:tblPr>
      <w:tblGrid>
        <w:gridCol w:w="8976"/>
      </w:tblGrid>
      <w:tr w:rsidR="000F0500" w:rsidRPr="003F1642" w14:paraId="56CA20B9" w14:textId="77777777" w:rsidTr="008A5F2B">
        <w:trPr>
          <w:trHeight w:val="857"/>
        </w:trPr>
        <w:tc>
          <w:tcPr>
            <w:tcW w:w="8976" w:type="dxa"/>
          </w:tcPr>
          <w:p w14:paraId="21B5CEC5" w14:textId="6F5B0B6F" w:rsidR="000F0500" w:rsidRPr="003F1642" w:rsidRDefault="000F0500" w:rsidP="008A5F2B">
            <w:pPr>
              <w:spacing w:before="120"/>
              <w:rPr>
                <w:rFonts w:asciiTheme="majorHAnsi" w:hAnsiTheme="majorHAnsi"/>
              </w:rPr>
            </w:pPr>
          </w:p>
        </w:tc>
      </w:tr>
    </w:tbl>
    <w:p w14:paraId="1D13F3F0" w14:textId="68C9869F" w:rsidR="00CB5AE1" w:rsidRPr="009971E8" w:rsidRDefault="00CE03AF" w:rsidP="00984375">
      <w:pPr>
        <w:pStyle w:val="Heading3"/>
      </w:pPr>
      <w:r>
        <w:t>5.3.5</w:t>
      </w:r>
      <w:r>
        <w:tab/>
      </w:r>
      <w:r w:rsidR="00CB5AE1" w:rsidRPr="009971E8">
        <w:t>Staffing plans for the accreditation period</w:t>
      </w:r>
    </w:p>
    <w:p w14:paraId="10CD7C2F" w14:textId="764E98C1" w:rsidR="00CB5AE1" w:rsidRPr="003F1642" w:rsidRDefault="00CB5AE1" w:rsidP="75F9D001">
      <w:pPr>
        <w:rPr>
          <w:rFonts w:asciiTheme="majorHAnsi" w:hAnsiTheme="majorHAnsi"/>
          <w:lang w:eastAsia="en-GB"/>
        </w:rPr>
      </w:pPr>
      <w:r w:rsidRPr="75F9D001">
        <w:rPr>
          <w:rFonts w:asciiTheme="majorHAnsi" w:hAnsiTheme="majorHAnsi"/>
          <w:lang w:eastAsia="en-GB"/>
        </w:rPr>
        <w:t xml:space="preserve">Where there are any potential compliance issues against ASWEAS or staffing vacancies, please outline the recruitment strategy and timelines. </w:t>
      </w:r>
    </w:p>
    <w:tbl>
      <w:tblPr>
        <w:tblStyle w:val="TableGrid"/>
        <w:tblW w:w="9109" w:type="dxa"/>
        <w:tblLook w:val="04A0" w:firstRow="1" w:lastRow="0" w:firstColumn="1" w:lastColumn="0" w:noHBand="0" w:noVBand="1"/>
      </w:tblPr>
      <w:tblGrid>
        <w:gridCol w:w="9109"/>
      </w:tblGrid>
      <w:tr w:rsidR="00CB5AE1" w:rsidRPr="003F1642" w14:paraId="49FCAE0A" w14:textId="77777777" w:rsidTr="008A5F2B">
        <w:trPr>
          <w:trHeight w:val="818"/>
        </w:trPr>
        <w:tc>
          <w:tcPr>
            <w:tcW w:w="9109" w:type="dxa"/>
          </w:tcPr>
          <w:p w14:paraId="3621CE86" w14:textId="6E1B5493" w:rsidR="00CB5AE1" w:rsidRPr="003F1642" w:rsidRDefault="00CB5AE1" w:rsidP="008A5F2B">
            <w:pPr>
              <w:spacing w:before="120"/>
              <w:rPr>
                <w:rFonts w:asciiTheme="majorHAnsi" w:hAnsiTheme="majorHAnsi"/>
              </w:rPr>
            </w:pPr>
          </w:p>
        </w:tc>
      </w:tr>
    </w:tbl>
    <w:p w14:paraId="7DAD9AC8" w14:textId="58DB712D" w:rsidR="00CB5AE1" w:rsidRPr="003F1642" w:rsidRDefault="00CE03AF" w:rsidP="00984375">
      <w:pPr>
        <w:pStyle w:val="Heading3"/>
      </w:pPr>
      <w:r>
        <w:t>5.3.6</w:t>
      </w:r>
      <w:r>
        <w:tab/>
      </w:r>
      <w:r w:rsidR="00CB5AE1" w:rsidRPr="003F1642">
        <w:t>Research activity</w:t>
      </w:r>
    </w:p>
    <w:p w14:paraId="0817F31B" w14:textId="6C10A0B3" w:rsidR="00CB5AE1" w:rsidRPr="003F1642" w:rsidRDefault="00CB5AE1" w:rsidP="00CB5AE1">
      <w:pPr>
        <w:rPr>
          <w:rFonts w:asciiTheme="majorHAnsi" w:hAnsiTheme="majorHAnsi"/>
        </w:rPr>
      </w:pPr>
      <w:r w:rsidRPr="003F1642">
        <w:rPr>
          <w:rFonts w:asciiTheme="majorHAnsi" w:hAnsiTheme="majorHAnsi"/>
        </w:rPr>
        <w:t xml:space="preserve">Please identify any developments since the </w:t>
      </w:r>
      <w:r w:rsidR="005D1DF6" w:rsidRPr="003F1642">
        <w:rPr>
          <w:rFonts w:asciiTheme="majorHAnsi" w:hAnsiTheme="majorHAnsi"/>
        </w:rPr>
        <w:t xml:space="preserve">previous </w:t>
      </w:r>
      <w:r w:rsidRPr="003F1642">
        <w:rPr>
          <w:rFonts w:asciiTheme="majorHAnsi" w:hAnsiTheme="majorHAnsi"/>
        </w:rPr>
        <w:t xml:space="preserve">annual report on the main areas of research activities undertaken by members of the </w:t>
      </w:r>
      <w:r w:rsidR="0080016A">
        <w:rPr>
          <w:rFonts w:asciiTheme="majorHAnsi" w:hAnsiTheme="majorHAnsi"/>
        </w:rPr>
        <w:t>SWAOU</w:t>
      </w:r>
      <w:r w:rsidRPr="003F1642">
        <w:rPr>
          <w:rFonts w:asciiTheme="majorHAnsi" w:hAnsiTheme="majorHAnsi"/>
        </w:rPr>
        <w:t xml:space="preserve">  </w:t>
      </w:r>
    </w:p>
    <w:tbl>
      <w:tblPr>
        <w:tblStyle w:val="TableGrid"/>
        <w:tblW w:w="0" w:type="auto"/>
        <w:tblLook w:val="04A0" w:firstRow="1" w:lastRow="0" w:firstColumn="1" w:lastColumn="0" w:noHBand="0" w:noVBand="1"/>
      </w:tblPr>
      <w:tblGrid>
        <w:gridCol w:w="9016"/>
      </w:tblGrid>
      <w:tr w:rsidR="00CB5AE1" w:rsidRPr="003F1642" w14:paraId="4168BF74" w14:textId="5F88E190" w:rsidTr="00DB2727">
        <w:tc>
          <w:tcPr>
            <w:tcW w:w="9016" w:type="dxa"/>
          </w:tcPr>
          <w:p w14:paraId="19D5FD72" w14:textId="54F1E91D" w:rsidR="00CB5AE1" w:rsidRPr="003F1642" w:rsidRDefault="00CB5AE1" w:rsidP="00DB2727">
            <w:pPr>
              <w:rPr>
                <w:rFonts w:asciiTheme="majorHAnsi" w:hAnsiTheme="majorHAnsi"/>
              </w:rPr>
            </w:pPr>
          </w:p>
        </w:tc>
      </w:tr>
    </w:tbl>
    <w:p w14:paraId="3BBC5E21" w14:textId="4E052AD8" w:rsidR="00FF4F90" w:rsidRPr="003F1642" w:rsidRDefault="00CE03AF" w:rsidP="00472CFA">
      <w:pPr>
        <w:pStyle w:val="Heading2"/>
      </w:pPr>
      <w:bookmarkStart w:id="23" w:name="_Toc47716179"/>
      <w:r>
        <w:t>5.4</w:t>
      </w:r>
      <w:r>
        <w:tab/>
      </w:r>
      <w:r w:rsidR="00792602" w:rsidRPr="003F1642">
        <w:t>P</w:t>
      </w:r>
      <w:r w:rsidR="00FF4F90" w:rsidRPr="003F1642">
        <w:t>rogram Delivery</w:t>
      </w:r>
      <w:bookmarkEnd w:id="23"/>
    </w:p>
    <w:p w14:paraId="797B50A0" w14:textId="1268800D" w:rsidR="00CB5AE1" w:rsidRDefault="00CE03AF" w:rsidP="00984375">
      <w:pPr>
        <w:pStyle w:val="Heading3"/>
        <w:rPr>
          <w:lang w:eastAsia="en-GB"/>
        </w:rPr>
      </w:pPr>
      <w:r>
        <w:rPr>
          <w:lang w:eastAsia="en-GB"/>
        </w:rPr>
        <w:t>5.4.1</w:t>
      </w:r>
      <w:r>
        <w:rPr>
          <w:lang w:eastAsia="en-GB"/>
        </w:rPr>
        <w:tab/>
      </w:r>
      <w:r w:rsidR="00CB5AE1" w:rsidRPr="003F1642">
        <w:rPr>
          <w:lang w:eastAsia="en-GB"/>
        </w:rPr>
        <w:t>Modes of delivery</w:t>
      </w:r>
    </w:p>
    <w:p w14:paraId="2932992A" w14:textId="7CF9BD3E" w:rsidR="00FF4F90" w:rsidRPr="003F1642" w:rsidRDefault="00FF4F90" w:rsidP="00FF4F90">
      <w:pPr>
        <w:rPr>
          <w:rFonts w:asciiTheme="majorHAnsi" w:hAnsiTheme="majorHAnsi"/>
        </w:rPr>
      </w:pPr>
      <w:r w:rsidRPr="003F1642">
        <w:rPr>
          <w:rFonts w:asciiTheme="majorHAnsi" w:hAnsiTheme="majorHAnsi"/>
        </w:rPr>
        <w:t xml:space="preserve">Please comment on any changes </w:t>
      </w:r>
      <w:r w:rsidR="00D4603E" w:rsidRPr="003F1642">
        <w:rPr>
          <w:rFonts w:asciiTheme="majorHAnsi" w:hAnsiTheme="majorHAnsi"/>
        </w:rPr>
        <w:t xml:space="preserve">in the modes of program delivery and their implications for </w:t>
      </w:r>
      <w:r w:rsidR="00D4603E" w:rsidRPr="003F1642">
        <w:rPr>
          <w:rFonts w:asciiTheme="majorHAnsi" w:hAnsiTheme="majorHAnsi"/>
          <w:lang w:eastAsia="en-GB"/>
        </w:rPr>
        <w:t>the specified learning outcomes for social work graduates.</w:t>
      </w:r>
      <w:r w:rsidR="006F64C2">
        <w:rPr>
          <w:rFonts w:asciiTheme="majorHAnsi" w:hAnsiTheme="majorHAnsi"/>
        </w:rPr>
        <w:t xml:space="preserve"> Please report separately for BSW and MSW(Q) programs where appropriate. </w:t>
      </w:r>
    </w:p>
    <w:tbl>
      <w:tblPr>
        <w:tblStyle w:val="TableGrid"/>
        <w:tblW w:w="0" w:type="auto"/>
        <w:tblLook w:val="04A0" w:firstRow="1" w:lastRow="0" w:firstColumn="1" w:lastColumn="0" w:noHBand="0" w:noVBand="1"/>
      </w:tblPr>
      <w:tblGrid>
        <w:gridCol w:w="9016"/>
      </w:tblGrid>
      <w:tr w:rsidR="00FF4F90" w:rsidRPr="003F1642" w14:paraId="615F1EB5" w14:textId="77777777" w:rsidTr="00DB2727">
        <w:tc>
          <w:tcPr>
            <w:tcW w:w="9026" w:type="dxa"/>
          </w:tcPr>
          <w:p w14:paraId="2E828CC5" w14:textId="77777777" w:rsidR="00FF4F90" w:rsidRPr="003F1642" w:rsidRDefault="00FF4F90" w:rsidP="00DB2727">
            <w:pPr>
              <w:rPr>
                <w:rFonts w:asciiTheme="majorHAnsi" w:hAnsiTheme="majorHAnsi"/>
              </w:rPr>
            </w:pPr>
          </w:p>
        </w:tc>
      </w:tr>
    </w:tbl>
    <w:p w14:paraId="0E62F5E8" w14:textId="44E2BCCD" w:rsidR="00792602" w:rsidRPr="003F1642" w:rsidRDefault="00CE03AF" w:rsidP="00984375">
      <w:pPr>
        <w:pStyle w:val="Heading3"/>
        <w:rPr>
          <w:lang w:eastAsia="en-GB"/>
        </w:rPr>
      </w:pPr>
      <w:r>
        <w:rPr>
          <w:lang w:eastAsia="en-GB"/>
        </w:rPr>
        <w:t>5.4.2</w:t>
      </w:r>
      <w:r>
        <w:rPr>
          <w:lang w:eastAsia="en-GB"/>
        </w:rPr>
        <w:tab/>
      </w:r>
      <w:r w:rsidR="00792602" w:rsidRPr="003F1642">
        <w:rPr>
          <w:lang w:eastAsia="en-GB"/>
        </w:rPr>
        <w:t>Delivery across multiple sites</w:t>
      </w:r>
    </w:p>
    <w:p w14:paraId="05808E57" w14:textId="199E0375" w:rsidR="00792602" w:rsidRPr="003F1642" w:rsidRDefault="00792602" w:rsidP="00792602">
      <w:pPr>
        <w:rPr>
          <w:rFonts w:asciiTheme="majorHAnsi" w:hAnsiTheme="majorHAnsi"/>
          <w:lang w:eastAsia="en-GB"/>
        </w:rPr>
      </w:pPr>
      <w:r w:rsidRPr="003F1642">
        <w:rPr>
          <w:rFonts w:asciiTheme="majorHAnsi" w:hAnsiTheme="majorHAnsi"/>
          <w:lang w:eastAsia="en-GB"/>
        </w:rPr>
        <w:t>Please identify any changes in the sites where the program is delivered and comment on any impact on program design.</w:t>
      </w:r>
      <w:r w:rsidR="00E70C74">
        <w:rPr>
          <w:rFonts w:asciiTheme="majorHAnsi" w:hAnsiTheme="majorHAnsi"/>
          <w:lang w:eastAsia="en-GB"/>
        </w:rPr>
        <w:t xml:space="preserve"> </w:t>
      </w:r>
      <w:r w:rsidR="00E70C74">
        <w:rPr>
          <w:rFonts w:asciiTheme="majorHAnsi" w:hAnsiTheme="majorHAnsi"/>
        </w:rPr>
        <w:t xml:space="preserve">Please report separately for BSW and MSW(Q) programs where appropriate. </w:t>
      </w:r>
    </w:p>
    <w:tbl>
      <w:tblPr>
        <w:tblStyle w:val="TableGrid"/>
        <w:tblW w:w="0" w:type="auto"/>
        <w:tblLook w:val="04A0" w:firstRow="1" w:lastRow="0" w:firstColumn="1" w:lastColumn="0" w:noHBand="0" w:noVBand="1"/>
      </w:tblPr>
      <w:tblGrid>
        <w:gridCol w:w="9016"/>
      </w:tblGrid>
      <w:tr w:rsidR="00792602" w:rsidRPr="003F1642" w14:paraId="72CFB7B4" w14:textId="77777777" w:rsidTr="00DB2727">
        <w:tc>
          <w:tcPr>
            <w:tcW w:w="9016" w:type="dxa"/>
          </w:tcPr>
          <w:p w14:paraId="2FE156E7" w14:textId="41D0329D" w:rsidR="00792602" w:rsidRPr="003F1642" w:rsidRDefault="00327113" w:rsidP="00DB2727">
            <w:pPr>
              <w:rPr>
                <w:rFonts w:asciiTheme="majorHAnsi" w:hAnsiTheme="majorHAnsi"/>
              </w:rPr>
            </w:pPr>
            <w:r>
              <w:rPr>
                <w:rFonts w:asciiTheme="majorHAnsi" w:hAnsiTheme="majorHAnsi"/>
              </w:rPr>
              <w:t xml:space="preserve"> </w:t>
            </w:r>
          </w:p>
        </w:tc>
      </w:tr>
    </w:tbl>
    <w:p w14:paraId="1F5235C6" w14:textId="670B52A6" w:rsidR="003A00F6" w:rsidRPr="00E72A1B" w:rsidRDefault="00CE03AF" w:rsidP="00472CFA">
      <w:pPr>
        <w:pStyle w:val="Heading2"/>
      </w:pPr>
      <w:bookmarkStart w:id="24" w:name="_Toc47716180"/>
      <w:r>
        <w:lastRenderedPageBreak/>
        <w:t>5.5</w:t>
      </w:r>
      <w:r>
        <w:tab/>
      </w:r>
      <w:r w:rsidR="005C6965" w:rsidRPr="00E72A1B">
        <w:t xml:space="preserve">Student </w:t>
      </w:r>
      <w:r w:rsidR="00327113" w:rsidRPr="00E72A1B">
        <w:t>census</w:t>
      </w:r>
      <w:r w:rsidR="005C6965" w:rsidRPr="00E72A1B">
        <w:t xml:space="preserve"> </w:t>
      </w:r>
      <w:r w:rsidR="00327113" w:rsidRPr="00E72A1B">
        <w:t>for this program</w:t>
      </w:r>
      <w:bookmarkEnd w:id="24"/>
      <w:r w:rsidR="00AF39C6">
        <w:t>(s)</w:t>
      </w:r>
    </w:p>
    <w:p w14:paraId="4C617D07" w14:textId="5F28E4E3" w:rsidR="00D37ABE" w:rsidRDefault="00CE03AF">
      <w:pPr>
        <w:pStyle w:val="Heading3"/>
      </w:pPr>
      <w:bookmarkStart w:id="25" w:name="_Toc8036493"/>
      <w:r>
        <w:t>5.5.1</w:t>
      </w:r>
      <w:r>
        <w:tab/>
      </w:r>
      <w:r w:rsidR="00D37ABE">
        <w:t>Student Enrolment and Graduate Numbers</w:t>
      </w:r>
    </w:p>
    <w:p w14:paraId="640B728A" w14:textId="762C3E6C" w:rsidR="00D37ABE" w:rsidRPr="00D14290" w:rsidRDefault="00D37ABE" w:rsidP="00D37ABE">
      <w:pPr>
        <w:keepNext/>
        <w:keepLines/>
      </w:pPr>
      <w:r w:rsidRPr="00D14290">
        <w:t xml:space="preserve">Please </w:t>
      </w:r>
      <w:r>
        <w:t>provide current enrolments (EFTS and total numbers for all years and per year)</w:t>
      </w:r>
      <w:r w:rsidR="0079534C">
        <w:t xml:space="preserve">. </w:t>
      </w:r>
      <w:r>
        <w:t>Please also include the graduate numbers for last year and forecast for the current year.</w:t>
      </w:r>
      <w:r w:rsidRPr="00D14290">
        <w:t xml:space="preserve">  </w:t>
      </w:r>
    </w:p>
    <w:tbl>
      <w:tblPr>
        <w:tblStyle w:val="TableGrid"/>
        <w:tblW w:w="0" w:type="auto"/>
        <w:tblLook w:val="04A0" w:firstRow="1" w:lastRow="0" w:firstColumn="1" w:lastColumn="0" w:noHBand="0" w:noVBand="1"/>
      </w:tblPr>
      <w:tblGrid>
        <w:gridCol w:w="9016"/>
      </w:tblGrid>
      <w:tr w:rsidR="00D37ABE" w:rsidRPr="007C352F" w14:paraId="0253A3CF" w14:textId="77777777" w:rsidTr="00FC5726">
        <w:tc>
          <w:tcPr>
            <w:tcW w:w="9016" w:type="dxa"/>
          </w:tcPr>
          <w:p w14:paraId="26360B13" w14:textId="77777777" w:rsidR="00D37ABE" w:rsidRPr="007C352F" w:rsidRDefault="00D37ABE" w:rsidP="00FC5726">
            <w:pPr>
              <w:keepNext/>
              <w:keepLines/>
            </w:pPr>
          </w:p>
        </w:tc>
      </w:tr>
    </w:tbl>
    <w:p w14:paraId="5DBFEFC0" w14:textId="7AAA3C57" w:rsidR="00D37ABE" w:rsidRPr="003F1642" w:rsidRDefault="00D37ABE" w:rsidP="00D37ABE">
      <w:pPr>
        <w:rPr>
          <w:rFonts w:asciiTheme="majorHAnsi" w:hAnsiTheme="majorHAnsi"/>
        </w:rPr>
      </w:pPr>
      <w:r w:rsidRPr="00685B1D">
        <w:rPr>
          <w:rFonts w:asciiTheme="majorHAnsi" w:hAnsiTheme="majorHAnsi"/>
        </w:rPr>
        <w:t>Please comment on any major changes</w:t>
      </w:r>
      <w:r>
        <w:rPr>
          <w:rFonts w:asciiTheme="majorHAnsi" w:hAnsiTheme="majorHAnsi"/>
        </w:rPr>
        <w:t xml:space="preserve"> to the student </w:t>
      </w:r>
      <w:r w:rsidR="00B51195">
        <w:rPr>
          <w:rFonts w:asciiTheme="majorHAnsi" w:hAnsiTheme="majorHAnsi"/>
        </w:rPr>
        <w:t>number</w:t>
      </w:r>
      <w:r w:rsidRPr="00685B1D">
        <w:rPr>
          <w:rFonts w:asciiTheme="majorHAnsi" w:hAnsiTheme="majorHAnsi"/>
        </w:rPr>
        <w:t xml:space="preserve"> </w:t>
      </w:r>
      <w:r w:rsidRPr="00FC5726">
        <w:rPr>
          <w:rFonts w:asciiTheme="majorHAnsi" w:hAnsiTheme="majorHAnsi"/>
        </w:rPr>
        <w:t>since t</w:t>
      </w:r>
      <w:r w:rsidRPr="00685B1D">
        <w:rPr>
          <w:rFonts w:asciiTheme="majorHAnsi" w:hAnsiTheme="majorHAnsi"/>
        </w:rPr>
        <w:t xml:space="preserve">he previous annual report or any changes </w:t>
      </w:r>
      <w:r w:rsidRPr="00FC5726">
        <w:rPr>
          <w:rFonts w:asciiTheme="majorHAnsi" w:hAnsiTheme="majorHAnsi"/>
        </w:rPr>
        <w:t>forecast over</w:t>
      </w:r>
      <w:r w:rsidRPr="00685B1D">
        <w:rPr>
          <w:rFonts w:asciiTheme="majorHAnsi" w:hAnsiTheme="majorHAnsi"/>
        </w:rPr>
        <w:t xml:space="preserve"> the next reporting period.</w:t>
      </w:r>
      <w:r w:rsidRPr="003F1642">
        <w:rPr>
          <w:rFonts w:asciiTheme="majorHAnsi" w:hAnsiTheme="majorHAnsi"/>
        </w:rPr>
        <w:t xml:space="preserve">  </w:t>
      </w:r>
    </w:p>
    <w:tbl>
      <w:tblPr>
        <w:tblStyle w:val="TableGrid"/>
        <w:tblW w:w="0" w:type="auto"/>
        <w:tblLook w:val="04A0" w:firstRow="1" w:lastRow="0" w:firstColumn="1" w:lastColumn="0" w:noHBand="0" w:noVBand="1"/>
      </w:tblPr>
      <w:tblGrid>
        <w:gridCol w:w="9016"/>
      </w:tblGrid>
      <w:tr w:rsidR="00D37ABE" w:rsidRPr="003F1642" w14:paraId="46D3F599" w14:textId="77777777" w:rsidTr="00FC5726">
        <w:tc>
          <w:tcPr>
            <w:tcW w:w="9016" w:type="dxa"/>
          </w:tcPr>
          <w:p w14:paraId="275D7165" w14:textId="77777777" w:rsidR="00D37ABE" w:rsidRPr="003F1642" w:rsidRDefault="00D37ABE" w:rsidP="00FC5726">
            <w:pPr>
              <w:rPr>
                <w:rFonts w:asciiTheme="majorHAnsi" w:hAnsiTheme="majorHAnsi"/>
              </w:rPr>
            </w:pPr>
          </w:p>
        </w:tc>
      </w:tr>
    </w:tbl>
    <w:p w14:paraId="5BA08039" w14:textId="5464A334" w:rsidR="00AF5B6B" w:rsidRPr="00327113" w:rsidRDefault="00CE03AF" w:rsidP="00984375">
      <w:pPr>
        <w:pStyle w:val="Heading3"/>
      </w:pPr>
      <w:r>
        <w:t>5.5.2</w:t>
      </w:r>
      <w:r>
        <w:tab/>
      </w:r>
      <w:r w:rsidR="00C22AE7" w:rsidRPr="00FD4B3A">
        <w:t>Student demographics at admission to program</w:t>
      </w:r>
      <w:bookmarkEnd w:id="25"/>
      <w:r w:rsidR="00F14978">
        <w:t>(s)</w:t>
      </w:r>
    </w:p>
    <w:p w14:paraId="1A312BF1" w14:textId="1447591B" w:rsidR="00C22AE7" w:rsidRPr="003F1642" w:rsidRDefault="00C22AE7" w:rsidP="00C22AE7">
      <w:pPr>
        <w:rPr>
          <w:rFonts w:asciiTheme="majorHAnsi" w:hAnsiTheme="majorHAnsi"/>
        </w:rPr>
      </w:pPr>
      <w:r w:rsidRPr="00EE7BF2">
        <w:rPr>
          <w:rFonts w:asciiTheme="majorHAnsi" w:hAnsiTheme="majorHAnsi"/>
        </w:rPr>
        <w:t xml:space="preserve">Please </w:t>
      </w:r>
      <w:r w:rsidR="00DC4DB6">
        <w:rPr>
          <w:rFonts w:asciiTheme="majorHAnsi" w:hAnsiTheme="majorHAnsi"/>
        </w:rPr>
        <w:t>provi</w:t>
      </w:r>
      <w:r w:rsidR="00E644A2">
        <w:rPr>
          <w:rFonts w:asciiTheme="majorHAnsi" w:hAnsiTheme="majorHAnsi"/>
        </w:rPr>
        <w:t xml:space="preserve">de </w:t>
      </w:r>
      <w:r w:rsidR="00733B02">
        <w:rPr>
          <w:rFonts w:asciiTheme="majorHAnsi" w:hAnsiTheme="majorHAnsi"/>
        </w:rPr>
        <w:t>current student profile</w:t>
      </w:r>
      <w:r w:rsidR="00EF538F">
        <w:rPr>
          <w:rFonts w:asciiTheme="majorHAnsi" w:hAnsiTheme="majorHAnsi"/>
        </w:rPr>
        <w:t xml:space="preserve"> breakdown</w:t>
      </w:r>
      <w:r w:rsidR="001379EC">
        <w:rPr>
          <w:rFonts w:asciiTheme="majorHAnsi" w:hAnsiTheme="majorHAnsi"/>
        </w:rPr>
        <w:t xml:space="preserve"> including </w:t>
      </w:r>
      <w:r w:rsidR="004F3106">
        <w:rPr>
          <w:rFonts w:asciiTheme="majorHAnsi" w:hAnsiTheme="majorHAnsi"/>
        </w:rPr>
        <w:t>but not limited to</w:t>
      </w:r>
      <w:r w:rsidR="00E913AC">
        <w:rPr>
          <w:rFonts w:asciiTheme="majorHAnsi" w:hAnsiTheme="majorHAnsi"/>
        </w:rPr>
        <w:t>;</w:t>
      </w:r>
      <w:r w:rsidR="00EC492F">
        <w:rPr>
          <w:rFonts w:asciiTheme="majorHAnsi" w:hAnsiTheme="majorHAnsi"/>
        </w:rPr>
        <w:t xml:space="preserve"> </w:t>
      </w:r>
      <w:r w:rsidR="00A7687E">
        <w:rPr>
          <w:rFonts w:asciiTheme="majorHAnsi" w:hAnsiTheme="majorHAnsi"/>
        </w:rPr>
        <w:t>domestic</w:t>
      </w:r>
      <w:r w:rsidR="00920CA5">
        <w:rPr>
          <w:rFonts w:asciiTheme="majorHAnsi" w:hAnsiTheme="majorHAnsi"/>
        </w:rPr>
        <w:t>/international</w:t>
      </w:r>
      <w:r w:rsidR="00EC492F">
        <w:rPr>
          <w:rFonts w:asciiTheme="majorHAnsi" w:hAnsiTheme="majorHAnsi"/>
        </w:rPr>
        <w:t xml:space="preserve">, </w:t>
      </w:r>
      <w:r w:rsidR="001F0CC0">
        <w:rPr>
          <w:rFonts w:asciiTheme="majorHAnsi" w:hAnsiTheme="majorHAnsi"/>
        </w:rPr>
        <w:t xml:space="preserve">total Aboriginal and/or Torres </w:t>
      </w:r>
      <w:r w:rsidR="0040498B">
        <w:rPr>
          <w:rFonts w:asciiTheme="majorHAnsi" w:hAnsiTheme="majorHAnsi"/>
        </w:rPr>
        <w:t>Strait Islander</w:t>
      </w:r>
      <w:r w:rsidR="00A7687E">
        <w:rPr>
          <w:rFonts w:asciiTheme="majorHAnsi" w:hAnsiTheme="majorHAnsi"/>
        </w:rPr>
        <w:t xml:space="preserve"> students</w:t>
      </w:r>
      <w:r w:rsidR="00920CA5">
        <w:rPr>
          <w:rFonts w:asciiTheme="majorHAnsi" w:hAnsiTheme="majorHAnsi"/>
        </w:rPr>
        <w:t xml:space="preserve">, </w:t>
      </w:r>
      <w:r w:rsidR="005835B5">
        <w:rPr>
          <w:rFonts w:asciiTheme="majorHAnsi" w:hAnsiTheme="majorHAnsi"/>
        </w:rPr>
        <w:t>regional</w:t>
      </w:r>
      <w:r w:rsidR="00C66A61">
        <w:rPr>
          <w:rFonts w:asciiTheme="majorHAnsi" w:hAnsiTheme="majorHAnsi"/>
        </w:rPr>
        <w:t xml:space="preserve">, urban.  </w:t>
      </w:r>
    </w:p>
    <w:tbl>
      <w:tblPr>
        <w:tblStyle w:val="TableGrid"/>
        <w:tblW w:w="0" w:type="auto"/>
        <w:tblLook w:val="04A0" w:firstRow="1" w:lastRow="0" w:firstColumn="1" w:lastColumn="0" w:noHBand="0" w:noVBand="1"/>
      </w:tblPr>
      <w:tblGrid>
        <w:gridCol w:w="9016"/>
      </w:tblGrid>
      <w:tr w:rsidR="00C22AE7" w:rsidRPr="003F1642" w14:paraId="31AA3A5B" w14:textId="77777777" w:rsidTr="00DB2727">
        <w:tc>
          <w:tcPr>
            <w:tcW w:w="9016" w:type="dxa"/>
          </w:tcPr>
          <w:p w14:paraId="6B6F8E12" w14:textId="77777777" w:rsidR="00C22AE7" w:rsidRPr="003F1642" w:rsidRDefault="00C22AE7" w:rsidP="00DB2727">
            <w:pPr>
              <w:rPr>
                <w:rFonts w:asciiTheme="majorHAnsi" w:hAnsiTheme="majorHAnsi"/>
              </w:rPr>
            </w:pPr>
            <w:bookmarkStart w:id="26" w:name="_Hlk56498196"/>
          </w:p>
        </w:tc>
      </w:tr>
    </w:tbl>
    <w:bookmarkEnd w:id="26"/>
    <w:p w14:paraId="6820E624" w14:textId="5F3ECEC1" w:rsidR="006A4C34" w:rsidRPr="006A4C34" w:rsidRDefault="005C2701" w:rsidP="006A4C34">
      <w:pPr>
        <w:rPr>
          <w:rFonts w:asciiTheme="majorHAnsi" w:hAnsiTheme="majorHAnsi"/>
        </w:rPr>
      </w:pPr>
      <w:r>
        <w:rPr>
          <w:rFonts w:asciiTheme="majorHAnsi" w:hAnsiTheme="majorHAnsi"/>
        </w:rPr>
        <w:t>Please comment on any changes</w:t>
      </w:r>
      <w:r w:rsidRPr="00EE7BF2">
        <w:rPr>
          <w:rFonts w:asciiTheme="majorHAnsi" w:hAnsiTheme="majorHAnsi"/>
        </w:rPr>
        <w:t xml:space="preserve"> since the previous annual report or any changes forecast over the next reporting period</w:t>
      </w:r>
      <w:r>
        <w:rPr>
          <w:rFonts w:asciiTheme="majorHAnsi" w:hAnsiTheme="majorHAnsi"/>
        </w:rPr>
        <w:t xml:space="preserve"> to the </w:t>
      </w:r>
      <w:r w:rsidRPr="00FC5726">
        <w:rPr>
          <w:rFonts w:asciiTheme="majorHAnsi" w:hAnsiTheme="majorHAnsi"/>
        </w:rPr>
        <w:t>student profile since the previous</w:t>
      </w:r>
      <w:r w:rsidRPr="00685B1D">
        <w:rPr>
          <w:rFonts w:asciiTheme="majorHAnsi" w:hAnsiTheme="majorHAnsi"/>
        </w:rPr>
        <w:t xml:space="preserve"> annual report or any changes </w:t>
      </w:r>
      <w:r w:rsidRPr="00FC5726">
        <w:rPr>
          <w:rFonts w:asciiTheme="majorHAnsi" w:hAnsiTheme="majorHAnsi"/>
        </w:rPr>
        <w:t xml:space="preserve">forecast </w:t>
      </w:r>
      <w:r w:rsidRPr="00685B1D">
        <w:rPr>
          <w:rFonts w:asciiTheme="majorHAnsi" w:hAnsiTheme="majorHAnsi"/>
        </w:rPr>
        <w:t>over the next reporting period.</w:t>
      </w:r>
      <w:r w:rsidRPr="003F1642">
        <w:rPr>
          <w:rFonts w:asciiTheme="majorHAnsi" w:hAnsiTheme="majorHAnsi"/>
        </w:rPr>
        <w:t xml:space="preserve">  </w:t>
      </w:r>
      <w:r>
        <w:rPr>
          <w:rFonts w:asciiTheme="majorHAnsi" w:hAnsiTheme="majorHAnsi"/>
        </w:rPr>
        <w:tab/>
      </w:r>
    </w:p>
    <w:tbl>
      <w:tblPr>
        <w:tblStyle w:val="TableGrid"/>
        <w:tblW w:w="0" w:type="auto"/>
        <w:tblLook w:val="04A0" w:firstRow="1" w:lastRow="0" w:firstColumn="1" w:lastColumn="0" w:noHBand="0" w:noVBand="1"/>
      </w:tblPr>
      <w:tblGrid>
        <w:gridCol w:w="9016"/>
      </w:tblGrid>
      <w:tr w:rsidR="006A4C34" w:rsidRPr="007C352F" w14:paraId="4F10FDBA" w14:textId="77777777" w:rsidTr="00345E35">
        <w:tc>
          <w:tcPr>
            <w:tcW w:w="9016" w:type="dxa"/>
          </w:tcPr>
          <w:p w14:paraId="5129E3B2" w14:textId="77777777" w:rsidR="006A4C34" w:rsidRPr="007C352F" w:rsidRDefault="006A4C34" w:rsidP="00345E35">
            <w:pPr>
              <w:keepNext/>
              <w:keepLines/>
            </w:pPr>
          </w:p>
        </w:tc>
      </w:tr>
    </w:tbl>
    <w:p w14:paraId="36905EAA" w14:textId="3AEFF310" w:rsidR="0034471A" w:rsidRPr="003F1642" w:rsidRDefault="00F903BC" w:rsidP="00472CFA">
      <w:pPr>
        <w:pStyle w:val="Heading2"/>
      </w:pPr>
      <w:bookmarkStart w:id="27" w:name="_Toc47716181"/>
      <w:r>
        <w:t>5.6</w:t>
      </w:r>
      <w:r>
        <w:tab/>
      </w:r>
      <w:r w:rsidR="0034471A" w:rsidRPr="003F1642">
        <w:t>Resources</w:t>
      </w:r>
      <w:bookmarkEnd w:id="27"/>
      <w:r w:rsidR="0034471A" w:rsidRPr="003F1642">
        <w:t xml:space="preserve"> </w:t>
      </w:r>
    </w:p>
    <w:p w14:paraId="375851CC" w14:textId="6F7E5AC7" w:rsidR="0034471A" w:rsidRPr="003F1642" w:rsidRDefault="0034471A" w:rsidP="008D05B4">
      <w:pPr>
        <w:rPr>
          <w:lang w:eastAsia="en-GB"/>
        </w:rPr>
      </w:pPr>
      <w:r w:rsidRPr="003F1642">
        <w:rPr>
          <w:lang w:eastAsia="en-GB"/>
        </w:rPr>
        <w:t xml:space="preserve">Please advise of any significant changes in </w:t>
      </w:r>
      <w:r w:rsidR="008D05B4" w:rsidRPr="008D05B4">
        <w:rPr>
          <w:lang w:eastAsia="en-GB"/>
        </w:rPr>
        <w:t xml:space="preserve">current and projected resources including funding, staffing, </w:t>
      </w:r>
      <w:r w:rsidR="003A5640" w:rsidRPr="008D05B4">
        <w:rPr>
          <w:lang w:eastAsia="en-GB"/>
        </w:rPr>
        <w:t>facilities,</w:t>
      </w:r>
      <w:r w:rsidR="008D05B4" w:rsidRPr="008D05B4">
        <w:rPr>
          <w:lang w:eastAsia="en-GB"/>
        </w:rPr>
        <w:t xml:space="preserve"> and program delivery available for the program</w:t>
      </w:r>
      <w:r w:rsidR="0058052A">
        <w:rPr>
          <w:lang w:eastAsia="en-GB"/>
        </w:rPr>
        <w:t>(s)</w:t>
      </w:r>
      <w:r w:rsidR="008D05B4" w:rsidRPr="008D05B4">
        <w:rPr>
          <w:lang w:eastAsia="en-GB"/>
        </w:rPr>
        <w:t xml:space="preserve"> over the accreditation period</w:t>
      </w:r>
      <w:r w:rsidR="008D05B4">
        <w:rPr>
          <w:lang w:eastAsia="en-GB"/>
        </w:rPr>
        <w:t xml:space="preserve">, </w:t>
      </w:r>
      <w:r w:rsidRPr="003F1642">
        <w:rPr>
          <w:lang w:eastAsia="en-GB"/>
        </w:rPr>
        <w:t xml:space="preserve">or any related issues you would like to identify. </w:t>
      </w:r>
    </w:p>
    <w:tbl>
      <w:tblPr>
        <w:tblStyle w:val="TableGrid"/>
        <w:tblW w:w="0" w:type="auto"/>
        <w:tblLook w:val="04A0" w:firstRow="1" w:lastRow="0" w:firstColumn="1" w:lastColumn="0" w:noHBand="0" w:noVBand="1"/>
      </w:tblPr>
      <w:tblGrid>
        <w:gridCol w:w="9016"/>
      </w:tblGrid>
      <w:tr w:rsidR="0034471A" w:rsidRPr="003F1642" w14:paraId="02B01772" w14:textId="77777777" w:rsidTr="00DB2727">
        <w:tc>
          <w:tcPr>
            <w:tcW w:w="9026" w:type="dxa"/>
          </w:tcPr>
          <w:p w14:paraId="5246D6ED" w14:textId="77777777" w:rsidR="0034471A" w:rsidRPr="003F1642" w:rsidRDefault="0034471A" w:rsidP="00DB2727">
            <w:pPr>
              <w:rPr>
                <w:rFonts w:asciiTheme="majorHAnsi" w:hAnsiTheme="majorHAnsi"/>
              </w:rPr>
            </w:pPr>
          </w:p>
        </w:tc>
      </w:tr>
    </w:tbl>
    <w:p w14:paraId="65998209" w14:textId="4D1E84B6" w:rsidR="00AD45B3" w:rsidRPr="003F1642" w:rsidRDefault="00AD45B3" w:rsidP="00AD5CBA">
      <w:pPr>
        <w:tabs>
          <w:tab w:val="left" w:pos="1843"/>
        </w:tabs>
        <w:rPr>
          <w:rFonts w:asciiTheme="majorHAnsi" w:hAnsiTheme="majorHAnsi"/>
          <w:color w:val="FF0000"/>
        </w:rPr>
      </w:pPr>
    </w:p>
    <w:p w14:paraId="53531D91" w14:textId="06817597" w:rsidR="00B74240" w:rsidRPr="003F1642" w:rsidRDefault="00B74240" w:rsidP="00B74240">
      <w:pPr>
        <w:rPr>
          <w:rFonts w:asciiTheme="majorHAnsi" w:hAnsiTheme="majorHAnsi"/>
        </w:rPr>
      </w:pPr>
    </w:p>
    <w:p w14:paraId="65A35E93" w14:textId="77777777" w:rsidR="00B74240" w:rsidRPr="003F1642" w:rsidRDefault="00B74240" w:rsidP="00AD5CBA">
      <w:pPr>
        <w:tabs>
          <w:tab w:val="left" w:pos="1843"/>
        </w:tabs>
        <w:rPr>
          <w:rFonts w:asciiTheme="majorHAnsi" w:hAnsiTheme="majorHAnsi"/>
          <w:color w:val="FF0000"/>
        </w:rPr>
      </w:pPr>
    </w:p>
    <w:p w14:paraId="47930B48" w14:textId="77777777" w:rsidR="009971E8" w:rsidRPr="003F1642" w:rsidRDefault="009971E8">
      <w:pPr>
        <w:tabs>
          <w:tab w:val="left" w:pos="1843"/>
        </w:tabs>
        <w:rPr>
          <w:rFonts w:asciiTheme="majorHAnsi" w:hAnsiTheme="majorHAnsi"/>
          <w:color w:val="FF0000"/>
        </w:rPr>
      </w:pPr>
    </w:p>
    <w:sectPr w:rsidR="009971E8" w:rsidRPr="003F1642" w:rsidSect="00B43763">
      <w:headerReference w:type="even" r:id="rId20"/>
      <w:headerReference w:type="default" r:id="rId21"/>
      <w:footerReference w:type="default" r:id="rId22"/>
      <w:headerReference w:type="first" r:id="rId2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DD2D" w14:textId="77777777" w:rsidR="00ED2862" w:rsidRDefault="00ED2862" w:rsidP="00086930">
      <w:pPr>
        <w:spacing w:before="0" w:after="0" w:line="240" w:lineRule="auto"/>
      </w:pPr>
      <w:r>
        <w:separator/>
      </w:r>
    </w:p>
  </w:endnote>
  <w:endnote w:type="continuationSeparator" w:id="0">
    <w:p w14:paraId="4827005E" w14:textId="77777777" w:rsidR="00ED2862" w:rsidRDefault="00ED2862" w:rsidP="00086930">
      <w:pPr>
        <w:spacing w:before="0" w:after="0" w:line="240" w:lineRule="auto"/>
      </w:pPr>
      <w:r>
        <w:continuationSeparator/>
      </w:r>
    </w:p>
  </w:endnote>
  <w:endnote w:type="continuationNotice" w:id="1">
    <w:p w14:paraId="663F8121" w14:textId="77777777" w:rsidR="00ED2862" w:rsidRDefault="00ED286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ource Sans Pro Black">
    <w:charset w:val="00"/>
    <w:family w:val="swiss"/>
    <w:pitch w:val="variable"/>
    <w:sig w:usb0="600002F7" w:usb1="02000001" w:usb2="00000000" w:usb3="00000000" w:csb0="0000019F" w:csb1="00000000"/>
  </w:font>
  <w:font w:name="Source Sans Pro">
    <w:altName w:val="Source Sans Pro"/>
    <w:charset w:val="00"/>
    <w:family w:val="swiss"/>
    <w:pitch w:val="variable"/>
    <w:sig w:usb0="600002F7" w:usb1="02000001" w:usb2="00000000" w:usb3="00000000" w:csb0="0000019F" w:csb1="00000000"/>
  </w:font>
  <w:font w:name="DaunPenh">
    <w:charset w:val="00"/>
    <w:family w:val="auto"/>
    <w:pitch w:val="variable"/>
    <w:sig w:usb0="80000003" w:usb1="00000000" w:usb2="0001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ource Sans Pro Light">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7C17" w14:textId="77777777" w:rsidR="00B326D2" w:rsidRDefault="00B326D2" w:rsidP="00DB27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002732" w14:textId="77777777" w:rsidR="00B326D2" w:rsidRDefault="00B326D2" w:rsidP="00DB2727">
    <w:pPr>
      <w:pStyle w:val="Footer"/>
      <w:ind w:right="360"/>
      <w:rPr>
        <w:rStyle w:val="PageNumber"/>
      </w:rPr>
    </w:pPr>
  </w:p>
  <w:p w14:paraId="07EC5C6B" w14:textId="77777777" w:rsidR="00B326D2" w:rsidRDefault="00B326D2" w:rsidP="00DB27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1FF8" w14:textId="77777777" w:rsidR="00B326D2" w:rsidRPr="00BC7C5B" w:rsidRDefault="00B326D2" w:rsidP="00DB2727">
    <w:pPr>
      <w:pStyle w:val="Footer"/>
      <w:framePr w:wrap="none" w:vAnchor="text" w:hAnchor="page" w:x="11242" w:y="678"/>
      <w:rPr>
        <w:rStyle w:val="PageNumber"/>
        <w:color w:val="146992"/>
      </w:rPr>
    </w:pPr>
    <w:r w:rsidRPr="00BC7C5B">
      <w:rPr>
        <w:rStyle w:val="PageNumber"/>
        <w:color w:val="146992"/>
      </w:rPr>
      <w:fldChar w:fldCharType="begin"/>
    </w:r>
    <w:r w:rsidRPr="00BC7C5B">
      <w:rPr>
        <w:rStyle w:val="PageNumber"/>
        <w:color w:val="146992"/>
      </w:rPr>
      <w:instrText xml:space="preserve">PAGE  </w:instrText>
    </w:r>
    <w:r w:rsidRPr="00BC7C5B">
      <w:rPr>
        <w:rStyle w:val="PageNumber"/>
        <w:color w:val="146992"/>
      </w:rPr>
      <w:fldChar w:fldCharType="separate"/>
    </w:r>
    <w:r>
      <w:rPr>
        <w:rStyle w:val="PageNumber"/>
        <w:noProof/>
        <w:color w:val="146992"/>
      </w:rPr>
      <w:t>2</w:t>
    </w:r>
    <w:r w:rsidRPr="00BC7C5B">
      <w:rPr>
        <w:rStyle w:val="PageNumber"/>
        <w:color w:val="146992"/>
      </w:rPr>
      <w:fldChar w:fldCharType="end"/>
    </w:r>
  </w:p>
  <w:p w14:paraId="27723A32" w14:textId="77777777" w:rsidR="00B326D2" w:rsidRPr="00BC7C5B" w:rsidRDefault="00B326D2" w:rsidP="00DB2727">
    <w:pPr>
      <w:pStyle w:val="Footer"/>
      <w:ind w:right="360"/>
      <w:jc w:val="right"/>
      <w:rPr>
        <w:rStyle w:val="PageNumber"/>
        <w:color w:val="146992"/>
        <w:position w:val="-16"/>
        <w:sz w:val="24"/>
      </w:rPr>
    </w:pPr>
    <w:r w:rsidRPr="00BC7C5B">
      <w:rPr>
        <w:noProof/>
        <w:position w:val="-16"/>
        <w:shd w:val="pct15" w:color="auto" w:fill="FFFFFF"/>
        <w:lang w:val="en-US"/>
      </w:rPr>
      <w:drawing>
        <wp:anchor distT="0" distB="0" distL="114300" distR="114300" simplePos="0" relativeHeight="251656704" behindDoc="1" locked="0" layoutInCell="1" allowOverlap="1" wp14:anchorId="4B597F08" wp14:editId="436B34C4">
          <wp:simplePos x="0" y="0"/>
          <wp:positionH relativeFrom="column">
            <wp:posOffset>-989879</wp:posOffset>
          </wp:positionH>
          <wp:positionV relativeFrom="paragraph">
            <wp:posOffset>-137023</wp:posOffset>
          </wp:positionV>
          <wp:extent cx="7625715" cy="120280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Document_into_template.jpg"/>
                  <pic:cNvPicPr/>
                </pic:nvPicPr>
                <pic:blipFill rotWithShape="1">
                  <a:blip r:embed="rId1">
                    <a:extLst>
                      <a:ext uri="{28A0092B-C50C-407E-A947-70E740481C1C}">
                        <a14:useLocalDpi xmlns:a14="http://schemas.microsoft.com/office/drawing/2010/main" val="0"/>
                      </a:ext>
                    </a:extLst>
                  </a:blip>
                  <a:srcRect t="88846"/>
                  <a:stretch/>
                </pic:blipFill>
                <pic:spPr bwMode="auto">
                  <a:xfrm>
                    <a:off x="0" y="0"/>
                    <a:ext cx="7625715" cy="1202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Style w:val="PageNumber"/>
        <w:color w:val="146992"/>
        <w:position w:val="-16"/>
        <w:sz w:val="24"/>
      </w:rPr>
      <w:br/>
    </w:r>
  </w:p>
  <w:p w14:paraId="642F667B" w14:textId="77777777" w:rsidR="00B326D2" w:rsidRDefault="00B326D2" w:rsidP="00DB2727">
    <w:pPr>
      <w:pStyle w:val="Footer"/>
    </w:pPr>
  </w:p>
  <w:p w14:paraId="097B601E" w14:textId="77777777" w:rsidR="00B326D2" w:rsidRDefault="00B326D2" w:rsidP="00DB27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818070768"/>
      <w:docPartObj>
        <w:docPartGallery w:val="Page Numbers (Bottom of Page)"/>
        <w:docPartUnique/>
      </w:docPartObj>
    </w:sdtPr>
    <w:sdtEndPr>
      <w:rPr>
        <w:color w:val="7F7F7F" w:themeColor="background1" w:themeShade="7F"/>
        <w:spacing w:val="60"/>
      </w:rPr>
    </w:sdtEndPr>
    <w:sdtContent>
      <w:p w14:paraId="673257A4" w14:textId="505B6BE9" w:rsidR="001A196B" w:rsidRPr="00C22AE7" w:rsidRDefault="00EB4143" w:rsidP="00EB4143">
        <w:pPr>
          <w:pStyle w:val="Header"/>
          <w:jc w:val="center"/>
        </w:pPr>
        <w:r w:rsidRPr="00BC7C5B">
          <w:rPr>
            <w:noProof/>
            <w:position w:val="-16"/>
            <w:shd w:val="pct15" w:color="auto" w:fill="FFFFFF"/>
            <w:lang w:val="en-US"/>
          </w:rPr>
          <w:drawing>
            <wp:anchor distT="0" distB="0" distL="114300" distR="114300" simplePos="0" relativeHeight="251657728" behindDoc="1" locked="0" layoutInCell="1" allowOverlap="1" wp14:anchorId="3A26B7E6" wp14:editId="7DC45C2B">
              <wp:simplePos x="0" y="0"/>
              <wp:positionH relativeFrom="page">
                <wp:posOffset>6350</wp:posOffset>
              </wp:positionH>
              <wp:positionV relativeFrom="paragraph">
                <wp:posOffset>-415290</wp:posOffset>
              </wp:positionV>
              <wp:extent cx="7625715" cy="1202802"/>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Document_into_template.jpg"/>
                      <pic:cNvPicPr/>
                    </pic:nvPicPr>
                    <pic:blipFill rotWithShape="1">
                      <a:blip r:embed="rId1">
                        <a:extLst>
                          <a:ext uri="{28A0092B-C50C-407E-A947-70E740481C1C}">
                            <a14:useLocalDpi xmlns:a14="http://schemas.microsoft.com/office/drawing/2010/main" val="0"/>
                          </a:ext>
                        </a:extLst>
                      </a:blip>
                      <a:srcRect t="88846"/>
                      <a:stretch/>
                    </pic:blipFill>
                    <pic:spPr bwMode="auto">
                      <a:xfrm>
                        <a:off x="0" y="0"/>
                        <a:ext cx="7625715" cy="12028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287EA1" w14:textId="625770B6" w:rsidR="000615A0" w:rsidRPr="00086930" w:rsidRDefault="00917EB0" w:rsidP="00EB4143">
        <w:pPr>
          <w:pStyle w:val="Footer"/>
          <w:jc w:val="center"/>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CC18B" w14:textId="77777777" w:rsidR="00ED2862" w:rsidRDefault="00ED2862" w:rsidP="00086930">
      <w:pPr>
        <w:spacing w:before="0" w:after="0" w:line="240" w:lineRule="auto"/>
      </w:pPr>
      <w:r>
        <w:separator/>
      </w:r>
    </w:p>
  </w:footnote>
  <w:footnote w:type="continuationSeparator" w:id="0">
    <w:p w14:paraId="251A8EDF" w14:textId="77777777" w:rsidR="00ED2862" w:rsidRDefault="00ED2862" w:rsidP="00086930">
      <w:pPr>
        <w:spacing w:before="0" w:after="0" w:line="240" w:lineRule="auto"/>
      </w:pPr>
      <w:r>
        <w:continuationSeparator/>
      </w:r>
    </w:p>
  </w:footnote>
  <w:footnote w:type="continuationNotice" w:id="1">
    <w:p w14:paraId="069E7C10" w14:textId="77777777" w:rsidR="00ED2862" w:rsidRDefault="00ED286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5879435"/>
      <w:docPartObj>
        <w:docPartGallery w:val="Page Numbers (Top of Page)"/>
        <w:docPartUnique/>
      </w:docPartObj>
    </w:sdtPr>
    <w:sdtEndPr>
      <w:rPr>
        <w:rStyle w:val="PageNumber"/>
      </w:rPr>
    </w:sdtEndPr>
    <w:sdtContent>
      <w:p w14:paraId="3F679E4D" w14:textId="3D41F0A6" w:rsidR="00B43763" w:rsidRDefault="00B43763" w:rsidP="00DB272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897C8" w14:textId="1E139961" w:rsidR="001A196B" w:rsidRDefault="00917EB0" w:rsidP="00B43763">
    <w:pPr>
      <w:pStyle w:val="Header"/>
      <w:ind w:right="360"/>
    </w:pPr>
    <w:r>
      <w:rPr>
        <w:noProof/>
      </w:rPr>
      <w:pict w14:anchorId="70EFED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502841" o:spid="_x0000_s2050" type="#_x0000_t136" style="position:absolute;margin-left:0;margin-top:0;width:477.2pt;height:159.05pt;rotation:315;z-index:-251657728;mso-wrap-edited:f;mso-position-horizontal:center;mso-position-horizontal-relative:margin;mso-position-vertical:center;mso-position-vertical-relative:margin" o:allowincell="f" fillcolor="#f2f2f2 [3052]" stroked="f">
          <v:textpath style="font-family:&quot;Source Sans Pro&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655577"/>
      <w:docPartObj>
        <w:docPartGallery w:val="Page Numbers (Top of Page)"/>
        <w:docPartUnique/>
      </w:docPartObj>
    </w:sdtPr>
    <w:sdtEndPr>
      <w:rPr>
        <w:noProof/>
      </w:rPr>
    </w:sdtEndPr>
    <w:sdtContent>
      <w:p w14:paraId="28DC2EFE" w14:textId="7C371757" w:rsidR="0071484D" w:rsidRDefault="0071484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AB657C" w14:textId="2E7C6D99" w:rsidR="001A196B" w:rsidRPr="00B43763" w:rsidRDefault="001A196B" w:rsidP="00D66E37">
    <w:pPr>
      <w:pStyle w:val="Header"/>
      <w:jc w:val="center"/>
      <w:rPr>
        <w:b/>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452E6" w14:textId="77777777" w:rsidR="00C22AE7" w:rsidRDefault="00C22A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A822C322"/>
    <w:lvl w:ilvl="0">
      <w:start w:val="1"/>
      <w:numFmt w:val="bullet"/>
      <w:pStyle w:val="ListBullet2"/>
      <w:lvlText w:val="o"/>
      <w:lvlJc w:val="left"/>
      <w:pPr>
        <w:ind w:left="1211" w:hanging="360"/>
      </w:pPr>
      <w:rPr>
        <w:rFonts w:ascii="Courier New" w:hAnsi="Courier New" w:hint="default"/>
      </w:rPr>
    </w:lvl>
  </w:abstractNum>
  <w:abstractNum w:abstractNumId="1" w15:restartNumberingAfterBreak="0">
    <w:nsid w:val="FFFFFF89"/>
    <w:multiLevelType w:val="hybridMultilevel"/>
    <w:tmpl w:val="3F50598E"/>
    <w:lvl w:ilvl="0" w:tplc="782005C2">
      <w:start w:val="1"/>
      <w:numFmt w:val="bullet"/>
      <w:pStyle w:val="ListBullet"/>
      <w:lvlText w:val=""/>
      <w:lvlJc w:val="left"/>
      <w:pPr>
        <w:ind w:left="700" w:hanging="360"/>
      </w:pPr>
      <w:rPr>
        <w:rFonts w:ascii="Symbol" w:hAnsi="Symbol" w:hint="default"/>
      </w:rPr>
    </w:lvl>
    <w:lvl w:ilvl="1" w:tplc="57A4C6C0">
      <w:numFmt w:val="decimal"/>
      <w:lvlText w:val=""/>
      <w:lvlJc w:val="left"/>
    </w:lvl>
    <w:lvl w:ilvl="2" w:tplc="5168787A">
      <w:numFmt w:val="decimal"/>
      <w:lvlText w:val=""/>
      <w:lvlJc w:val="left"/>
    </w:lvl>
    <w:lvl w:ilvl="3" w:tplc="4F247362">
      <w:numFmt w:val="decimal"/>
      <w:lvlText w:val=""/>
      <w:lvlJc w:val="left"/>
    </w:lvl>
    <w:lvl w:ilvl="4" w:tplc="1A046528">
      <w:numFmt w:val="decimal"/>
      <w:lvlText w:val=""/>
      <w:lvlJc w:val="left"/>
    </w:lvl>
    <w:lvl w:ilvl="5" w:tplc="23CE2098">
      <w:numFmt w:val="decimal"/>
      <w:lvlText w:val=""/>
      <w:lvlJc w:val="left"/>
    </w:lvl>
    <w:lvl w:ilvl="6" w:tplc="F2AC7140">
      <w:numFmt w:val="decimal"/>
      <w:lvlText w:val=""/>
      <w:lvlJc w:val="left"/>
    </w:lvl>
    <w:lvl w:ilvl="7" w:tplc="09E4D42C">
      <w:numFmt w:val="decimal"/>
      <w:lvlText w:val=""/>
      <w:lvlJc w:val="left"/>
    </w:lvl>
    <w:lvl w:ilvl="8" w:tplc="29A03042">
      <w:numFmt w:val="decimal"/>
      <w:lvlText w:val=""/>
      <w:lvlJc w:val="left"/>
    </w:lvl>
  </w:abstractNum>
  <w:abstractNum w:abstractNumId="2" w15:restartNumberingAfterBreak="0">
    <w:nsid w:val="178A36EC"/>
    <w:multiLevelType w:val="hybridMultilevel"/>
    <w:tmpl w:val="5354567E"/>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 w15:restartNumberingAfterBreak="0">
    <w:nsid w:val="203019F2"/>
    <w:multiLevelType w:val="hybridMultilevel"/>
    <w:tmpl w:val="1ED2B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FB60A2"/>
    <w:multiLevelType w:val="multilevel"/>
    <w:tmpl w:val="737CE7DE"/>
    <w:lvl w:ilvl="0">
      <w:start w:val="1"/>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30E15D45"/>
    <w:multiLevelType w:val="hybridMultilevel"/>
    <w:tmpl w:val="5A8637B6"/>
    <w:lvl w:ilvl="0" w:tplc="FE5A7944">
      <w:start w:val="1"/>
      <w:numFmt w:val="bullet"/>
      <w:pStyle w:val="ListParagraph"/>
      <w:lvlText w:val=""/>
      <w:lvlJc w:val="left"/>
      <w:pPr>
        <w:ind w:left="22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61B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8B40EF"/>
    <w:multiLevelType w:val="hybridMultilevel"/>
    <w:tmpl w:val="F2AAE5A0"/>
    <w:lvl w:ilvl="0" w:tplc="B9E4DC3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6678A9"/>
    <w:multiLevelType w:val="multilevel"/>
    <w:tmpl w:val="DAA204D8"/>
    <w:lvl w:ilvl="0">
      <w:start w:val="20"/>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39D2C2B"/>
    <w:multiLevelType w:val="multilevel"/>
    <w:tmpl w:val="C5000BCA"/>
    <w:lvl w:ilvl="0">
      <w:start w:val="1"/>
      <w:numFmt w:val="decimal"/>
      <w:lvlText w:val="%1"/>
      <w:lvlJc w:val="left"/>
      <w:pPr>
        <w:ind w:left="432" w:hanging="432"/>
      </w:pPr>
    </w:lvl>
    <w:lvl w:ilvl="1">
      <w:start w:val="1"/>
      <w:numFmt w:val="decimal"/>
      <w:lvlText w:val="%1.%2"/>
      <w:lvlJc w:val="left"/>
      <w:pPr>
        <w:ind w:left="-7788" w:hanging="576"/>
      </w:pPr>
    </w:lvl>
    <w:lvl w:ilvl="2">
      <w:start w:val="1"/>
      <w:numFmt w:val="decimal"/>
      <w:lvlText w:val="%1.%2.%3"/>
      <w:lvlJc w:val="left"/>
      <w:pPr>
        <w:ind w:left="-4666" w:hanging="720"/>
      </w:pPr>
    </w:lvl>
    <w:lvl w:ilvl="3">
      <w:start w:val="1"/>
      <w:numFmt w:val="decimal"/>
      <w:lvlText w:val="%1.%2.%3.%4"/>
      <w:lvlJc w:val="left"/>
      <w:pPr>
        <w:ind w:left="-7500" w:hanging="864"/>
      </w:pPr>
    </w:lvl>
    <w:lvl w:ilvl="4">
      <w:start w:val="1"/>
      <w:numFmt w:val="decimal"/>
      <w:lvlText w:val="%1.%2.%3.%4.%5"/>
      <w:lvlJc w:val="left"/>
      <w:pPr>
        <w:ind w:left="-7356" w:hanging="1008"/>
      </w:pPr>
    </w:lvl>
    <w:lvl w:ilvl="5">
      <w:start w:val="1"/>
      <w:numFmt w:val="decimal"/>
      <w:lvlText w:val="%1.%2.%3.%4.%5.%6"/>
      <w:lvlJc w:val="left"/>
      <w:pPr>
        <w:ind w:left="-7212" w:hanging="1152"/>
      </w:pPr>
    </w:lvl>
    <w:lvl w:ilvl="6">
      <w:start w:val="1"/>
      <w:numFmt w:val="decimal"/>
      <w:lvlText w:val="%1.%2.%3.%4.%5.%6.%7"/>
      <w:lvlJc w:val="left"/>
      <w:pPr>
        <w:ind w:left="-7068" w:hanging="1296"/>
      </w:pPr>
    </w:lvl>
    <w:lvl w:ilvl="7">
      <w:start w:val="1"/>
      <w:numFmt w:val="decimal"/>
      <w:lvlText w:val="%1.%2.%3.%4.%5.%6.%7.%8"/>
      <w:lvlJc w:val="left"/>
      <w:pPr>
        <w:ind w:left="-6924" w:hanging="1440"/>
      </w:pPr>
    </w:lvl>
    <w:lvl w:ilvl="8">
      <w:start w:val="1"/>
      <w:numFmt w:val="decimal"/>
      <w:lvlText w:val="%1.%2.%3.%4.%5.%6.%7.%8.%9"/>
      <w:lvlJc w:val="left"/>
      <w:pPr>
        <w:ind w:left="-6780" w:hanging="1584"/>
      </w:pPr>
    </w:lvl>
  </w:abstractNum>
  <w:abstractNum w:abstractNumId="10" w15:restartNumberingAfterBreak="0">
    <w:nsid w:val="44925673"/>
    <w:multiLevelType w:val="multilevel"/>
    <w:tmpl w:val="97BCAF82"/>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68A5970"/>
    <w:multiLevelType w:val="hybridMultilevel"/>
    <w:tmpl w:val="A0904CEA"/>
    <w:lvl w:ilvl="0" w:tplc="EA78B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64156"/>
    <w:multiLevelType w:val="hybridMultilevel"/>
    <w:tmpl w:val="A6C2D9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FEF462E"/>
    <w:multiLevelType w:val="multilevel"/>
    <w:tmpl w:val="406E256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5B58A2"/>
    <w:multiLevelType w:val="hybridMultilevel"/>
    <w:tmpl w:val="DF2ACCBA"/>
    <w:lvl w:ilvl="0" w:tplc="777AF4C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3ED010D"/>
    <w:multiLevelType w:val="hybridMultilevel"/>
    <w:tmpl w:val="383003B6"/>
    <w:lvl w:ilvl="0" w:tplc="EA78B2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9C48F6"/>
    <w:multiLevelType w:val="hybridMultilevel"/>
    <w:tmpl w:val="D2606564"/>
    <w:lvl w:ilvl="0" w:tplc="F4840EA0">
      <w:start w:val="1"/>
      <w:numFmt w:val="bullet"/>
      <w:pStyle w:val="Norm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B53E7D"/>
    <w:multiLevelType w:val="hybridMultilevel"/>
    <w:tmpl w:val="1780DB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A57B8F"/>
    <w:multiLevelType w:val="multilevel"/>
    <w:tmpl w:val="CEB801B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5AF36BD"/>
    <w:multiLevelType w:val="hybridMultilevel"/>
    <w:tmpl w:val="0434AF04"/>
    <w:lvl w:ilvl="0" w:tplc="F4840EA0">
      <w:start w:val="1"/>
      <w:numFmt w:val="bullet"/>
      <w:lvlText w:val=""/>
      <w:lvlJc w:val="left"/>
      <w:pPr>
        <w:ind w:left="720" w:hanging="360"/>
      </w:pPr>
      <w:rPr>
        <w:rFonts w:ascii="Symbol" w:hAnsi="Symbol" w:hint="default"/>
      </w:rPr>
    </w:lvl>
    <w:lvl w:ilvl="1" w:tplc="BB622CBA">
      <w:start w:val="1"/>
      <w:numFmt w:val="bullet"/>
      <w:pStyle w:val="Normalbullet-indented"/>
      <w:lvlText w:val="–"/>
      <w:lvlJc w:val="left"/>
      <w:pPr>
        <w:ind w:left="1440" w:hanging="360"/>
      </w:pPr>
      <w:rPr>
        <w:rFonts w:ascii="Source Sans Pro Black" w:hAnsi="Source Sans Pro Black"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D40720"/>
    <w:multiLevelType w:val="multilevel"/>
    <w:tmpl w:val="29922D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41D4F20"/>
    <w:multiLevelType w:val="hybridMultilevel"/>
    <w:tmpl w:val="78164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5968BA"/>
    <w:multiLevelType w:val="hybridMultilevel"/>
    <w:tmpl w:val="58289382"/>
    <w:lvl w:ilvl="0" w:tplc="AD287F0C">
      <w:start w:val="1"/>
      <w:numFmt w:val="decimal"/>
      <w:pStyle w:val="Normalnumbered"/>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D4E7E2F"/>
    <w:multiLevelType w:val="hybridMultilevel"/>
    <w:tmpl w:val="C2FE05E4"/>
    <w:lvl w:ilvl="0" w:tplc="7BA4DC4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E44AE"/>
    <w:multiLevelType w:val="hybridMultilevel"/>
    <w:tmpl w:val="6AA25682"/>
    <w:lvl w:ilvl="0" w:tplc="7FD0E09E">
      <w:start w:val="1"/>
      <w:numFmt w:val="bullet"/>
      <w:pStyle w:val="norm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4859374">
    <w:abstractNumId w:val="16"/>
  </w:num>
  <w:num w:numId="2" w16cid:durableId="2054423395">
    <w:abstractNumId w:val="9"/>
  </w:num>
  <w:num w:numId="3" w16cid:durableId="1308782221">
    <w:abstractNumId w:val="19"/>
  </w:num>
  <w:num w:numId="4" w16cid:durableId="1353150187">
    <w:abstractNumId w:val="22"/>
  </w:num>
  <w:num w:numId="5" w16cid:durableId="1313213693">
    <w:abstractNumId w:val="24"/>
  </w:num>
  <w:num w:numId="6" w16cid:durableId="1706099788">
    <w:abstractNumId w:val="0"/>
  </w:num>
  <w:num w:numId="7" w16cid:durableId="752972043">
    <w:abstractNumId w:val="1"/>
  </w:num>
  <w:num w:numId="8" w16cid:durableId="358237955">
    <w:abstractNumId w:val="5"/>
  </w:num>
  <w:num w:numId="9" w16cid:durableId="319964228">
    <w:abstractNumId w:val="9"/>
  </w:num>
  <w:num w:numId="10" w16cid:durableId="20085075">
    <w:abstractNumId w:val="9"/>
  </w:num>
  <w:num w:numId="11" w16cid:durableId="501043978">
    <w:abstractNumId w:val="17"/>
  </w:num>
  <w:num w:numId="12" w16cid:durableId="1954630705">
    <w:abstractNumId w:val="2"/>
  </w:num>
  <w:num w:numId="13" w16cid:durableId="1779374555">
    <w:abstractNumId w:val="15"/>
  </w:num>
  <w:num w:numId="14" w16cid:durableId="1405444695">
    <w:abstractNumId w:val="11"/>
  </w:num>
  <w:num w:numId="15" w16cid:durableId="918710268">
    <w:abstractNumId w:val="3"/>
  </w:num>
  <w:num w:numId="16" w16cid:durableId="832838311">
    <w:abstractNumId w:val="21"/>
  </w:num>
  <w:num w:numId="17" w16cid:durableId="246888932">
    <w:abstractNumId w:val="20"/>
  </w:num>
  <w:num w:numId="18" w16cid:durableId="1251503693">
    <w:abstractNumId w:val="23"/>
  </w:num>
  <w:num w:numId="19" w16cid:durableId="1762948291">
    <w:abstractNumId w:val="12"/>
  </w:num>
  <w:num w:numId="20" w16cid:durableId="1634629892">
    <w:abstractNumId w:val="7"/>
  </w:num>
  <w:num w:numId="21" w16cid:durableId="1355037990">
    <w:abstractNumId w:val="14"/>
  </w:num>
  <w:num w:numId="22" w16cid:durableId="388963516">
    <w:abstractNumId w:val="6"/>
  </w:num>
  <w:num w:numId="23" w16cid:durableId="649748228">
    <w:abstractNumId w:val="18"/>
  </w:num>
  <w:num w:numId="24" w16cid:durableId="1500075085">
    <w:abstractNumId w:val="13"/>
  </w:num>
  <w:num w:numId="25" w16cid:durableId="1467432054">
    <w:abstractNumId w:val="10"/>
  </w:num>
  <w:num w:numId="26" w16cid:durableId="978539084">
    <w:abstractNumId w:val="4"/>
  </w:num>
  <w:num w:numId="27" w16cid:durableId="629823232">
    <w:abstractNumId w:val="8"/>
  </w:num>
  <w:num w:numId="28" w16cid:durableId="1002396128">
    <w:abstractNumId w:val="5"/>
  </w:num>
  <w:num w:numId="29" w16cid:durableId="15762816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5FC"/>
    <w:rsid w:val="0000058D"/>
    <w:rsid w:val="00004E17"/>
    <w:rsid w:val="00006FD9"/>
    <w:rsid w:val="000075A0"/>
    <w:rsid w:val="0001230E"/>
    <w:rsid w:val="000124D3"/>
    <w:rsid w:val="00015B60"/>
    <w:rsid w:val="00022D2D"/>
    <w:rsid w:val="0002554D"/>
    <w:rsid w:val="000300F4"/>
    <w:rsid w:val="000331DE"/>
    <w:rsid w:val="00036F41"/>
    <w:rsid w:val="000402F8"/>
    <w:rsid w:val="000420CA"/>
    <w:rsid w:val="00046F3C"/>
    <w:rsid w:val="00047A17"/>
    <w:rsid w:val="000531D2"/>
    <w:rsid w:val="00056CA6"/>
    <w:rsid w:val="0006062C"/>
    <w:rsid w:val="0006087B"/>
    <w:rsid w:val="00060EEC"/>
    <w:rsid w:val="000615A0"/>
    <w:rsid w:val="00067624"/>
    <w:rsid w:val="000715BB"/>
    <w:rsid w:val="00073B22"/>
    <w:rsid w:val="000841B4"/>
    <w:rsid w:val="00086930"/>
    <w:rsid w:val="000954EE"/>
    <w:rsid w:val="00096BCF"/>
    <w:rsid w:val="000A2433"/>
    <w:rsid w:val="000B1F4E"/>
    <w:rsid w:val="000B2CEF"/>
    <w:rsid w:val="000C35B0"/>
    <w:rsid w:val="000C5082"/>
    <w:rsid w:val="000C7410"/>
    <w:rsid w:val="000C7AC6"/>
    <w:rsid w:val="000D189C"/>
    <w:rsid w:val="000E1C1D"/>
    <w:rsid w:val="000F0500"/>
    <w:rsid w:val="000F3F2A"/>
    <w:rsid w:val="0010447E"/>
    <w:rsid w:val="001115BB"/>
    <w:rsid w:val="00121266"/>
    <w:rsid w:val="00126831"/>
    <w:rsid w:val="001274AA"/>
    <w:rsid w:val="001276B4"/>
    <w:rsid w:val="00132568"/>
    <w:rsid w:val="00133E01"/>
    <w:rsid w:val="00135DE5"/>
    <w:rsid w:val="001379EC"/>
    <w:rsid w:val="00141A11"/>
    <w:rsid w:val="00144273"/>
    <w:rsid w:val="001475AF"/>
    <w:rsid w:val="00151C24"/>
    <w:rsid w:val="00154569"/>
    <w:rsid w:val="00154F76"/>
    <w:rsid w:val="00164D68"/>
    <w:rsid w:val="00175686"/>
    <w:rsid w:val="001823B1"/>
    <w:rsid w:val="001842C1"/>
    <w:rsid w:val="00194A44"/>
    <w:rsid w:val="001A1372"/>
    <w:rsid w:val="001A196B"/>
    <w:rsid w:val="001B1396"/>
    <w:rsid w:val="001B2299"/>
    <w:rsid w:val="001B35E2"/>
    <w:rsid w:val="001B3C3C"/>
    <w:rsid w:val="001B4B1C"/>
    <w:rsid w:val="001C3771"/>
    <w:rsid w:val="001C7289"/>
    <w:rsid w:val="001C73CC"/>
    <w:rsid w:val="001D1273"/>
    <w:rsid w:val="001D3CB1"/>
    <w:rsid w:val="001E14EA"/>
    <w:rsid w:val="001E26F4"/>
    <w:rsid w:val="001F0CC0"/>
    <w:rsid w:val="001F4E48"/>
    <w:rsid w:val="001F5FC5"/>
    <w:rsid w:val="001F794A"/>
    <w:rsid w:val="002111EC"/>
    <w:rsid w:val="0021289D"/>
    <w:rsid w:val="00214149"/>
    <w:rsid w:val="002147CD"/>
    <w:rsid w:val="00220C84"/>
    <w:rsid w:val="0023670A"/>
    <w:rsid w:val="00237126"/>
    <w:rsid w:val="00240468"/>
    <w:rsid w:val="002461F5"/>
    <w:rsid w:val="00246AB0"/>
    <w:rsid w:val="00253A73"/>
    <w:rsid w:val="00260CE7"/>
    <w:rsid w:val="0026743D"/>
    <w:rsid w:val="0027149C"/>
    <w:rsid w:val="002722ED"/>
    <w:rsid w:val="0027529D"/>
    <w:rsid w:val="0029202C"/>
    <w:rsid w:val="002A2EC6"/>
    <w:rsid w:val="002B6F3F"/>
    <w:rsid w:val="002C0DD7"/>
    <w:rsid w:val="002C118F"/>
    <w:rsid w:val="002C4E06"/>
    <w:rsid w:val="002D3083"/>
    <w:rsid w:val="002E55F5"/>
    <w:rsid w:val="002E6AA2"/>
    <w:rsid w:val="002E6B38"/>
    <w:rsid w:val="002F3A0D"/>
    <w:rsid w:val="002F5F71"/>
    <w:rsid w:val="002F77E1"/>
    <w:rsid w:val="00300715"/>
    <w:rsid w:val="003018AE"/>
    <w:rsid w:val="00306F85"/>
    <w:rsid w:val="00307003"/>
    <w:rsid w:val="00307A4A"/>
    <w:rsid w:val="003108DB"/>
    <w:rsid w:val="00311E16"/>
    <w:rsid w:val="00313426"/>
    <w:rsid w:val="00316B9D"/>
    <w:rsid w:val="003201B4"/>
    <w:rsid w:val="00325B5C"/>
    <w:rsid w:val="00325FEE"/>
    <w:rsid w:val="00327113"/>
    <w:rsid w:val="003302BA"/>
    <w:rsid w:val="003327D7"/>
    <w:rsid w:val="00335595"/>
    <w:rsid w:val="0034471A"/>
    <w:rsid w:val="00345196"/>
    <w:rsid w:val="00345CE9"/>
    <w:rsid w:val="00347B7D"/>
    <w:rsid w:val="00354B60"/>
    <w:rsid w:val="003563D7"/>
    <w:rsid w:val="003575B4"/>
    <w:rsid w:val="00360334"/>
    <w:rsid w:val="00360475"/>
    <w:rsid w:val="00366944"/>
    <w:rsid w:val="0037301F"/>
    <w:rsid w:val="003774F6"/>
    <w:rsid w:val="003906CF"/>
    <w:rsid w:val="00394363"/>
    <w:rsid w:val="00397089"/>
    <w:rsid w:val="003A00F6"/>
    <w:rsid w:val="003A5640"/>
    <w:rsid w:val="003B3504"/>
    <w:rsid w:val="003B5CFC"/>
    <w:rsid w:val="003C0A62"/>
    <w:rsid w:val="003D0BF1"/>
    <w:rsid w:val="003D1B05"/>
    <w:rsid w:val="003E3ECC"/>
    <w:rsid w:val="003E4361"/>
    <w:rsid w:val="003E582A"/>
    <w:rsid w:val="003E7AA7"/>
    <w:rsid w:val="003F1642"/>
    <w:rsid w:val="003F516D"/>
    <w:rsid w:val="003F7662"/>
    <w:rsid w:val="0040498B"/>
    <w:rsid w:val="00405AE7"/>
    <w:rsid w:val="004106E5"/>
    <w:rsid w:val="00411CA9"/>
    <w:rsid w:val="00412BFB"/>
    <w:rsid w:val="00415F78"/>
    <w:rsid w:val="00420825"/>
    <w:rsid w:val="0042559D"/>
    <w:rsid w:val="00425C88"/>
    <w:rsid w:val="00426BD9"/>
    <w:rsid w:val="00431C30"/>
    <w:rsid w:val="00431F42"/>
    <w:rsid w:val="004350FD"/>
    <w:rsid w:val="00444888"/>
    <w:rsid w:val="004475FB"/>
    <w:rsid w:val="0045042B"/>
    <w:rsid w:val="00450CE0"/>
    <w:rsid w:val="004540BB"/>
    <w:rsid w:val="004558DD"/>
    <w:rsid w:val="0045638C"/>
    <w:rsid w:val="00457819"/>
    <w:rsid w:val="00460094"/>
    <w:rsid w:val="0046047B"/>
    <w:rsid w:val="004638AA"/>
    <w:rsid w:val="00463C3E"/>
    <w:rsid w:val="00464016"/>
    <w:rsid w:val="0047264C"/>
    <w:rsid w:val="00472CFA"/>
    <w:rsid w:val="00473E11"/>
    <w:rsid w:val="00473F8B"/>
    <w:rsid w:val="00474D7B"/>
    <w:rsid w:val="00475065"/>
    <w:rsid w:val="00482798"/>
    <w:rsid w:val="00482D39"/>
    <w:rsid w:val="00492E3C"/>
    <w:rsid w:val="00493F27"/>
    <w:rsid w:val="0049755E"/>
    <w:rsid w:val="004A0D85"/>
    <w:rsid w:val="004A1064"/>
    <w:rsid w:val="004B17C2"/>
    <w:rsid w:val="004B2460"/>
    <w:rsid w:val="004B6859"/>
    <w:rsid w:val="004C1C3B"/>
    <w:rsid w:val="004D1264"/>
    <w:rsid w:val="004D27B7"/>
    <w:rsid w:val="004D2AD6"/>
    <w:rsid w:val="004E34F8"/>
    <w:rsid w:val="004E359A"/>
    <w:rsid w:val="004F0F25"/>
    <w:rsid w:val="004F3106"/>
    <w:rsid w:val="004F41E4"/>
    <w:rsid w:val="004F7CB9"/>
    <w:rsid w:val="00502330"/>
    <w:rsid w:val="00504AF1"/>
    <w:rsid w:val="00505025"/>
    <w:rsid w:val="00511C65"/>
    <w:rsid w:val="00522D68"/>
    <w:rsid w:val="0052321F"/>
    <w:rsid w:val="005238F2"/>
    <w:rsid w:val="005273A5"/>
    <w:rsid w:val="005278FC"/>
    <w:rsid w:val="00527BBE"/>
    <w:rsid w:val="005349E8"/>
    <w:rsid w:val="00535053"/>
    <w:rsid w:val="005364EB"/>
    <w:rsid w:val="00540D0E"/>
    <w:rsid w:val="005411E1"/>
    <w:rsid w:val="00542610"/>
    <w:rsid w:val="005468A8"/>
    <w:rsid w:val="005501FB"/>
    <w:rsid w:val="00557957"/>
    <w:rsid w:val="00561CEF"/>
    <w:rsid w:val="005637DC"/>
    <w:rsid w:val="00570AF5"/>
    <w:rsid w:val="00577CDB"/>
    <w:rsid w:val="0058052A"/>
    <w:rsid w:val="0058355A"/>
    <w:rsid w:val="005835B5"/>
    <w:rsid w:val="005972F5"/>
    <w:rsid w:val="005A2782"/>
    <w:rsid w:val="005A799E"/>
    <w:rsid w:val="005B2DF8"/>
    <w:rsid w:val="005B4BFD"/>
    <w:rsid w:val="005B5D69"/>
    <w:rsid w:val="005C0008"/>
    <w:rsid w:val="005C0570"/>
    <w:rsid w:val="005C1808"/>
    <w:rsid w:val="005C2701"/>
    <w:rsid w:val="005C352B"/>
    <w:rsid w:val="005C3C46"/>
    <w:rsid w:val="005C3CDE"/>
    <w:rsid w:val="005C6965"/>
    <w:rsid w:val="005C7520"/>
    <w:rsid w:val="005D1DF6"/>
    <w:rsid w:val="005D5DB4"/>
    <w:rsid w:val="005E6735"/>
    <w:rsid w:val="005E682A"/>
    <w:rsid w:val="005F2A4D"/>
    <w:rsid w:val="005F41DD"/>
    <w:rsid w:val="00605266"/>
    <w:rsid w:val="0060595B"/>
    <w:rsid w:val="00611074"/>
    <w:rsid w:val="0061159A"/>
    <w:rsid w:val="006176C1"/>
    <w:rsid w:val="00630AB6"/>
    <w:rsid w:val="00630D2D"/>
    <w:rsid w:val="0063476A"/>
    <w:rsid w:val="006427CC"/>
    <w:rsid w:val="00653B84"/>
    <w:rsid w:val="0065496A"/>
    <w:rsid w:val="00657CC5"/>
    <w:rsid w:val="00660403"/>
    <w:rsid w:val="00661B67"/>
    <w:rsid w:val="006642A7"/>
    <w:rsid w:val="006650E1"/>
    <w:rsid w:val="006674E6"/>
    <w:rsid w:val="006724AC"/>
    <w:rsid w:val="00685B1D"/>
    <w:rsid w:val="006869A5"/>
    <w:rsid w:val="00695076"/>
    <w:rsid w:val="006965AD"/>
    <w:rsid w:val="006A4C34"/>
    <w:rsid w:val="006A693C"/>
    <w:rsid w:val="006A698F"/>
    <w:rsid w:val="006B4399"/>
    <w:rsid w:val="006B65BB"/>
    <w:rsid w:val="006C01F5"/>
    <w:rsid w:val="006C1470"/>
    <w:rsid w:val="006C4D87"/>
    <w:rsid w:val="006D4675"/>
    <w:rsid w:val="006D46AB"/>
    <w:rsid w:val="006D4F99"/>
    <w:rsid w:val="006D5036"/>
    <w:rsid w:val="006E2E80"/>
    <w:rsid w:val="006E78EF"/>
    <w:rsid w:val="006F5CDD"/>
    <w:rsid w:val="006F64C2"/>
    <w:rsid w:val="006F7ECE"/>
    <w:rsid w:val="00701EE4"/>
    <w:rsid w:val="007110CF"/>
    <w:rsid w:val="007130A8"/>
    <w:rsid w:val="0071484D"/>
    <w:rsid w:val="00722511"/>
    <w:rsid w:val="007309FF"/>
    <w:rsid w:val="00733B02"/>
    <w:rsid w:val="0074224E"/>
    <w:rsid w:val="00742A70"/>
    <w:rsid w:val="00750784"/>
    <w:rsid w:val="0075117D"/>
    <w:rsid w:val="007527F8"/>
    <w:rsid w:val="0075535E"/>
    <w:rsid w:val="00771902"/>
    <w:rsid w:val="007803D7"/>
    <w:rsid w:val="00781403"/>
    <w:rsid w:val="00782BEB"/>
    <w:rsid w:val="007831F6"/>
    <w:rsid w:val="00785E29"/>
    <w:rsid w:val="00792602"/>
    <w:rsid w:val="00792969"/>
    <w:rsid w:val="00793131"/>
    <w:rsid w:val="00793B9D"/>
    <w:rsid w:val="0079534C"/>
    <w:rsid w:val="007A0073"/>
    <w:rsid w:val="007A4DC8"/>
    <w:rsid w:val="007A6AF2"/>
    <w:rsid w:val="007B1831"/>
    <w:rsid w:val="007B3FF8"/>
    <w:rsid w:val="007B4688"/>
    <w:rsid w:val="007B48CB"/>
    <w:rsid w:val="007B5E40"/>
    <w:rsid w:val="007C3603"/>
    <w:rsid w:val="007C6845"/>
    <w:rsid w:val="007C7A70"/>
    <w:rsid w:val="007D021F"/>
    <w:rsid w:val="007D1EA3"/>
    <w:rsid w:val="007D74B5"/>
    <w:rsid w:val="007E23AF"/>
    <w:rsid w:val="007E4D97"/>
    <w:rsid w:val="007F4504"/>
    <w:rsid w:val="007F510A"/>
    <w:rsid w:val="0080016A"/>
    <w:rsid w:val="00813908"/>
    <w:rsid w:val="0081521D"/>
    <w:rsid w:val="008404DC"/>
    <w:rsid w:val="00845C85"/>
    <w:rsid w:val="0084736A"/>
    <w:rsid w:val="0085212D"/>
    <w:rsid w:val="008539B8"/>
    <w:rsid w:val="00853DF3"/>
    <w:rsid w:val="00871659"/>
    <w:rsid w:val="008718EE"/>
    <w:rsid w:val="00874E21"/>
    <w:rsid w:val="00877B84"/>
    <w:rsid w:val="008801C4"/>
    <w:rsid w:val="00886886"/>
    <w:rsid w:val="00890660"/>
    <w:rsid w:val="00891360"/>
    <w:rsid w:val="0089475D"/>
    <w:rsid w:val="00896892"/>
    <w:rsid w:val="00897212"/>
    <w:rsid w:val="008974CB"/>
    <w:rsid w:val="008A2D0D"/>
    <w:rsid w:val="008A3A46"/>
    <w:rsid w:val="008A4E40"/>
    <w:rsid w:val="008A5F2B"/>
    <w:rsid w:val="008A6C5A"/>
    <w:rsid w:val="008B7167"/>
    <w:rsid w:val="008C2F43"/>
    <w:rsid w:val="008C5ABC"/>
    <w:rsid w:val="008D05B4"/>
    <w:rsid w:val="008D4C38"/>
    <w:rsid w:val="008D53EE"/>
    <w:rsid w:val="008D6061"/>
    <w:rsid w:val="008D6D00"/>
    <w:rsid w:val="008E5286"/>
    <w:rsid w:val="008E7213"/>
    <w:rsid w:val="008E7FB5"/>
    <w:rsid w:val="008F13E9"/>
    <w:rsid w:val="008F2C88"/>
    <w:rsid w:val="008F34C9"/>
    <w:rsid w:val="008F7276"/>
    <w:rsid w:val="00900B87"/>
    <w:rsid w:val="00900E33"/>
    <w:rsid w:val="00906761"/>
    <w:rsid w:val="00912295"/>
    <w:rsid w:val="00917EB0"/>
    <w:rsid w:val="00920CA5"/>
    <w:rsid w:val="00922B68"/>
    <w:rsid w:val="0092431C"/>
    <w:rsid w:val="00926092"/>
    <w:rsid w:val="009265CC"/>
    <w:rsid w:val="009311F6"/>
    <w:rsid w:val="00933369"/>
    <w:rsid w:val="009428CE"/>
    <w:rsid w:val="009504BB"/>
    <w:rsid w:val="00954DF5"/>
    <w:rsid w:val="00957725"/>
    <w:rsid w:val="00960BA4"/>
    <w:rsid w:val="00960C2D"/>
    <w:rsid w:val="00962E14"/>
    <w:rsid w:val="009630A6"/>
    <w:rsid w:val="00964A59"/>
    <w:rsid w:val="00966B42"/>
    <w:rsid w:val="00970A1B"/>
    <w:rsid w:val="00974C63"/>
    <w:rsid w:val="00984375"/>
    <w:rsid w:val="00986C67"/>
    <w:rsid w:val="009935EF"/>
    <w:rsid w:val="00993BCA"/>
    <w:rsid w:val="00996D00"/>
    <w:rsid w:val="009971E8"/>
    <w:rsid w:val="009A07CD"/>
    <w:rsid w:val="009A1F50"/>
    <w:rsid w:val="009A584F"/>
    <w:rsid w:val="009B0FD2"/>
    <w:rsid w:val="009B2FBC"/>
    <w:rsid w:val="009B3AFD"/>
    <w:rsid w:val="009B637D"/>
    <w:rsid w:val="009C2CAD"/>
    <w:rsid w:val="009C37CF"/>
    <w:rsid w:val="009D458D"/>
    <w:rsid w:val="009D4E65"/>
    <w:rsid w:val="009D5383"/>
    <w:rsid w:val="009D6152"/>
    <w:rsid w:val="009D6FFC"/>
    <w:rsid w:val="009D750D"/>
    <w:rsid w:val="009E2824"/>
    <w:rsid w:val="009E4910"/>
    <w:rsid w:val="009F1757"/>
    <w:rsid w:val="009F2189"/>
    <w:rsid w:val="009F57B5"/>
    <w:rsid w:val="009F66D9"/>
    <w:rsid w:val="009F718C"/>
    <w:rsid w:val="00A016C1"/>
    <w:rsid w:val="00A05494"/>
    <w:rsid w:val="00A05535"/>
    <w:rsid w:val="00A1038B"/>
    <w:rsid w:val="00A11A53"/>
    <w:rsid w:val="00A12E21"/>
    <w:rsid w:val="00A203D9"/>
    <w:rsid w:val="00A23BCD"/>
    <w:rsid w:val="00A27893"/>
    <w:rsid w:val="00A31830"/>
    <w:rsid w:val="00A32089"/>
    <w:rsid w:val="00A34D9D"/>
    <w:rsid w:val="00A46C77"/>
    <w:rsid w:val="00A47687"/>
    <w:rsid w:val="00A4781A"/>
    <w:rsid w:val="00A537BB"/>
    <w:rsid w:val="00A63454"/>
    <w:rsid w:val="00A7014B"/>
    <w:rsid w:val="00A706EC"/>
    <w:rsid w:val="00A71EE6"/>
    <w:rsid w:val="00A74FF9"/>
    <w:rsid w:val="00A7687E"/>
    <w:rsid w:val="00A85F3C"/>
    <w:rsid w:val="00A9030D"/>
    <w:rsid w:val="00A94387"/>
    <w:rsid w:val="00A975C9"/>
    <w:rsid w:val="00A97B34"/>
    <w:rsid w:val="00AA11F9"/>
    <w:rsid w:val="00AA17EF"/>
    <w:rsid w:val="00AA28AB"/>
    <w:rsid w:val="00AB1904"/>
    <w:rsid w:val="00AB62CB"/>
    <w:rsid w:val="00AB6E88"/>
    <w:rsid w:val="00AC1D81"/>
    <w:rsid w:val="00AC73F3"/>
    <w:rsid w:val="00AD2E14"/>
    <w:rsid w:val="00AD45B3"/>
    <w:rsid w:val="00AD5CBA"/>
    <w:rsid w:val="00AE154E"/>
    <w:rsid w:val="00AE2145"/>
    <w:rsid w:val="00AF0C5E"/>
    <w:rsid w:val="00AF255C"/>
    <w:rsid w:val="00AF39C6"/>
    <w:rsid w:val="00AF55FF"/>
    <w:rsid w:val="00AF5B6B"/>
    <w:rsid w:val="00AF7C8D"/>
    <w:rsid w:val="00B0128A"/>
    <w:rsid w:val="00B05545"/>
    <w:rsid w:val="00B07D77"/>
    <w:rsid w:val="00B107B4"/>
    <w:rsid w:val="00B1109A"/>
    <w:rsid w:val="00B11A74"/>
    <w:rsid w:val="00B11FDB"/>
    <w:rsid w:val="00B12083"/>
    <w:rsid w:val="00B130E6"/>
    <w:rsid w:val="00B247F2"/>
    <w:rsid w:val="00B24BC0"/>
    <w:rsid w:val="00B25D6A"/>
    <w:rsid w:val="00B2747B"/>
    <w:rsid w:val="00B3200A"/>
    <w:rsid w:val="00B326C6"/>
    <w:rsid w:val="00B326D2"/>
    <w:rsid w:val="00B36BA9"/>
    <w:rsid w:val="00B414F7"/>
    <w:rsid w:val="00B430E7"/>
    <w:rsid w:val="00B43763"/>
    <w:rsid w:val="00B47E06"/>
    <w:rsid w:val="00B51195"/>
    <w:rsid w:val="00B51AD8"/>
    <w:rsid w:val="00B6088F"/>
    <w:rsid w:val="00B63BA0"/>
    <w:rsid w:val="00B72E39"/>
    <w:rsid w:val="00B74240"/>
    <w:rsid w:val="00B77067"/>
    <w:rsid w:val="00B77906"/>
    <w:rsid w:val="00B84671"/>
    <w:rsid w:val="00B84EBD"/>
    <w:rsid w:val="00B85A87"/>
    <w:rsid w:val="00B94A1E"/>
    <w:rsid w:val="00B950A6"/>
    <w:rsid w:val="00B96F12"/>
    <w:rsid w:val="00BB25E4"/>
    <w:rsid w:val="00BB6DFD"/>
    <w:rsid w:val="00BC3665"/>
    <w:rsid w:val="00BC3E91"/>
    <w:rsid w:val="00BC5A40"/>
    <w:rsid w:val="00BD66E1"/>
    <w:rsid w:val="00BE004A"/>
    <w:rsid w:val="00BF120F"/>
    <w:rsid w:val="00BF47EA"/>
    <w:rsid w:val="00BF4DC9"/>
    <w:rsid w:val="00C01F92"/>
    <w:rsid w:val="00C02841"/>
    <w:rsid w:val="00C05D2E"/>
    <w:rsid w:val="00C211E5"/>
    <w:rsid w:val="00C22AE7"/>
    <w:rsid w:val="00C31775"/>
    <w:rsid w:val="00C34791"/>
    <w:rsid w:val="00C351A2"/>
    <w:rsid w:val="00C36AD8"/>
    <w:rsid w:val="00C41485"/>
    <w:rsid w:val="00C415C0"/>
    <w:rsid w:val="00C43815"/>
    <w:rsid w:val="00C508A8"/>
    <w:rsid w:val="00C523FC"/>
    <w:rsid w:val="00C531F5"/>
    <w:rsid w:val="00C570EC"/>
    <w:rsid w:val="00C63289"/>
    <w:rsid w:val="00C63F9A"/>
    <w:rsid w:val="00C646BE"/>
    <w:rsid w:val="00C6574E"/>
    <w:rsid w:val="00C66A61"/>
    <w:rsid w:val="00C700F3"/>
    <w:rsid w:val="00C72780"/>
    <w:rsid w:val="00C76837"/>
    <w:rsid w:val="00C835E1"/>
    <w:rsid w:val="00C84827"/>
    <w:rsid w:val="00C8736A"/>
    <w:rsid w:val="00CA637C"/>
    <w:rsid w:val="00CA741F"/>
    <w:rsid w:val="00CA7BC9"/>
    <w:rsid w:val="00CA7EC2"/>
    <w:rsid w:val="00CB52BE"/>
    <w:rsid w:val="00CB5AE1"/>
    <w:rsid w:val="00CC2719"/>
    <w:rsid w:val="00CC2BB1"/>
    <w:rsid w:val="00CD02CD"/>
    <w:rsid w:val="00CD5A9A"/>
    <w:rsid w:val="00CE03AF"/>
    <w:rsid w:val="00CE0A8E"/>
    <w:rsid w:val="00CE3041"/>
    <w:rsid w:val="00CE7DFA"/>
    <w:rsid w:val="00CF13D4"/>
    <w:rsid w:val="00CF1AE1"/>
    <w:rsid w:val="00CF1BA4"/>
    <w:rsid w:val="00D0067A"/>
    <w:rsid w:val="00D031D6"/>
    <w:rsid w:val="00D049F4"/>
    <w:rsid w:val="00D065DA"/>
    <w:rsid w:val="00D10F2A"/>
    <w:rsid w:val="00D1374D"/>
    <w:rsid w:val="00D26D10"/>
    <w:rsid w:val="00D37ABE"/>
    <w:rsid w:val="00D40560"/>
    <w:rsid w:val="00D4603E"/>
    <w:rsid w:val="00D46D7D"/>
    <w:rsid w:val="00D527D5"/>
    <w:rsid w:val="00D53C85"/>
    <w:rsid w:val="00D66049"/>
    <w:rsid w:val="00D663AE"/>
    <w:rsid w:val="00D66E37"/>
    <w:rsid w:val="00D71FDD"/>
    <w:rsid w:val="00D7225E"/>
    <w:rsid w:val="00D757BE"/>
    <w:rsid w:val="00D909E8"/>
    <w:rsid w:val="00D935FD"/>
    <w:rsid w:val="00D97218"/>
    <w:rsid w:val="00DA4298"/>
    <w:rsid w:val="00DB087C"/>
    <w:rsid w:val="00DB0BE1"/>
    <w:rsid w:val="00DB1F23"/>
    <w:rsid w:val="00DB2727"/>
    <w:rsid w:val="00DB3043"/>
    <w:rsid w:val="00DC4DB6"/>
    <w:rsid w:val="00DC5AD0"/>
    <w:rsid w:val="00DC65CF"/>
    <w:rsid w:val="00DD07CC"/>
    <w:rsid w:val="00DD3642"/>
    <w:rsid w:val="00DD50E1"/>
    <w:rsid w:val="00DD745F"/>
    <w:rsid w:val="00DE6A96"/>
    <w:rsid w:val="00DE6D51"/>
    <w:rsid w:val="00DF55AD"/>
    <w:rsid w:val="00E00167"/>
    <w:rsid w:val="00E00DDF"/>
    <w:rsid w:val="00E03AD5"/>
    <w:rsid w:val="00E05104"/>
    <w:rsid w:val="00E07018"/>
    <w:rsid w:val="00E169E5"/>
    <w:rsid w:val="00E17AA6"/>
    <w:rsid w:val="00E21881"/>
    <w:rsid w:val="00E21F9D"/>
    <w:rsid w:val="00E22B41"/>
    <w:rsid w:val="00E32E2D"/>
    <w:rsid w:val="00E33542"/>
    <w:rsid w:val="00E40597"/>
    <w:rsid w:val="00E40B8D"/>
    <w:rsid w:val="00E4256B"/>
    <w:rsid w:val="00E453CB"/>
    <w:rsid w:val="00E47B8B"/>
    <w:rsid w:val="00E61330"/>
    <w:rsid w:val="00E61571"/>
    <w:rsid w:val="00E644A2"/>
    <w:rsid w:val="00E70C74"/>
    <w:rsid w:val="00E7215B"/>
    <w:rsid w:val="00E72A1B"/>
    <w:rsid w:val="00E86FF1"/>
    <w:rsid w:val="00E908F7"/>
    <w:rsid w:val="00E90F5C"/>
    <w:rsid w:val="00E913AC"/>
    <w:rsid w:val="00E923D3"/>
    <w:rsid w:val="00E93316"/>
    <w:rsid w:val="00E94C2D"/>
    <w:rsid w:val="00E959EB"/>
    <w:rsid w:val="00EA0BED"/>
    <w:rsid w:val="00EA17C6"/>
    <w:rsid w:val="00EA1C7E"/>
    <w:rsid w:val="00EA515F"/>
    <w:rsid w:val="00EB19AC"/>
    <w:rsid w:val="00EB4143"/>
    <w:rsid w:val="00EC11B7"/>
    <w:rsid w:val="00EC492F"/>
    <w:rsid w:val="00EC584A"/>
    <w:rsid w:val="00EC5EC9"/>
    <w:rsid w:val="00ED08F9"/>
    <w:rsid w:val="00ED2387"/>
    <w:rsid w:val="00ED245A"/>
    <w:rsid w:val="00ED2862"/>
    <w:rsid w:val="00ED45A2"/>
    <w:rsid w:val="00ED6445"/>
    <w:rsid w:val="00EE7BF2"/>
    <w:rsid w:val="00EF3330"/>
    <w:rsid w:val="00EF538F"/>
    <w:rsid w:val="00F01766"/>
    <w:rsid w:val="00F06FA6"/>
    <w:rsid w:val="00F14978"/>
    <w:rsid w:val="00F17792"/>
    <w:rsid w:val="00F212E3"/>
    <w:rsid w:val="00F24282"/>
    <w:rsid w:val="00F27621"/>
    <w:rsid w:val="00F30780"/>
    <w:rsid w:val="00F42E9E"/>
    <w:rsid w:val="00F45D7C"/>
    <w:rsid w:val="00F50B14"/>
    <w:rsid w:val="00F51EA3"/>
    <w:rsid w:val="00F52629"/>
    <w:rsid w:val="00F53D85"/>
    <w:rsid w:val="00F54531"/>
    <w:rsid w:val="00F55D7E"/>
    <w:rsid w:val="00F560B7"/>
    <w:rsid w:val="00F61C75"/>
    <w:rsid w:val="00F6417B"/>
    <w:rsid w:val="00F6544B"/>
    <w:rsid w:val="00F65FD5"/>
    <w:rsid w:val="00F70390"/>
    <w:rsid w:val="00F73E9C"/>
    <w:rsid w:val="00F80C77"/>
    <w:rsid w:val="00F81DD9"/>
    <w:rsid w:val="00F83A2E"/>
    <w:rsid w:val="00F903BC"/>
    <w:rsid w:val="00F94CC6"/>
    <w:rsid w:val="00FA07CB"/>
    <w:rsid w:val="00FA26FA"/>
    <w:rsid w:val="00FA30E5"/>
    <w:rsid w:val="00FB15FC"/>
    <w:rsid w:val="00FB1D14"/>
    <w:rsid w:val="00FB2DF0"/>
    <w:rsid w:val="00FC5726"/>
    <w:rsid w:val="00FC7605"/>
    <w:rsid w:val="00FD2055"/>
    <w:rsid w:val="00FD2AF1"/>
    <w:rsid w:val="00FD5642"/>
    <w:rsid w:val="00FE0DC9"/>
    <w:rsid w:val="00FF0B1D"/>
    <w:rsid w:val="00FF4F90"/>
    <w:rsid w:val="00FF5C9B"/>
    <w:rsid w:val="00FF7726"/>
    <w:rsid w:val="0A32D4CB"/>
    <w:rsid w:val="0E9C7A24"/>
    <w:rsid w:val="17378ADA"/>
    <w:rsid w:val="181C7800"/>
    <w:rsid w:val="2DB89A0A"/>
    <w:rsid w:val="341168DB"/>
    <w:rsid w:val="3E9F2486"/>
    <w:rsid w:val="5991EC18"/>
    <w:rsid w:val="5C532490"/>
    <w:rsid w:val="6EA02251"/>
    <w:rsid w:val="75F9D001"/>
  </w:rsids>
  <m:mathPr>
    <m:mathFont m:val="Cambria Math"/>
    <m:brkBin m:val="before"/>
    <m:brkBinSub m:val="--"/>
    <m:smallFrac m:val="0"/>
    <m:dispDef/>
    <m:lMargin m:val="0"/>
    <m:rMargin m:val="0"/>
    <m:defJc m:val="centerGroup"/>
    <m:wrapIndent m:val="1440"/>
    <m:intLim m:val="subSup"/>
    <m:naryLim m:val="undOvr"/>
  </m:mathPr>
  <w:themeFontLang w:val="en-AU"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8ACE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C34"/>
    <w:pPr>
      <w:spacing w:before="240" w:after="120"/>
    </w:pPr>
  </w:style>
  <w:style w:type="paragraph" w:styleId="Heading1">
    <w:name w:val="heading 1"/>
    <w:basedOn w:val="Normal"/>
    <w:next w:val="Normal"/>
    <w:link w:val="Heading1Char"/>
    <w:autoRedefine/>
    <w:qFormat/>
    <w:rsid w:val="00F55D7E"/>
    <w:pPr>
      <w:keepNext/>
      <w:keepLines/>
      <w:pageBreakBefore/>
      <w:numPr>
        <w:numId w:val="23"/>
      </w:numPr>
      <w:pBdr>
        <w:bottom w:val="single" w:sz="2" w:space="1" w:color="262626" w:themeColor="text1" w:themeTint="D9"/>
      </w:pBdr>
      <w:spacing w:after="360"/>
      <w:outlineLvl w:val="0"/>
    </w:pPr>
    <w:rPr>
      <w:rFonts w:asciiTheme="majorHAnsi" w:eastAsiaTheme="majorEastAsia" w:hAnsiTheme="majorHAnsi" w:cs="Times New Roman (Headings CS)"/>
      <w:color w:val="262626" w:themeColor="text1" w:themeTint="D9"/>
      <w:sz w:val="44"/>
      <w:szCs w:val="32"/>
    </w:rPr>
  </w:style>
  <w:style w:type="paragraph" w:styleId="Heading2">
    <w:name w:val="heading 2"/>
    <w:basedOn w:val="Normal"/>
    <w:next w:val="Normal"/>
    <w:link w:val="Heading2Char"/>
    <w:autoRedefine/>
    <w:unhideWhenUsed/>
    <w:qFormat/>
    <w:rsid w:val="00472CFA"/>
    <w:pPr>
      <w:keepNext/>
      <w:keepLines/>
      <w:spacing w:before="480" w:after="240"/>
      <w:outlineLvl w:val="1"/>
    </w:pPr>
    <w:rPr>
      <w:rFonts w:asciiTheme="majorHAnsi" w:eastAsiaTheme="majorEastAsia" w:hAnsiTheme="majorHAnsi" w:cs="Times New Roman (Headings CS)"/>
      <w:b/>
      <w:color w:val="0070C0"/>
      <w:spacing w:val="6"/>
      <w:sz w:val="26"/>
      <w:szCs w:val="26"/>
    </w:rPr>
  </w:style>
  <w:style w:type="paragraph" w:styleId="Heading3">
    <w:name w:val="heading 3"/>
    <w:basedOn w:val="Normal"/>
    <w:next w:val="Normal"/>
    <w:link w:val="Heading3Char"/>
    <w:autoRedefine/>
    <w:unhideWhenUsed/>
    <w:qFormat/>
    <w:rsid w:val="00984375"/>
    <w:pPr>
      <w:keepNext/>
      <w:keepLines/>
      <w:spacing w:after="240"/>
      <w:outlineLvl w:val="2"/>
    </w:pPr>
    <w:rPr>
      <w:rFonts w:asciiTheme="majorHAnsi" w:eastAsiaTheme="majorEastAsia" w:hAnsiTheme="majorHAnsi" w:cstheme="majorBidi"/>
      <w:b/>
      <w:color w:val="006DAE" w:themeColor="accent5"/>
      <w:spacing w:val="6"/>
      <w:sz w:val="24"/>
      <w:szCs w:val="24"/>
    </w:rPr>
  </w:style>
  <w:style w:type="paragraph" w:styleId="Heading4">
    <w:name w:val="heading 4"/>
    <w:basedOn w:val="Normal"/>
    <w:next w:val="Normal"/>
    <w:link w:val="Heading4Char"/>
    <w:uiPriority w:val="9"/>
    <w:unhideWhenUsed/>
    <w:qFormat/>
    <w:rsid w:val="008E7FB5"/>
    <w:pPr>
      <w:keepNext/>
      <w:keepLines/>
      <w:spacing w:before="360" w:after="240"/>
      <w:outlineLvl w:val="3"/>
    </w:pPr>
    <w:rPr>
      <w:rFonts w:asciiTheme="majorHAnsi" w:eastAsiaTheme="majorEastAsia" w:hAnsiTheme="majorHAnsi" w:cstheme="majorBidi"/>
      <w:b/>
      <w:iCs/>
      <w:color w:val="003059" w:themeColor="accent4" w:themeShade="BF"/>
      <w:spacing w:val="4"/>
    </w:rPr>
  </w:style>
  <w:style w:type="paragraph" w:styleId="Heading5">
    <w:name w:val="heading 5"/>
    <w:basedOn w:val="Normal"/>
    <w:next w:val="Normal"/>
    <w:link w:val="Heading5Char"/>
    <w:uiPriority w:val="9"/>
    <w:semiHidden/>
    <w:unhideWhenUsed/>
    <w:qFormat/>
    <w:rsid w:val="008E7FB5"/>
    <w:pPr>
      <w:keepNext/>
      <w:keepLines/>
      <w:spacing w:before="40" w:after="0"/>
      <w:outlineLvl w:val="4"/>
    </w:pPr>
    <w:rPr>
      <w:rFonts w:asciiTheme="majorHAnsi" w:eastAsiaTheme="majorEastAsia" w:hAnsiTheme="majorHAnsi" w:cstheme="majorBidi"/>
      <w:color w:val="72141C" w:themeColor="accent1" w:themeShade="BF"/>
    </w:rPr>
  </w:style>
  <w:style w:type="paragraph" w:styleId="Heading6">
    <w:name w:val="heading 6"/>
    <w:basedOn w:val="Normal"/>
    <w:next w:val="Normal"/>
    <w:link w:val="Heading6Char"/>
    <w:uiPriority w:val="9"/>
    <w:semiHidden/>
    <w:unhideWhenUsed/>
    <w:qFormat/>
    <w:rsid w:val="008E7FB5"/>
    <w:pPr>
      <w:keepNext/>
      <w:keepLines/>
      <w:spacing w:before="40" w:after="0"/>
      <w:outlineLvl w:val="5"/>
    </w:pPr>
    <w:rPr>
      <w:rFonts w:asciiTheme="majorHAnsi" w:eastAsiaTheme="majorEastAsia" w:hAnsiTheme="majorHAnsi" w:cstheme="majorBidi"/>
      <w:color w:val="4B0D12" w:themeColor="accent1" w:themeShade="7F"/>
    </w:rPr>
  </w:style>
  <w:style w:type="paragraph" w:styleId="Heading7">
    <w:name w:val="heading 7"/>
    <w:basedOn w:val="Normal"/>
    <w:next w:val="Normal"/>
    <w:link w:val="Heading7Char"/>
    <w:uiPriority w:val="9"/>
    <w:semiHidden/>
    <w:unhideWhenUsed/>
    <w:qFormat/>
    <w:rsid w:val="008E7FB5"/>
    <w:pPr>
      <w:keepNext/>
      <w:keepLines/>
      <w:spacing w:before="40" w:after="0"/>
      <w:outlineLvl w:val="6"/>
    </w:pPr>
    <w:rPr>
      <w:rFonts w:asciiTheme="majorHAnsi" w:eastAsiaTheme="majorEastAsia" w:hAnsiTheme="majorHAnsi" w:cstheme="majorBidi"/>
      <w:i/>
      <w:iCs/>
      <w:color w:val="4B0D12" w:themeColor="accent1" w:themeShade="7F"/>
    </w:rPr>
  </w:style>
  <w:style w:type="paragraph" w:styleId="Heading8">
    <w:name w:val="heading 8"/>
    <w:basedOn w:val="Normal"/>
    <w:next w:val="Normal"/>
    <w:link w:val="Heading8Char"/>
    <w:uiPriority w:val="9"/>
    <w:semiHidden/>
    <w:unhideWhenUsed/>
    <w:qFormat/>
    <w:rsid w:val="008E7F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E7F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0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9A07CD"/>
    <w:pPr>
      <w:spacing w:after="0" w:line="240" w:lineRule="auto"/>
    </w:pPr>
  </w:style>
  <w:style w:type="paragraph" w:styleId="BalloonText">
    <w:name w:val="Balloon Text"/>
    <w:basedOn w:val="Normal"/>
    <w:link w:val="BalloonTextChar"/>
    <w:uiPriority w:val="99"/>
    <w:semiHidden/>
    <w:unhideWhenUsed/>
    <w:rsid w:val="009A0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7CD"/>
    <w:rPr>
      <w:rFonts w:ascii="Segoe UI" w:hAnsi="Segoe UI" w:cs="Segoe UI"/>
      <w:sz w:val="18"/>
      <w:szCs w:val="18"/>
    </w:rPr>
  </w:style>
  <w:style w:type="paragraph" w:styleId="Title">
    <w:name w:val="Title"/>
    <w:basedOn w:val="Normal"/>
    <w:next w:val="Normal"/>
    <w:link w:val="TitleChar"/>
    <w:uiPriority w:val="10"/>
    <w:qFormat/>
    <w:rsid w:val="007803D7"/>
    <w:pPr>
      <w:spacing w:before="120"/>
    </w:pPr>
    <w:rPr>
      <w:rFonts w:asciiTheme="majorHAnsi" w:eastAsiaTheme="majorEastAsia" w:hAnsiTheme="majorHAnsi" w:cstheme="majorBidi"/>
      <w:spacing w:val="20"/>
      <w:kern w:val="28"/>
      <w:sz w:val="52"/>
      <w:szCs w:val="56"/>
    </w:rPr>
  </w:style>
  <w:style w:type="character" w:customStyle="1" w:styleId="TitleChar">
    <w:name w:val="Title Char"/>
    <w:basedOn w:val="DefaultParagraphFont"/>
    <w:link w:val="Title"/>
    <w:uiPriority w:val="10"/>
    <w:rsid w:val="007803D7"/>
    <w:rPr>
      <w:rFonts w:asciiTheme="majorHAnsi" w:eastAsiaTheme="majorEastAsia" w:hAnsiTheme="majorHAnsi" w:cstheme="majorBidi"/>
      <w:spacing w:val="20"/>
      <w:kern w:val="28"/>
      <w:sz w:val="52"/>
      <w:szCs w:val="56"/>
    </w:rPr>
  </w:style>
  <w:style w:type="paragraph" w:customStyle="1" w:styleId="Titleclient">
    <w:name w:val="Title client"/>
    <w:basedOn w:val="Title"/>
    <w:link w:val="TitleclientChar"/>
    <w:qFormat/>
    <w:rsid w:val="007803D7"/>
    <w:pPr>
      <w:spacing w:line="240" w:lineRule="auto"/>
      <w:ind w:right="567"/>
    </w:pPr>
    <w:rPr>
      <w:rFonts w:ascii="Source Sans Pro Light" w:hAnsi="Source Sans Pro Light"/>
      <w:noProof/>
      <w:sz w:val="44"/>
    </w:rPr>
  </w:style>
  <w:style w:type="paragraph" w:customStyle="1" w:styleId="Titlereporttype">
    <w:name w:val="Title report type"/>
    <w:basedOn w:val="NoSpacing"/>
    <w:link w:val="TitlereporttypeChar"/>
    <w:qFormat/>
    <w:rsid w:val="004E359A"/>
    <w:rPr>
      <w:b/>
      <w:caps/>
      <w:color w:val="991B26" w:themeColor="accent1"/>
      <w:spacing w:val="20"/>
      <w:sz w:val="44"/>
    </w:rPr>
  </w:style>
  <w:style w:type="character" w:customStyle="1" w:styleId="TitleclientChar">
    <w:name w:val="Title client Char"/>
    <w:basedOn w:val="TitleChar"/>
    <w:link w:val="Titleclient"/>
    <w:rsid w:val="007803D7"/>
    <w:rPr>
      <w:rFonts w:ascii="Source Sans Pro Light" w:eastAsiaTheme="majorEastAsia" w:hAnsi="Source Sans Pro Light" w:cstheme="majorBidi"/>
      <w:noProof/>
      <w:spacing w:val="20"/>
      <w:kern w:val="28"/>
      <w:sz w:val="44"/>
      <w:szCs w:val="56"/>
    </w:rPr>
  </w:style>
  <w:style w:type="paragraph" w:customStyle="1" w:styleId="Titlesubtitle">
    <w:name w:val="Title subtitle"/>
    <w:basedOn w:val="Titleclient"/>
    <w:link w:val="TitlesubtitleChar"/>
    <w:qFormat/>
    <w:rsid w:val="004E359A"/>
    <w:pPr>
      <w:spacing w:after="0"/>
      <w:ind w:right="0"/>
    </w:pPr>
    <w:rPr>
      <w:sz w:val="32"/>
    </w:rPr>
  </w:style>
  <w:style w:type="character" w:customStyle="1" w:styleId="NoSpacingChar">
    <w:name w:val="No Spacing Char"/>
    <w:basedOn w:val="DefaultParagraphFont"/>
    <w:link w:val="NoSpacing"/>
    <w:uiPriority w:val="1"/>
    <w:rsid w:val="002B6F3F"/>
  </w:style>
  <w:style w:type="character" w:customStyle="1" w:styleId="TitlereporttypeChar">
    <w:name w:val="Title report type Char"/>
    <w:basedOn w:val="NoSpacingChar"/>
    <w:link w:val="Titlereporttype"/>
    <w:rsid w:val="004E359A"/>
    <w:rPr>
      <w:b/>
      <w:caps/>
      <w:color w:val="991B26" w:themeColor="accent1"/>
      <w:spacing w:val="20"/>
      <w:sz w:val="44"/>
    </w:rPr>
  </w:style>
  <w:style w:type="paragraph" w:styleId="BodyText">
    <w:name w:val="Body Text"/>
    <w:aliases w:val="body,bt,body text,block,t1,taten_body,b,Cargo,Body,Body Text 1,NoticeText-List,b-heading 1/heading 2,bd,heading1body-heading2body,Body text"/>
    <w:basedOn w:val="Normal"/>
    <w:link w:val="BodyTextChar"/>
    <w:uiPriority w:val="99"/>
    <w:rsid w:val="005273A5"/>
    <w:pPr>
      <w:spacing w:line="260" w:lineRule="atLeast"/>
    </w:pPr>
    <w:rPr>
      <w:rFonts w:ascii="Source Sans Pro" w:eastAsia="Times New Roman" w:hAnsi="Source Sans Pro" w:cs="Times New Roman"/>
      <w:szCs w:val="20"/>
    </w:rPr>
  </w:style>
  <w:style w:type="character" w:customStyle="1" w:styleId="TitlesubtitleChar">
    <w:name w:val="Title subtitle Char"/>
    <w:basedOn w:val="TitleclientChar"/>
    <w:link w:val="Titlesubtitle"/>
    <w:rsid w:val="004E359A"/>
    <w:rPr>
      <w:rFonts w:ascii="Source Sans Pro Light" w:eastAsiaTheme="majorEastAsia" w:hAnsi="Source Sans Pro Light" w:cstheme="majorBidi"/>
      <w:noProof/>
      <w:spacing w:val="20"/>
      <w:kern w:val="28"/>
      <w:sz w:val="32"/>
      <w:szCs w:val="56"/>
    </w:rPr>
  </w:style>
  <w:style w:type="character" w:customStyle="1" w:styleId="BodyTextChar">
    <w:name w:val="Body Text Char"/>
    <w:aliases w:val="body Char,bt Char,body text Char,block Char,t1 Char,taten_body Char,b Char,Cargo Char,Body Char,Body Text 1 Char,NoticeText-List Char,b-heading 1/heading 2 Char,bd Char,heading1body-heading2body Char,Body text Char"/>
    <w:basedOn w:val="DefaultParagraphFont"/>
    <w:link w:val="BodyText"/>
    <w:uiPriority w:val="99"/>
    <w:rsid w:val="005273A5"/>
    <w:rPr>
      <w:rFonts w:ascii="Source Sans Pro" w:eastAsia="Times New Roman" w:hAnsi="Source Sans Pro" w:cs="Times New Roman"/>
      <w:szCs w:val="20"/>
    </w:rPr>
  </w:style>
  <w:style w:type="paragraph" w:customStyle="1" w:styleId="Titlecontactinfo">
    <w:name w:val="Title contact info"/>
    <w:basedOn w:val="NoSpacing"/>
    <w:link w:val="TitlecontactinfoChar"/>
    <w:qFormat/>
    <w:rsid w:val="00AE2145"/>
    <w:pPr>
      <w:spacing w:before="40" w:after="40"/>
    </w:pPr>
    <w:rPr>
      <w:sz w:val="18"/>
    </w:rPr>
  </w:style>
  <w:style w:type="character" w:styleId="Hyperlink">
    <w:name w:val="Hyperlink"/>
    <w:basedOn w:val="DefaultParagraphFont"/>
    <w:uiPriority w:val="99"/>
    <w:rsid w:val="005273A5"/>
    <w:rPr>
      <w:color w:val="0000FF"/>
      <w:u w:val="single"/>
    </w:rPr>
  </w:style>
  <w:style w:type="character" w:customStyle="1" w:styleId="TitlecontactinfoChar">
    <w:name w:val="Title contact info Char"/>
    <w:basedOn w:val="NoSpacingChar"/>
    <w:link w:val="Titlecontactinfo"/>
    <w:rsid w:val="00AE2145"/>
    <w:rPr>
      <w:sz w:val="18"/>
    </w:rPr>
  </w:style>
  <w:style w:type="character" w:customStyle="1" w:styleId="Heading1Char">
    <w:name w:val="Heading 1 Char"/>
    <w:basedOn w:val="DefaultParagraphFont"/>
    <w:link w:val="Heading1"/>
    <w:rsid w:val="00F55D7E"/>
    <w:rPr>
      <w:rFonts w:asciiTheme="majorHAnsi" w:eastAsiaTheme="majorEastAsia" w:hAnsiTheme="majorHAnsi" w:cs="Times New Roman (Headings CS)"/>
      <w:color w:val="262626" w:themeColor="text1" w:themeTint="D9"/>
      <w:sz w:val="44"/>
      <w:szCs w:val="32"/>
    </w:rPr>
  </w:style>
  <w:style w:type="paragraph" w:styleId="TOCHeading">
    <w:name w:val="TOC Heading"/>
    <w:basedOn w:val="Heading1nonumbers"/>
    <w:next w:val="Normal"/>
    <w:uiPriority w:val="39"/>
    <w:unhideWhenUsed/>
    <w:qFormat/>
    <w:rsid w:val="0000058D"/>
    <w:pPr>
      <w:pageBreakBefore w:val="0"/>
      <w:pBdr>
        <w:bottom w:val="none" w:sz="0" w:space="0" w:color="auto"/>
      </w:pBdr>
      <w:outlineLvl w:val="9"/>
    </w:pPr>
    <w:rPr>
      <w:lang w:val="en-US"/>
    </w:rPr>
  </w:style>
  <w:style w:type="paragraph" w:customStyle="1" w:styleId="Normalindented">
    <w:name w:val="Normal indented"/>
    <w:basedOn w:val="Normal"/>
    <w:link w:val="NormalindentedChar"/>
    <w:qFormat/>
    <w:rsid w:val="0000058D"/>
    <w:pPr>
      <w:ind w:left="567"/>
    </w:pPr>
  </w:style>
  <w:style w:type="character" w:customStyle="1" w:styleId="Heading2Char">
    <w:name w:val="Heading 2 Char"/>
    <w:basedOn w:val="DefaultParagraphFont"/>
    <w:link w:val="Heading2"/>
    <w:rsid w:val="00472CFA"/>
    <w:rPr>
      <w:rFonts w:asciiTheme="majorHAnsi" w:eastAsiaTheme="majorEastAsia" w:hAnsiTheme="majorHAnsi" w:cs="Times New Roman (Headings CS)"/>
      <w:b/>
      <w:color w:val="0070C0"/>
      <w:spacing w:val="6"/>
      <w:sz w:val="26"/>
      <w:szCs w:val="26"/>
    </w:rPr>
  </w:style>
  <w:style w:type="character" w:customStyle="1" w:styleId="NormalindentedChar">
    <w:name w:val="Normal indented Char"/>
    <w:basedOn w:val="DefaultParagraphFont"/>
    <w:link w:val="Normalindented"/>
    <w:rsid w:val="0000058D"/>
  </w:style>
  <w:style w:type="character" w:customStyle="1" w:styleId="Heading3Char">
    <w:name w:val="Heading 3 Char"/>
    <w:basedOn w:val="DefaultParagraphFont"/>
    <w:link w:val="Heading3"/>
    <w:rsid w:val="00984375"/>
    <w:rPr>
      <w:rFonts w:asciiTheme="majorHAnsi" w:eastAsiaTheme="majorEastAsia" w:hAnsiTheme="majorHAnsi" w:cstheme="majorBidi"/>
      <w:b/>
      <w:color w:val="006DAE" w:themeColor="accent5"/>
      <w:spacing w:val="6"/>
      <w:sz w:val="24"/>
      <w:szCs w:val="24"/>
    </w:rPr>
  </w:style>
  <w:style w:type="character" w:customStyle="1" w:styleId="Heading4Char">
    <w:name w:val="Heading 4 Char"/>
    <w:basedOn w:val="DefaultParagraphFont"/>
    <w:link w:val="Heading4"/>
    <w:uiPriority w:val="9"/>
    <w:rsid w:val="00957725"/>
    <w:rPr>
      <w:rFonts w:asciiTheme="majorHAnsi" w:eastAsiaTheme="majorEastAsia" w:hAnsiTheme="majorHAnsi" w:cstheme="majorBidi"/>
      <w:b/>
      <w:iCs/>
      <w:color w:val="003059" w:themeColor="accent4" w:themeShade="BF"/>
      <w:spacing w:val="4"/>
    </w:rPr>
  </w:style>
  <w:style w:type="character" w:customStyle="1" w:styleId="Heading5Char">
    <w:name w:val="Heading 5 Char"/>
    <w:basedOn w:val="DefaultParagraphFont"/>
    <w:link w:val="Heading5"/>
    <w:uiPriority w:val="9"/>
    <w:semiHidden/>
    <w:rsid w:val="0000058D"/>
    <w:rPr>
      <w:rFonts w:asciiTheme="majorHAnsi" w:eastAsiaTheme="majorEastAsia" w:hAnsiTheme="majorHAnsi" w:cstheme="majorBidi"/>
      <w:color w:val="72141C" w:themeColor="accent1" w:themeShade="BF"/>
    </w:rPr>
  </w:style>
  <w:style w:type="character" w:customStyle="1" w:styleId="Heading6Char">
    <w:name w:val="Heading 6 Char"/>
    <w:basedOn w:val="DefaultParagraphFont"/>
    <w:link w:val="Heading6"/>
    <w:uiPriority w:val="9"/>
    <w:semiHidden/>
    <w:rsid w:val="0000058D"/>
    <w:rPr>
      <w:rFonts w:asciiTheme="majorHAnsi" w:eastAsiaTheme="majorEastAsia" w:hAnsiTheme="majorHAnsi" w:cstheme="majorBidi"/>
      <w:color w:val="4B0D12" w:themeColor="accent1" w:themeShade="7F"/>
    </w:rPr>
  </w:style>
  <w:style w:type="character" w:customStyle="1" w:styleId="Heading7Char">
    <w:name w:val="Heading 7 Char"/>
    <w:basedOn w:val="DefaultParagraphFont"/>
    <w:link w:val="Heading7"/>
    <w:uiPriority w:val="9"/>
    <w:semiHidden/>
    <w:rsid w:val="0000058D"/>
    <w:rPr>
      <w:rFonts w:asciiTheme="majorHAnsi" w:eastAsiaTheme="majorEastAsia" w:hAnsiTheme="majorHAnsi" w:cstheme="majorBidi"/>
      <w:i/>
      <w:iCs/>
      <w:color w:val="4B0D12" w:themeColor="accent1" w:themeShade="7F"/>
    </w:rPr>
  </w:style>
  <w:style w:type="character" w:customStyle="1" w:styleId="Heading8Char">
    <w:name w:val="Heading 8 Char"/>
    <w:basedOn w:val="DefaultParagraphFont"/>
    <w:link w:val="Heading8"/>
    <w:uiPriority w:val="9"/>
    <w:semiHidden/>
    <w:rsid w:val="0000058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0058D"/>
    <w:rPr>
      <w:rFonts w:asciiTheme="majorHAnsi" w:eastAsiaTheme="majorEastAsia" w:hAnsiTheme="majorHAnsi" w:cstheme="majorBidi"/>
      <w:i/>
      <w:iCs/>
      <w:color w:val="272727" w:themeColor="text1" w:themeTint="D8"/>
      <w:sz w:val="21"/>
      <w:szCs w:val="21"/>
    </w:rPr>
  </w:style>
  <w:style w:type="paragraph" w:customStyle="1" w:styleId="Heading1nonumbers">
    <w:name w:val="Heading 1 no numbers"/>
    <w:basedOn w:val="Heading1"/>
    <w:link w:val="Heading1nonumbersChar"/>
    <w:autoRedefine/>
    <w:qFormat/>
    <w:rsid w:val="00482798"/>
    <w:pPr>
      <w:numPr>
        <w:numId w:val="0"/>
      </w:numPr>
    </w:pPr>
  </w:style>
  <w:style w:type="paragraph" w:styleId="ListParagraph">
    <w:name w:val="List Paragraph"/>
    <w:aliases w:val="List Paragraph1,Recommendation,List Paragraph11,L,Bullet point,List Paragraph - bullets,NFP GP Bulleted List,DDM Gen Text,bullet point list,Bullet points,Content descriptions,Bullet Point,Dot point 1.5 line spacing,List Paragraph Number,列"/>
    <w:basedOn w:val="Normal"/>
    <w:link w:val="ListParagraphChar"/>
    <w:uiPriority w:val="1"/>
    <w:qFormat/>
    <w:rsid w:val="00DD745F"/>
    <w:pPr>
      <w:numPr>
        <w:numId w:val="8"/>
      </w:numPr>
      <w:spacing w:before="120" w:after="0" w:line="276" w:lineRule="auto"/>
      <w:ind w:left="568" w:hanging="284"/>
    </w:pPr>
    <w:rPr>
      <w:rFonts w:eastAsia="Times New Roman" w:cs="Times New Roman"/>
      <w:szCs w:val="24"/>
      <w:lang w:eastAsia="en-GB"/>
    </w:rPr>
  </w:style>
  <w:style w:type="character" w:customStyle="1" w:styleId="Heading1nonumbersChar">
    <w:name w:val="Heading 1 no numbers Char"/>
    <w:basedOn w:val="Heading1Char"/>
    <w:link w:val="Heading1nonumbers"/>
    <w:rsid w:val="00482798"/>
    <w:rPr>
      <w:rFonts w:asciiTheme="majorHAnsi" w:eastAsiaTheme="majorEastAsia" w:hAnsiTheme="majorHAnsi" w:cs="Times New Roman (Headings CS)"/>
      <w:color w:val="262626" w:themeColor="text1" w:themeTint="D9"/>
      <w:sz w:val="44"/>
      <w:szCs w:val="32"/>
    </w:rPr>
  </w:style>
  <w:style w:type="paragraph" w:customStyle="1" w:styleId="Normalbullet">
    <w:name w:val="Normal bullet"/>
    <w:basedOn w:val="ListParagraph"/>
    <w:link w:val="NormalbulletChar"/>
    <w:qFormat/>
    <w:rsid w:val="00DD745F"/>
    <w:pPr>
      <w:numPr>
        <w:numId w:val="1"/>
      </w:numPr>
      <w:spacing w:after="120"/>
      <w:ind w:left="568" w:hanging="284"/>
    </w:pPr>
  </w:style>
  <w:style w:type="paragraph" w:styleId="TOC1">
    <w:name w:val="toc 1"/>
    <w:basedOn w:val="Normal"/>
    <w:next w:val="Normal"/>
    <w:autoRedefine/>
    <w:uiPriority w:val="39"/>
    <w:unhideWhenUsed/>
    <w:rsid w:val="00BE004A"/>
    <w:pPr>
      <w:spacing w:before="0" w:after="100" w:line="240" w:lineRule="auto"/>
    </w:pPr>
    <w:rPr>
      <w:rFonts w:asciiTheme="majorHAnsi" w:hAnsiTheme="majorHAnsi"/>
      <w:b/>
      <w:bCs/>
      <w:szCs w:val="24"/>
    </w:rPr>
  </w:style>
  <w:style w:type="character" w:customStyle="1" w:styleId="ListParagraphChar">
    <w:name w:val="List Paragraph Char"/>
    <w:aliases w:val="List Paragraph1 Char,Recommendation Char,List Paragraph11 Char,L Char,Bullet point Char,List Paragraph - bullets Char,NFP GP Bulleted List Char,DDM Gen Text Char,bullet point list Char,Bullet points Char,Content descriptions Char"/>
    <w:basedOn w:val="DefaultParagraphFont"/>
    <w:link w:val="ListParagraph"/>
    <w:uiPriority w:val="1"/>
    <w:rsid w:val="00DD745F"/>
    <w:rPr>
      <w:rFonts w:eastAsia="Times New Roman" w:cs="Times New Roman"/>
      <w:szCs w:val="24"/>
      <w:lang w:eastAsia="en-GB"/>
    </w:rPr>
  </w:style>
  <w:style w:type="character" w:customStyle="1" w:styleId="NormalbulletChar">
    <w:name w:val="Normal bullet Char"/>
    <w:basedOn w:val="ListParagraphChar"/>
    <w:link w:val="Normalbullet"/>
    <w:rsid w:val="00DD745F"/>
    <w:rPr>
      <w:rFonts w:eastAsia="Times New Roman" w:cs="Times New Roman"/>
      <w:szCs w:val="24"/>
      <w:lang w:eastAsia="en-GB"/>
    </w:rPr>
  </w:style>
  <w:style w:type="paragraph" w:styleId="TOC2">
    <w:name w:val="toc 2"/>
    <w:basedOn w:val="Normal"/>
    <w:next w:val="Normal"/>
    <w:autoRedefine/>
    <w:uiPriority w:val="39"/>
    <w:unhideWhenUsed/>
    <w:rsid w:val="005278FC"/>
    <w:pPr>
      <w:tabs>
        <w:tab w:val="right" w:leader="dot" w:pos="9016"/>
      </w:tabs>
      <w:spacing w:before="0" w:after="100" w:line="240" w:lineRule="auto"/>
      <w:ind w:left="720" w:hanging="720"/>
    </w:pPr>
    <w:rPr>
      <w:bCs/>
      <w:szCs w:val="20"/>
    </w:rPr>
  </w:style>
  <w:style w:type="paragraph" w:styleId="TOC3">
    <w:name w:val="toc 3"/>
    <w:basedOn w:val="Normal"/>
    <w:next w:val="Normal"/>
    <w:autoRedefine/>
    <w:uiPriority w:val="39"/>
    <w:unhideWhenUsed/>
    <w:rsid w:val="00A46C77"/>
    <w:pPr>
      <w:spacing w:after="0"/>
      <w:ind w:left="220"/>
    </w:pPr>
    <w:rPr>
      <w:sz w:val="20"/>
      <w:szCs w:val="20"/>
    </w:rPr>
  </w:style>
  <w:style w:type="paragraph" w:styleId="TOC4">
    <w:name w:val="toc 4"/>
    <w:basedOn w:val="Normal"/>
    <w:next w:val="Normal"/>
    <w:autoRedefine/>
    <w:uiPriority w:val="39"/>
    <w:unhideWhenUsed/>
    <w:rsid w:val="00A46C77"/>
    <w:pPr>
      <w:spacing w:after="0"/>
      <w:ind w:left="440"/>
    </w:pPr>
    <w:rPr>
      <w:sz w:val="20"/>
      <w:szCs w:val="20"/>
    </w:rPr>
  </w:style>
  <w:style w:type="paragraph" w:styleId="TOC5">
    <w:name w:val="toc 5"/>
    <w:basedOn w:val="Normal"/>
    <w:next w:val="Normal"/>
    <w:autoRedefine/>
    <w:uiPriority w:val="39"/>
    <w:unhideWhenUsed/>
    <w:rsid w:val="00A46C77"/>
    <w:pPr>
      <w:spacing w:after="0"/>
      <w:ind w:left="660"/>
    </w:pPr>
    <w:rPr>
      <w:sz w:val="20"/>
      <w:szCs w:val="20"/>
    </w:rPr>
  </w:style>
  <w:style w:type="paragraph" w:styleId="TOC6">
    <w:name w:val="toc 6"/>
    <w:basedOn w:val="Normal"/>
    <w:next w:val="Normal"/>
    <w:autoRedefine/>
    <w:uiPriority w:val="39"/>
    <w:unhideWhenUsed/>
    <w:rsid w:val="00A46C77"/>
    <w:pPr>
      <w:spacing w:after="0"/>
      <w:ind w:left="880"/>
    </w:pPr>
    <w:rPr>
      <w:sz w:val="20"/>
      <w:szCs w:val="20"/>
    </w:rPr>
  </w:style>
  <w:style w:type="paragraph" w:styleId="TOC7">
    <w:name w:val="toc 7"/>
    <w:basedOn w:val="Normal"/>
    <w:next w:val="Normal"/>
    <w:autoRedefine/>
    <w:uiPriority w:val="39"/>
    <w:unhideWhenUsed/>
    <w:rsid w:val="00A46C77"/>
    <w:pPr>
      <w:spacing w:after="0"/>
      <w:ind w:left="1100"/>
    </w:pPr>
    <w:rPr>
      <w:sz w:val="20"/>
      <w:szCs w:val="20"/>
    </w:rPr>
  </w:style>
  <w:style w:type="paragraph" w:styleId="TOC8">
    <w:name w:val="toc 8"/>
    <w:basedOn w:val="Normal"/>
    <w:next w:val="Normal"/>
    <w:autoRedefine/>
    <w:uiPriority w:val="39"/>
    <w:unhideWhenUsed/>
    <w:rsid w:val="00A46C77"/>
    <w:pPr>
      <w:spacing w:after="0"/>
      <w:ind w:left="1320"/>
    </w:pPr>
    <w:rPr>
      <w:sz w:val="20"/>
      <w:szCs w:val="20"/>
    </w:rPr>
  </w:style>
  <w:style w:type="paragraph" w:styleId="TOC9">
    <w:name w:val="toc 9"/>
    <w:basedOn w:val="Normal"/>
    <w:next w:val="Normal"/>
    <w:autoRedefine/>
    <w:uiPriority w:val="39"/>
    <w:unhideWhenUsed/>
    <w:rsid w:val="00A46C77"/>
    <w:pPr>
      <w:spacing w:after="0"/>
      <w:ind w:left="1540"/>
    </w:pPr>
    <w:rPr>
      <w:sz w:val="20"/>
      <w:szCs w:val="20"/>
    </w:rPr>
  </w:style>
  <w:style w:type="paragraph" w:customStyle="1" w:styleId="Heading4nonumber">
    <w:name w:val="Heading 4 no number"/>
    <w:basedOn w:val="Heading4"/>
    <w:link w:val="Heading4nonumberChar"/>
    <w:qFormat/>
    <w:rsid w:val="00BE004A"/>
  </w:style>
  <w:style w:type="paragraph" w:customStyle="1" w:styleId="TableNormal1">
    <w:name w:val="Table Normal1"/>
    <w:basedOn w:val="NoSpacing"/>
    <w:link w:val="NormaltableChar"/>
    <w:qFormat/>
    <w:rsid w:val="00394363"/>
    <w:pPr>
      <w:spacing w:before="80" w:after="80"/>
    </w:pPr>
  </w:style>
  <w:style w:type="character" w:customStyle="1" w:styleId="Heading4nonumberChar">
    <w:name w:val="Heading 4 no number Char"/>
    <w:basedOn w:val="Heading4Char"/>
    <w:link w:val="Heading4nonumber"/>
    <w:rsid w:val="00BE004A"/>
    <w:rPr>
      <w:rFonts w:asciiTheme="majorHAnsi" w:eastAsiaTheme="majorEastAsia" w:hAnsiTheme="majorHAnsi" w:cstheme="majorBidi"/>
      <w:b/>
      <w:iCs/>
      <w:color w:val="003059" w:themeColor="accent4" w:themeShade="BF"/>
      <w:spacing w:val="4"/>
    </w:rPr>
  </w:style>
  <w:style w:type="table" w:customStyle="1" w:styleId="Style1">
    <w:name w:val="Style1"/>
    <w:basedOn w:val="TableNormal"/>
    <w:uiPriority w:val="99"/>
    <w:rsid w:val="00394363"/>
    <w:pPr>
      <w:spacing w:before="80" w:after="80" w:line="240" w:lineRule="auto"/>
      <w:jc w:val="center"/>
    </w:pPr>
    <w:tblPr>
      <w:tblBorders>
        <w:top w:val="single" w:sz="2" w:space="0" w:color="003059" w:themeColor="accent4" w:themeShade="BF"/>
        <w:bottom w:val="single" w:sz="2" w:space="0" w:color="003059" w:themeColor="accent4" w:themeShade="BF"/>
        <w:insideH w:val="single" w:sz="2" w:space="0" w:color="003059" w:themeColor="accent4" w:themeShade="BF"/>
      </w:tblBorders>
    </w:tblPr>
    <w:tcPr>
      <w:vAlign w:val="center"/>
    </w:tcPr>
    <w:tblStylePr w:type="firstRow">
      <w:pPr>
        <w:wordWrap/>
        <w:spacing w:beforeLines="0" w:before="120" w:beforeAutospacing="0" w:afterLines="0" w:after="120" w:afterAutospacing="0" w:line="240" w:lineRule="auto"/>
        <w:contextualSpacing w:val="0"/>
      </w:pPr>
      <w:rPr>
        <w:rFonts w:asciiTheme="minorHAnsi" w:hAnsiTheme="minorHAnsi"/>
        <w:b/>
        <w:color w:val="003059" w:themeColor="accent4" w:themeShade="BF"/>
        <w:sz w:val="22"/>
      </w:rPr>
      <w:tblPr/>
      <w:tcPr>
        <w:tcBorders>
          <w:top w:val="nil"/>
          <w:left w:val="nil"/>
          <w:bottom w:val="single" w:sz="8" w:space="0" w:color="003059" w:themeColor="accent4" w:themeShade="BF"/>
          <w:right w:val="nil"/>
          <w:insideH w:val="nil"/>
          <w:insideV w:val="nil"/>
          <w:tl2br w:val="nil"/>
          <w:tr2bl w:val="nil"/>
        </w:tcBorders>
        <w:shd w:val="clear" w:color="auto" w:fill="D5DCE4" w:themeFill="text2" w:themeFillTint="33"/>
      </w:tcPr>
    </w:tblStylePr>
    <w:tblStylePr w:type="lastRow">
      <w:rPr>
        <w:rFonts w:asciiTheme="minorHAnsi" w:hAnsiTheme="minorHAnsi"/>
        <w:b/>
        <w:sz w:val="22"/>
      </w:rPr>
    </w:tblStylePr>
    <w:tblStylePr w:type="firstCol">
      <w:pPr>
        <w:wordWrap/>
        <w:jc w:val="left"/>
      </w:pPr>
    </w:tblStylePr>
  </w:style>
  <w:style w:type="character" w:customStyle="1" w:styleId="NormaltableChar">
    <w:name w:val="Normal table Char"/>
    <w:basedOn w:val="NoSpacingChar"/>
    <w:link w:val="TableNormal1"/>
    <w:rsid w:val="00394363"/>
  </w:style>
  <w:style w:type="paragraph" w:styleId="Header">
    <w:name w:val="header"/>
    <w:basedOn w:val="Normal"/>
    <w:link w:val="HeaderChar"/>
    <w:uiPriority w:val="99"/>
    <w:unhideWhenUsed/>
    <w:rsid w:val="0008693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86930"/>
  </w:style>
  <w:style w:type="paragraph" w:styleId="Footer">
    <w:name w:val="footer"/>
    <w:basedOn w:val="Normal"/>
    <w:link w:val="FooterChar"/>
    <w:uiPriority w:val="99"/>
    <w:unhideWhenUsed/>
    <w:rsid w:val="0008693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86930"/>
  </w:style>
  <w:style w:type="paragraph" w:customStyle="1" w:styleId="Graphic">
    <w:name w:val="Graphic"/>
    <w:basedOn w:val="Normal"/>
    <w:link w:val="GraphicChar"/>
    <w:qFormat/>
    <w:rsid w:val="00240468"/>
    <w:pPr>
      <w:spacing w:before="0" w:after="240"/>
      <w:jc w:val="center"/>
    </w:pPr>
  </w:style>
  <w:style w:type="character" w:customStyle="1" w:styleId="GraphicChar">
    <w:name w:val="Graphic Char"/>
    <w:basedOn w:val="DefaultParagraphFont"/>
    <w:link w:val="Graphic"/>
    <w:rsid w:val="00240468"/>
  </w:style>
  <w:style w:type="character" w:styleId="Emphasis">
    <w:name w:val="Emphasis"/>
    <w:basedOn w:val="DefaultParagraphFont"/>
    <w:uiPriority w:val="20"/>
    <w:qFormat/>
    <w:rsid w:val="00AE2145"/>
    <w:rPr>
      <w:i/>
      <w:iCs/>
    </w:rPr>
  </w:style>
  <w:style w:type="paragraph" w:styleId="Caption">
    <w:name w:val="caption"/>
    <w:basedOn w:val="Normal"/>
    <w:next w:val="Normal"/>
    <w:uiPriority w:val="35"/>
    <w:unhideWhenUsed/>
    <w:qFormat/>
    <w:rsid w:val="007527F8"/>
    <w:pPr>
      <w:keepNext/>
      <w:spacing w:after="80" w:line="240" w:lineRule="auto"/>
    </w:pPr>
    <w:rPr>
      <w:b/>
      <w:iCs/>
      <w:color w:val="3B3838" w:themeColor="background2" w:themeShade="40"/>
      <w:spacing w:val="4"/>
      <w:szCs w:val="18"/>
    </w:rPr>
  </w:style>
  <w:style w:type="paragraph" w:styleId="Quote">
    <w:name w:val="Quote"/>
    <w:basedOn w:val="Normal"/>
    <w:next w:val="Normal"/>
    <w:link w:val="QuoteChar"/>
    <w:uiPriority w:val="29"/>
    <w:qFormat/>
    <w:rsid w:val="00194A44"/>
    <w:pPr>
      <w:ind w:left="850" w:right="850"/>
    </w:pPr>
    <w:rPr>
      <w:rFonts w:cs="Times New Roman (Body CS)"/>
      <w:iCs/>
      <w:color w:val="262626" w:themeColor="text1" w:themeTint="D9"/>
    </w:rPr>
  </w:style>
  <w:style w:type="character" w:customStyle="1" w:styleId="QuoteChar">
    <w:name w:val="Quote Char"/>
    <w:basedOn w:val="DefaultParagraphFont"/>
    <w:link w:val="Quote"/>
    <w:uiPriority w:val="29"/>
    <w:rsid w:val="00194A44"/>
    <w:rPr>
      <w:rFonts w:cs="Times New Roman (Body CS)"/>
      <w:iCs/>
      <w:color w:val="262626" w:themeColor="text1" w:themeTint="D9"/>
    </w:rPr>
  </w:style>
  <w:style w:type="paragraph" w:customStyle="1" w:styleId="Normalbullet-indented">
    <w:name w:val="Normal bullet - indented"/>
    <w:basedOn w:val="Normalbullet"/>
    <w:link w:val="Normalbullet-indentedChar"/>
    <w:qFormat/>
    <w:rsid w:val="007527F8"/>
    <w:pPr>
      <w:numPr>
        <w:ilvl w:val="1"/>
        <w:numId w:val="3"/>
      </w:numPr>
      <w:ind w:left="1702" w:hanging="284"/>
    </w:pPr>
  </w:style>
  <w:style w:type="paragraph" w:styleId="TableofFigures">
    <w:name w:val="table of figures"/>
    <w:basedOn w:val="Normal"/>
    <w:next w:val="Normal"/>
    <w:uiPriority w:val="99"/>
    <w:unhideWhenUsed/>
    <w:rsid w:val="00240468"/>
    <w:pPr>
      <w:spacing w:after="0"/>
    </w:pPr>
  </w:style>
  <w:style w:type="character" w:customStyle="1" w:styleId="Normalbullet-indentedChar">
    <w:name w:val="Normal bullet - indented Char"/>
    <w:basedOn w:val="NormalbulletChar"/>
    <w:link w:val="Normalbullet-indented"/>
    <w:rsid w:val="007527F8"/>
    <w:rPr>
      <w:rFonts w:eastAsia="Times New Roman" w:cs="Times New Roman"/>
      <w:szCs w:val="24"/>
      <w:lang w:eastAsia="en-GB"/>
    </w:rPr>
  </w:style>
  <w:style w:type="character" w:customStyle="1" w:styleId="UnresolvedMention1">
    <w:name w:val="Unresolved Mention1"/>
    <w:basedOn w:val="DefaultParagraphFont"/>
    <w:uiPriority w:val="99"/>
    <w:semiHidden/>
    <w:unhideWhenUsed/>
    <w:rsid w:val="00B77067"/>
    <w:rPr>
      <w:color w:val="605E5C"/>
      <w:shd w:val="clear" w:color="auto" w:fill="E1DFDD"/>
    </w:rPr>
  </w:style>
  <w:style w:type="paragraph" w:styleId="FootnoteText">
    <w:name w:val="footnote text"/>
    <w:basedOn w:val="Normal"/>
    <w:link w:val="FootnoteTextChar"/>
    <w:uiPriority w:val="99"/>
    <w:semiHidden/>
    <w:unhideWhenUsed/>
    <w:rsid w:val="007D1EA3"/>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D1EA3"/>
    <w:rPr>
      <w:sz w:val="20"/>
      <w:szCs w:val="20"/>
    </w:rPr>
  </w:style>
  <w:style w:type="character" w:styleId="FootnoteReference">
    <w:name w:val="footnote reference"/>
    <w:basedOn w:val="DefaultParagraphFont"/>
    <w:uiPriority w:val="99"/>
    <w:semiHidden/>
    <w:rsid w:val="007D1EA3"/>
    <w:rPr>
      <w:vertAlign w:val="superscript"/>
    </w:rPr>
  </w:style>
  <w:style w:type="paragraph" w:customStyle="1" w:styleId="Normalnumbered">
    <w:name w:val="Normal numbered"/>
    <w:basedOn w:val="ListParagraph"/>
    <w:qFormat/>
    <w:rsid w:val="006A693C"/>
    <w:pPr>
      <w:numPr>
        <w:numId w:val="4"/>
      </w:numPr>
      <w:spacing w:before="60" w:after="60" w:line="240" w:lineRule="auto"/>
    </w:pPr>
    <w:rPr>
      <w:rFonts w:asciiTheme="majorHAnsi" w:hAnsiTheme="majorHAnsi"/>
      <w:lang w:val="en-US"/>
    </w:rPr>
  </w:style>
  <w:style w:type="character" w:styleId="CommentReference">
    <w:name w:val="annotation reference"/>
    <w:basedOn w:val="DefaultParagraphFont"/>
    <w:uiPriority w:val="99"/>
    <w:semiHidden/>
    <w:unhideWhenUsed/>
    <w:rsid w:val="009428CE"/>
    <w:rPr>
      <w:sz w:val="16"/>
      <w:szCs w:val="16"/>
    </w:rPr>
  </w:style>
  <w:style w:type="paragraph" w:styleId="CommentText">
    <w:name w:val="annotation text"/>
    <w:basedOn w:val="Normal"/>
    <w:link w:val="CommentTextChar"/>
    <w:uiPriority w:val="99"/>
    <w:unhideWhenUsed/>
    <w:rsid w:val="009428CE"/>
    <w:pPr>
      <w:spacing w:before="0" w:after="160" w:line="240" w:lineRule="auto"/>
    </w:pPr>
    <w:rPr>
      <w:sz w:val="20"/>
      <w:szCs w:val="20"/>
    </w:rPr>
  </w:style>
  <w:style w:type="character" w:customStyle="1" w:styleId="CommentTextChar">
    <w:name w:val="Comment Text Char"/>
    <w:basedOn w:val="DefaultParagraphFont"/>
    <w:link w:val="CommentText"/>
    <w:uiPriority w:val="99"/>
    <w:rsid w:val="009428CE"/>
    <w:rPr>
      <w:sz w:val="20"/>
      <w:szCs w:val="20"/>
    </w:rPr>
  </w:style>
  <w:style w:type="paragraph" w:customStyle="1" w:styleId="Heading2nonumbers">
    <w:name w:val="Heading 2 no numbers"/>
    <w:basedOn w:val="Heading2"/>
    <w:link w:val="Heading2nonumbersChar"/>
    <w:qFormat/>
    <w:rsid w:val="000531D2"/>
  </w:style>
  <w:style w:type="paragraph" w:customStyle="1" w:styleId="normalbullets">
    <w:name w:val="normal bullets"/>
    <w:basedOn w:val="Normal"/>
    <w:link w:val="normalbulletsChar"/>
    <w:qFormat/>
    <w:rsid w:val="00C700F3"/>
    <w:pPr>
      <w:numPr>
        <w:numId w:val="5"/>
      </w:numPr>
      <w:tabs>
        <w:tab w:val="center" w:pos="851"/>
      </w:tabs>
      <w:spacing w:before="60" w:after="60" w:line="276" w:lineRule="auto"/>
    </w:pPr>
    <w:rPr>
      <w:rFonts w:ascii="Source Sans Pro" w:eastAsia="Times New Roman" w:hAnsi="Source Sans Pro" w:cs="Times New Roman"/>
      <w:szCs w:val="20"/>
    </w:rPr>
  </w:style>
  <w:style w:type="character" w:customStyle="1" w:styleId="Heading2nonumbersChar">
    <w:name w:val="Heading 2 no numbers Char"/>
    <w:basedOn w:val="Heading2Char"/>
    <w:link w:val="Heading2nonumbers"/>
    <w:rsid w:val="000531D2"/>
    <w:rPr>
      <w:rFonts w:asciiTheme="majorHAnsi" w:eastAsiaTheme="majorEastAsia" w:hAnsiTheme="majorHAnsi" w:cs="Times New Roman (Headings CS)"/>
      <w:b/>
      <w:color w:val="0070C0"/>
      <w:spacing w:val="6"/>
      <w:sz w:val="26"/>
      <w:szCs w:val="26"/>
    </w:rPr>
  </w:style>
  <w:style w:type="character" w:customStyle="1" w:styleId="normalbulletsChar">
    <w:name w:val="normal bullets Char"/>
    <w:basedOn w:val="DefaultParagraphFont"/>
    <w:link w:val="normalbullets"/>
    <w:rsid w:val="00C700F3"/>
    <w:rPr>
      <w:rFonts w:ascii="Source Sans Pro" w:eastAsia="Times New Roman" w:hAnsi="Source Sans Pro" w:cs="Times New Roman"/>
      <w:szCs w:val="20"/>
    </w:rPr>
  </w:style>
  <w:style w:type="paragraph" w:styleId="ListBullet">
    <w:name w:val="List Bullet"/>
    <w:basedOn w:val="Normal"/>
    <w:autoRedefine/>
    <w:uiPriority w:val="99"/>
    <w:unhideWhenUsed/>
    <w:qFormat/>
    <w:rsid w:val="00ED08F9"/>
    <w:pPr>
      <w:numPr>
        <w:numId w:val="7"/>
      </w:numPr>
      <w:spacing w:before="120" w:line="276" w:lineRule="auto"/>
    </w:pPr>
    <w:rPr>
      <w:rFonts w:ascii="Source Sans Pro" w:eastAsiaTheme="minorEastAsia" w:hAnsi="Source Sans Pro"/>
      <w:bCs/>
      <w:color w:val="000000" w:themeColor="text1"/>
      <w:szCs w:val="24"/>
      <w:lang w:val="en-US"/>
    </w:rPr>
  </w:style>
  <w:style w:type="paragraph" w:styleId="ListBullet2">
    <w:name w:val="List Bullet 2"/>
    <w:basedOn w:val="Normal"/>
    <w:autoRedefine/>
    <w:uiPriority w:val="99"/>
    <w:unhideWhenUsed/>
    <w:qFormat/>
    <w:rsid w:val="000300F4"/>
    <w:pPr>
      <w:numPr>
        <w:numId w:val="6"/>
      </w:numPr>
      <w:spacing w:before="120" w:line="276" w:lineRule="auto"/>
      <w:contextualSpacing/>
    </w:pPr>
    <w:rPr>
      <w:rFonts w:ascii="Source Sans Pro" w:eastAsiaTheme="minorEastAsia" w:hAnsi="Source Sans Pro"/>
      <w:szCs w:val="24"/>
    </w:rPr>
  </w:style>
  <w:style w:type="paragraph" w:customStyle="1" w:styleId="NormalBullets0">
    <w:name w:val="Normal Bullets"/>
    <w:basedOn w:val="Normal"/>
    <w:link w:val="NormalBulletsChar0"/>
    <w:qFormat/>
    <w:rsid w:val="000300F4"/>
    <w:pPr>
      <w:tabs>
        <w:tab w:val="center" w:pos="737"/>
        <w:tab w:val="center" w:pos="851"/>
      </w:tabs>
      <w:spacing w:before="120" w:after="0" w:line="276" w:lineRule="auto"/>
      <w:ind w:left="568" w:hanging="284"/>
    </w:pPr>
    <w:rPr>
      <w:rFonts w:ascii="Source Sans Pro" w:eastAsia="Times New Roman" w:hAnsi="Source Sans Pro" w:cs="Times New Roman"/>
      <w:szCs w:val="20"/>
    </w:rPr>
  </w:style>
  <w:style w:type="character" w:customStyle="1" w:styleId="NormalBulletsChar0">
    <w:name w:val="Normal Bullets Char"/>
    <w:basedOn w:val="DefaultParagraphFont"/>
    <w:link w:val="NormalBullets0"/>
    <w:rsid w:val="000300F4"/>
    <w:rPr>
      <w:rFonts w:ascii="Source Sans Pro" w:eastAsia="Times New Roman" w:hAnsi="Source Sans Pro" w:cs="Times New Roman"/>
      <w:szCs w:val="20"/>
    </w:rPr>
  </w:style>
  <w:style w:type="character" w:customStyle="1" w:styleId="apple-converted-space">
    <w:name w:val="apple-converted-space"/>
    <w:basedOn w:val="DefaultParagraphFont"/>
    <w:rsid w:val="00C84827"/>
  </w:style>
  <w:style w:type="paragraph" w:styleId="NormalWeb">
    <w:name w:val="Normal (Web)"/>
    <w:basedOn w:val="Normal"/>
    <w:uiPriority w:val="99"/>
    <w:unhideWhenUsed/>
    <w:rsid w:val="007110CF"/>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rmalBullets-INSET">
    <w:name w:val="Normal Bullets - INSET"/>
    <w:basedOn w:val="NormalBullets0"/>
    <w:qFormat/>
    <w:rsid w:val="002461F5"/>
    <w:pPr>
      <w:ind w:left="1440" w:hanging="360"/>
    </w:pPr>
  </w:style>
  <w:style w:type="paragraph" w:customStyle="1" w:styleId="Heading3Nonumbers">
    <w:name w:val="Heading 3 No numbers"/>
    <w:basedOn w:val="Heading3"/>
    <w:link w:val="Heading3NonumbersChar"/>
    <w:qFormat/>
    <w:rsid w:val="00793B9D"/>
    <w:pPr>
      <w:keepLines w:val="0"/>
      <w:spacing w:after="120" w:line="276" w:lineRule="auto"/>
    </w:pPr>
    <w:rPr>
      <w:rFonts w:ascii="Source Sans Pro" w:eastAsia="Batang" w:hAnsi="Source Sans Pro" w:cs="Times New Roman"/>
      <w:bCs/>
      <w:iCs/>
      <w:szCs w:val="20"/>
    </w:rPr>
  </w:style>
  <w:style w:type="character" w:customStyle="1" w:styleId="Heading3NonumbersChar">
    <w:name w:val="Heading 3 No numbers Char"/>
    <w:basedOn w:val="Heading3Char"/>
    <w:link w:val="Heading3Nonumbers"/>
    <w:rsid w:val="00793B9D"/>
    <w:rPr>
      <w:rFonts w:ascii="Source Sans Pro" w:eastAsia="Batang" w:hAnsi="Source Sans Pro" w:cs="Times New Roman"/>
      <w:b/>
      <w:bCs/>
      <w:iCs/>
      <w:color w:val="006DAE" w:themeColor="accent5"/>
      <w:spacing w:val="6"/>
      <w:sz w:val="24"/>
      <w:szCs w:val="20"/>
    </w:rPr>
  </w:style>
  <w:style w:type="character" w:styleId="Strong">
    <w:name w:val="Strong"/>
    <w:basedOn w:val="DefaultParagraphFont"/>
    <w:uiPriority w:val="22"/>
    <w:qFormat/>
    <w:rsid w:val="00FB2DF0"/>
    <w:rPr>
      <w:b/>
      <w:bCs/>
    </w:rPr>
  </w:style>
  <w:style w:type="character" w:customStyle="1" w:styleId="publication-metatype">
    <w:name w:val="publication-meta__type"/>
    <w:basedOn w:val="DefaultParagraphFont"/>
    <w:rsid w:val="00FB2DF0"/>
  </w:style>
  <w:style w:type="character" w:styleId="FollowedHyperlink">
    <w:name w:val="FollowedHyperlink"/>
    <w:basedOn w:val="DefaultParagraphFont"/>
    <w:uiPriority w:val="99"/>
    <w:semiHidden/>
    <w:unhideWhenUsed/>
    <w:rsid w:val="00D53C85"/>
    <w:rPr>
      <w:color w:val="954F72" w:themeColor="followedHyperlink"/>
      <w:u w:val="single"/>
    </w:rPr>
  </w:style>
  <w:style w:type="character" w:styleId="PageNumber">
    <w:name w:val="page number"/>
    <w:basedOn w:val="DefaultParagraphFont"/>
    <w:uiPriority w:val="99"/>
    <w:semiHidden/>
    <w:unhideWhenUsed/>
    <w:rsid w:val="00B43763"/>
  </w:style>
  <w:style w:type="paragraph" w:styleId="CommentSubject">
    <w:name w:val="annotation subject"/>
    <w:basedOn w:val="CommentText"/>
    <w:next w:val="CommentText"/>
    <w:link w:val="CommentSubjectChar"/>
    <w:uiPriority w:val="99"/>
    <w:semiHidden/>
    <w:unhideWhenUsed/>
    <w:rsid w:val="007A4DC8"/>
    <w:pPr>
      <w:spacing w:before="240" w:after="120"/>
    </w:pPr>
    <w:rPr>
      <w:b/>
      <w:bCs/>
    </w:rPr>
  </w:style>
  <w:style w:type="character" w:customStyle="1" w:styleId="CommentSubjectChar">
    <w:name w:val="Comment Subject Char"/>
    <w:basedOn w:val="CommentTextChar"/>
    <w:link w:val="CommentSubject"/>
    <w:uiPriority w:val="99"/>
    <w:semiHidden/>
    <w:rsid w:val="007A4DC8"/>
    <w:rPr>
      <w:b/>
      <w:bCs/>
      <w:sz w:val="20"/>
      <w:szCs w:val="20"/>
    </w:rPr>
  </w:style>
  <w:style w:type="paragraph" w:styleId="Revision">
    <w:name w:val="Revision"/>
    <w:hidden/>
    <w:uiPriority w:val="99"/>
    <w:semiHidden/>
    <w:rsid w:val="003018AE"/>
    <w:pPr>
      <w:spacing w:after="0" w:line="240" w:lineRule="auto"/>
    </w:pPr>
  </w:style>
  <w:style w:type="character" w:styleId="SubtleEmphasis">
    <w:name w:val="Subtle Emphasis"/>
    <w:basedOn w:val="SubtleReference"/>
    <w:uiPriority w:val="19"/>
    <w:rsid w:val="00B326D2"/>
    <w:rPr>
      <w:rFonts w:ascii="Arial" w:hAnsi="Arial"/>
      <w:smallCaps w:val="0"/>
      <w:color w:val="767171"/>
      <w:sz w:val="32"/>
      <w:lang w:val="en-US"/>
    </w:rPr>
  </w:style>
  <w:style w:type="paragraph" w:customStyle="1" w:styleId="AddressDetails">
    <w:name w:val="Address Details"/>
    <w:basedOn w:val="Normal"/>
    <w:qFormat/>
    <w:rsid w:val="00B326D2"/>
    <w:pPr>
      <w:spacing w:before="0" w:line="240" w:lineRule="auto"/>
    </w:pPr>
    <w:rPr>
      <w:rFonts w:ascii="Arial" w:eastAsia="Calibri" w:hAnsi="Arial" w:cs="Arial"/>
      <w:color w:val="767171"/>
      <w:sz w:val="20"/>
      <w:szCs w:val="20"/>
      <w:lang w:val="en-GB" w:eastAsia="en-GB"/>
    </w:rPr>
  </w:style>
  <w:style w:type="paragraph" w:customStyle="1" w:styleId="AASWDetail">
    <w:name w:val="AASW Detail"/>
    <w:basedOn w:val="Normal"/>
    <w:qFormat/>
    <w:rsid w:val="00B326D2"/>
    <w:pPr>
      <w:spacing w:before="120" w:after="40" w:line="343" w:lineRule="auto"/>
      <w:ind w:right="146"/>
    </w:pPr>
    <w:rPr>
      <w:rFonts w:ascii="Arial" w:eastAsia="Calibri" w:hAnsi="Arial" w:cs="Arial"/>
      <w:b/>
      <w:color w:val="146992"/>
      <w:sz w:val="18"/>
      <w:szCs w:val="18"/>
      <w:lang w:val="en-GB" w:eastAsia="en-GB"/>
    </w:rPr>
  </w:style>
  <w:style w:type="character" w:styleId="BookTitle">
    <w:name w:val="Book Title"/>
    <w:basedOn w:val="DefaultParagraphFont"/>
    <w:uiPriority w:val="33"/>
    <w:qFormat/>
    <w:rsid w:val="00B326D2"/>
    <w:rPr>
      <w:b/>
      <w:bCs/>
      <w:iCs/>
      <w:color w:val="146992"/>
      <w:spacing w:val="5"/>
      <w:sz w:val="78"/>
      <w:szCs w:val="78"/>
    </w:rPr>
  </w:style>
  <w:style w:type="paragraph" w:customStyle="1" w:styleId="BookTitlesubhead">
    <w:name w:val="Book Title subhead"/>
    <w:basedOn w:val="Normal"/>
    <w:qFormat/>
    <w:rsid w:val="00B326D2"/>
    <w:pPr>
      <w:spacing w:before="120" w:after="40" w:line="240" w:lineRule="auto"/>
      <w:ind w:right="147"/>
    </w:pPr>
    <w:rPr>
      <w:rFonts w:ascii="Arial" w:eastAsia="Calibri" w:hAnsi="Arial" w:cs="Arial"/>
      <w:color w:val="146992"/>
      <w:sz w:val="78"/>
      <w:szCs w:val="20"/>
      <w:lang w:val="en-GB" w:eastAsia="en-GB"/>
    </w:rPr>
  </w:style>
  <w:style w:type="paragraph" w:customStyle="1" w:styleId="Booktitledate">
    <w:name w:val="Book title date"/>
    <w:basedOn w:val="Normal"/>
    <w:qFormat/>
    <w:rsid w:val="00B326D2"/>
    <w:pPr>
      <w:spacing w:before="360" w:after="40" w:line="343" w:lineRule="auto"/>
      <w:ind w:right="147"/>
    </w:pPr>
    <w:rPr>
      <w:rFonts w:ascii="Arial" w:eastAsia="Calibri" w:hAnsi="Arial" w:cs="Arial"/>
      <w:b/>
      <w:caps/>
      <w:color w:val="A3071E"/>
      <w:sz w:val="29"/>
      <w:szCs w:val="29"/>
      <w:lang w:eastAsia="en-GB"/>
    </w:rPr>
  </w:style>
  <w:style w:type="character" w:styleId="SubtleReference">
    <w:name w:val="Subtle Reference"/>
    <w:basedOn w:val="DefaultParagraphFont"/>
    <w:uiPriority w:val="31"/>
    <w:qFormat/>
    <w:rsid w:val="00B326D2"/>
    <w:rPr>
      <w:smallCaps/>
      <w:color w:val="5A5A5A" w:themeColor="text1" w:themeTint="A5"/>
    </w:rPr>
  </w:style>
  <w:style w:type="character" w:styleId="UnresolvedMention">
    <w:name w:val="Unresolved Mention"/>
    <w:basedOn w:val="DefaultParagraphFont"/>
    <w:uiPriority w:val="99"/>
    <w:semiHidden/>
    <w:unhideWhenUsed/>
    <w:rsid w:val="00896892"/>
    <w:rPr>
      <w:color w:val="605E5C"/>
      <w:shd w:val="clear" w:color="auto" w:fill="E1DFDD"/>
    </w:rPr>
  </w:style>
  <w:style w:type="paragraph" w:customStyle="1" w:styleId="Style2">
    <w:name w:val="Style2"/>
    <w:basedOn w:val="Heading2"/>
    <w:link w:val="Style2Char"/>
    <w:qFormat/>
    <w:rsid w:val="00AF0C5E"/>
  </w:style>
  <w:style w:type="character" w:customStyle="1" w:styleId="Style2Char">
    <w:name w:val="Style2 Char"/>
    <w:basedOn w:val="Heading2Char"/>
    <w:link w:val="Style2"/>
    <w:rsid w:val="00AF0C5E"/>
    <w:rPr>
      <w:rFonts w:asciiTheme="majorHAnsi" w:eastAsiaTheme="majorEastAsia" w:hAnsiTheme="majorHAnsi" w:cs="Times New Roman (Headings CS)"/>
      <w:b/>
      <w:color w:val="0070C0"/>
      <w:spacing w:val="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91016">
      <w:bodyDiv w:val="1"/>
      <w:marLeft w:val="0"/>
      <w:marRight w:val="0"/>
      <w:marTop w:val="0"/>
      <w:marBottom w:val="0"/>
      <w:divBdr>
        <w:top w:val="none" w:sz="0" w:space="0" w:color="auto"/>
        <w:left w:val="none" w:sz="0" w:space="0" w:color="auto"/>
        <w:bottom w:val="none" w:sz="0" w:space="0" w:color="auto"/>
        <w:right w:val="none" w:sz="0" w:space="0" w:color="auto"/>
      </w:divBdr>
    </w:div>
    <w:div w:id="31998160">
      <w:bodyDiv w:val="1"/>
      <w:marLeft w:val="0"/>
      <w:marRight w:val="0"/>
      <w:marTop w:val="0"/>
      <w:marBottom w:val="0"/>
      <w:divBdr>
        <w:top w:val="none" w:sz="0" w:space="0" w:color="auto"/>
        <w:left w:val="none" w:sz="0" w:space="0" w:color="auto"/>
        <w:bottom w:val="none" w:sz="0" w:space="0" w:color="auto"/>
        <w:right w:val="none" w:sz="0" w:space="0" w:color="auto"/>
      </w:divBdr>
      <w:divsChild>
        <w:div w:id="1961762308">
          <w:marLeft w:val="0"/>
          <w:marRight w:val="0"/>
          <w:marTop w:val="0"/>
          <w:marBottom w:val="0"/>
          <w:divBdr>
            <w:top w:val="none" w:sz="0" w:space="0" w:color="auto"/>
            <w:left w:val="none" w:sz="0" w:space="0" w:color="auto"/>
            <w:bottom w:val="none" w:sz="0" w:space="0" w:color="auto"/>
            <w:right w:val="none" w:sz="0" w:space="0" w:color="auto"/>
          </w:divBdr>
          <w:divsChild>
            <w:div w:id="730035348">
              <w:marLeft w:val="0"/>
              <w:marRight w:val="0"/>
              <w:marTop w:val="0"/>
              <w:marBottom w:val="0"/>
              <w:divBdr>
                <w:top w:val="none" w:sz="0" w:space="0" w:color="auto"/>
                <w:left w:val="none" w:sz="0" w:space="0" w:color="auto"/>
                <w:bottom w:val="none" w:sz="0" w:space="0" w:color="auto"/>
                <w:right w:val="none" w:sz="0" w:space="0" w:color="auto"/>
              </w:divBdr>
              <w:divsChild>
                <w:div w:id="12261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5128">
      <w:bodyDiv w:val="1"/>
      <w:marLeft w:val="0"/>
      <w:marRight w:val="0"/>
      <w:marTop w:val="0"/>
      <w:marBottom w:val="0"/>
      <w:divBdr>
        <w:top w:val="none" w:sz="0" w:space="0" w:color="auto"/>
        <w:left w:val="none" w:sz="0" w:space="0" w:color="auto"/>
        <w:bottom w:val="none" w:sz="0" w:space="0" w:color="auto"/>
        <w:right w:val="none" w:sz="0" w:space="0" w:color="auto"/>
      </w:divBdr>
      <w:divsChild>
        <w:div w:id="1814566807">
          <w:marLeft w:val="0"/>
          <w:marRight w:val="0"/>
          <w:marTop w:val="0"/>
          <w:marBottom w:val="0"/>
          <w:divBdr>
            <w:top w:val="none" w:sz="0" w:space="0" w:color="auto"/>
            <w:left w:val="none" w:sz="0" w:space="0" w:color="auto"/>
            <w:bottom w:val="none" w:sz="0" w:space="0" w:color="auto"/>
            <w:right w:val="none" w:sz="0" w:space="0" w:color="auto"/>
          </w:divBdr>
          <w:divsChild>
            <w:div w:id="2045709556">
              <w:marLeft w:val="0"/>
              <w:marRight w:val="0"/>
              <w:marTop w:val="0"/>
              <w:marBottom w:val="0"/>
              <w:divBdr>
                <w:top w:val="none" w:sz="0" w:space="0" w:color="auto"/>
                <w:left w:val="none" w:sz="0" w:space="0" w:color="auto"/>
                <w:bottom w:val="none" w:sz="0" w:space="0" w:color="auto"/>
                <w:right w:val="none" w:sz="0" w:space="0" w:color="auto"/>
              </w:divBdr>
              <w:divsChild>
                <w:div w:id="2072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1714">
      <w:bodyDiv w:val="1"/>
      <w:marLeft w:val="0"/>
      <w:marRight w:val="0"/>
      <w:marTop w:val="0"/>
      <w:marBottom w:val="0"/>
      <w:divBdr>
        <w:top w:val="none" w:sz="0" w:space="0" w:color="auto"/>
        <w:left w:val="none" w:sz="0" w:space="0" w:color="auto"/>
        <w:bottom w:val="none" w:sz="0" w:space="0" w:color="auto"/>
        <w:right w:val="none" w:sz="0" w:space="0" w:color="auto"/>
      </w:divBdr>
      <w:divsChild>
        <w:div w:id="2044935239">
          <w:marLeft w:val="0"/>
          <w:marRight w:val="0"/>
          <w:marTop w:val="0"/>
          <w:marBottom w:val="0"/>
          <w:divBdr>
            <w:top w:val="none" w:sz="0" w:space="0" w:color="auto"/>
            <w:left w:val="none" w:sz="0" w:space="0" w:color="auto"/>
            <w:bottom w:val="none" w:sz="0" w:space="0" w:color="auto"/>
            <w:right w:val="none" w:sz="0" w:space="0" w:color="auto"/>
          </w:divBdr>
          <w:divsChild>
            <w:div w:id="227113929">
              <w:marLeft w:val="0"/>
              <w:marRight w:val="0"/>
              <w:marTop w:val="0"/>
              <w:marBottom w:val="0"/>
              <w:divBdr>
                <w:top w:val="none" w:sz="0" w:space="0" w:color="auto"/>
                <w:left w:val="none" w:sz="0" w:space="0" w:color="auto"/>
                <w:bottom w:val="none" w:sz="0" w:space="0" w:color="auto"/>
                <w:right w:val="none" w:sz="0" w:space="0" w:color="auto"/>
              </w:divBdr>
              <w:divsChild>
                <w:div w:id="12003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6751">
      <w:bodyDiv w:val="1"/>
      <w:marLeft w:val="0"/>
      <w:marRight w:val="0"/>
      <w:marTop w:val="0"/>
      <w:marBottom w:val="0"/>
      <w:divBdr>
        <w:top w:val="none" w:sz="0" w:space="0" w:color="auto"/>
        <w:left w:val="none" w:sz="0" w:space="0" w:color="auto"/>
        <w:bottom w:val="none" w:sz="0" w:space="0" w:color="auto"/>
        <w:right w:val="none" w:sz="0" w:space="0" w:color="auto"/>
      </w:divBdr>
      <w:divsChild>
        <w:div w:id="97675038">
          <w:marLeft w:val="0"/>
          <w:marRight w:val="0"/>
          <w:marTop w:val="0"/>
          <w:marBottom w:val="0"/>
          <w:divBdr>
            <w:top w:val="none" w:sz="0" w:space="0" w:color="auto"/>
            <w:left w:val="none" w:sz="0" w:space="0" w:color="auto"/>
            <w:bottom w:val="none" w:sz="0" w:space="0" w:color="auto"/>
            <w:right w:val="none" w:sz="0" w:space="0" w:color="auto"/>
          </w:divBdr>
          <w:divsChild>
            <w:div w:id="446042410">
              <w:marLeft w:val="0"/>
              <w:marRight w:val="0"/>
              <w:marTop w:val="0"/>
              <w:marBottom w:val="0"/>
              <w:divBdr>
                <w:top w:val="none" w:sz="0" w:space="0" w:color="auto"/>
                <w:left w:val="none" w:sz="0" w:space="0" w:color="auto"/>
                <w:bottom w:val="none" w:sz="0" w:space="0" w:color="auto"/>
                <w:right w:val="none" w:sz="0" w:space="0" w:color="auto"/>
              </w:divBdr>
              <w:divsChild>
                <w:div w:id="2054383170">
                  <w:marLeft w:val="0"/>
                  <w:marRight w:val="0"/>
                  <w:marTop w:val="0"/>
                  <w:marBottom w:val="0"/>
                  <w:divBdr>
                    <w:top w:val="none" w:sz="0" w:space="0" w:color="auto"/>
                    <w:left w:val="none" w:sz="0" w:space="0" w:color="auto"/>
                    <w:bottom w:val="none" w:sz="0" w:space="0" w:color="auto"/>
                    <w:right w:val="none" w:sz="0" w:space="0" w:color="auto"/>
                  </w:divBdr>
                </w:div>
              </w:divsChild>
            </w:div>
            <w:div w:id="525368976">
              <w:marLeft w:val="0"/>
              <w:marRight w:val="0"/>
              <w:marTop w:val="0"/>
              <w:marBottom w:val="0"/>
              <w:divBdr>
                <w:top w:val="none" w:sz="0" w:space="0" w:color="auto"/>
                <w:left w:val="none" w:sz="0" w:space="0" w:color="auto"/>
                <w:bottom w:val="none" w:sz="0" w:space="0" w:color="auto"/>
                <w:right w:val="none" w:sz="0" w:space="0" w:color="auto"/>
              </w:divBdr>
              <w:divsChild>
                <w:div w:id="1304578281">
                  <w:marLeft w:val="0"/>
                  <w:marRight w:val="0"/>
                  <w:marTop w:val="0"/>
                  <w:marBottom w:val="0"/>
                  <w:divBdr>
                    <w:top w:val="none" w:sz="0" w:space="0" w:color="auto"/>
                    <w:left w:val="none" w:sz="0" w:space="0" w:color="auto"/>
                    <w:bottom w:val="none" w:sz="0" w:space="0" w:color="auto"/>
                    <w:right w:val="none" w:sz="0" w:space="0" w:color="auto"/>
                  </w:divBdr>
                </w:div>
              </w:divsChild>
            </w:div>
            <w:div w:id="688527364">
              <w:marLeft w:val="0"/>
              <w:marRight w:val="0"/>
              <w:marTop w:val="0"/>
              <w:marBottom w:val="0"/>
              <w:divBdr>
                <w:top w:val="none" w:sz="0" w:space="0" w:color="auto"/>
                <w:left w:val="none" w:sz="0" w:space="0" w:color="auto"/>
                <w:bottom w:val="none" w:sz="0" w:space="0" w:color="auto"/>
                <w:right w:val="none" w:sz="0" w:space="0" w:color="auto"/>
              </w:divBdr>
              <w:divsChild>
                <w:div w:id="163589997">
                  <w:marLeft w:val="0"/>
                  <w:marRight w:val="0"/>
                  <w:marTop w:val="0"/>
                  <w:marBottom w:val="0"/>
                  <w:divBdr>
                    <w:top w:val="none" w:sz="0" w:space="0" w:color="auto"/>
                    <w:left w:val="none" w:sz="0" w:space="0" w:color="auto"/>
                    <w:bottom w:val="none" w:sz="0" w:space="0" w:color="auto"/>
                    <w:right w:val="none" w:sz="0" w:space="0" w:color="auto"/>
                  </w:divBdr>
                </w:div>
                <w:div w:id="1830054156">
                  <w:marLeft w:val="0"/>
                  <w:marRight w:val="0"/>
                  <w:marTop w:val="0"/>
                  <w:marBottom w:val="0"/>
                  <w:divBdr>
                    <w:top w:val="none" w:sz="0" w:space="0" w:color="auto"/>
                    <w:left w:val="none" w:sz="0" w:space="0" w:color="auto"/>
                    <w:bottom w:val="none" w:sz="0" w:space="0" w:color="auto"/>
                    <w:right w:val="none" w:sz="0" w:space="0" w:color="auto"/>
                  </w:divBdr>
                </w:div>
              </w:divsChild>
            </w:div>
            <w:div w:id="822425727">
              <w:marLeft w:val="0"/>
              <w:marRight w:val="0"/>
              <w:marTop w:val="0"/>
              <w:marBottom w:val="0"/>
              <w:divBdr>
                <w:top w:val="none" w:sz="0" w:space="0" w:color="auto"/>
                <w:left w:val="none" w:sz="0" w:space="0" w:color="auto"/>
                <w:bottom w:val="none" w:sz="0" w:space="0" w:color="auto"/>
                <w:right w:val="none" w:sz="0" w:space="0" w:color="auto"/>
              </w:divBdr>
              <w:divsChild>
                <w:div w:id="324093569">
                  <w:marLeft w:val="0"/>
                  <w:marRight w:val="0"/>
                  <w:marTop w:val="0"/>
                  <w:marBottom w:val="0"/>
                  <w:divBdr>
                    <w:top w:val="none" w:sz="0" w:space="0" w:color="auto"/>
                    <w:left w:val="none" w:sz="0" w:space="0" w:color="auto"/>
                    <w:bottom w:val="none" w:sz="0" w:space="0" w:color="auto"/>
                    <w:right w:val="none" w:sz="0" w:space="0" w:color="auto"/>
                  </w:divBdr>
                </w:div>
                <w:div w:id="16881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35305">
          <w:marLeft w:val="0"/>
          <w:marRight w:val="0"/>
          <w:marTop w:val="0"/>
          <w:marBottom w:val="0"/>
          <w:divBdr>
            <w:top w:val="none" w:sz="0" w:space="0" w:color="auto"/>
            <w:left w:val="none" w:sz="0" w:space="0" w:color="auto"/>
            <w:bottom w:val="none" w:sz="0" w:space="0" w:color="auto"/>
            <w:right w:val="none" w:sz="0" w:space="0" w:color="auto"/>
          </w:divBdr>
          <w:divsChild>
            <w:div w:id="881551306">
              <w:marLeft w:val="0"/>
              <w:marRight w:val="0"/>
              <w:marTop w:val="0"/>
              <w:marBottom w:val="0"/>
              <w:divBdr>
                <w:top w:val="none" w:sz="0" w:space="0" w:color="auto"/>
                <w:left w:val="none" w:sz="0" w:space="0" w:color="auto"/>
                <w:bottom w:val="none" w:sz="0" w:space="0" w:color="auto"/>
                <w:right w:val="none" w:sz="0" w:space="0" w:color="auto"/>
              </w:divBdr>
              <w:divsChild>
                <w:div w:id="37493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017">
      <w:bodyDiv w:val="1"/>
      <w:marLeft w:val="0"/>
      <w:marRight w:val="0"/>
      <w:marTop w:val="0"/>
      <w:marBottom w:val="0"/>
      <w:divBdr>
        <w:top w:val="none" w:sz="0" w:space="0" w:color="auto"/>
        <w:left w:val="none" w:sz="0" w:space="0" w:color="auto"/>
        <w:bottom w:val="none" w:sz="0" w:space="0" w:color="auto"/>
        <w:right w:val="none" w:sz="0" w:space="0" w:color="auto"/>
      </w:divBdr>
      <w:divsChild>
        <w:div w:id="339743125">
          <w:marLeft w:val="0"/>
          <w:marRight w:val="0"/>
          <w:marTop w:val="0"/>
          <w:marBottom w:val="0"/>
          <w:divBdr>
            <w:top w:val="none" w:sz="0" w:space="0" w:color="auto"/>
            <w:left w:val="none" w:sz="0" w:space="0" w:color="auto"/>
            <w:bottom w:val="none" w:sz="0" w:space="0" w:color="auto"/>
            <w:right w:val="none" w:sz="0" w:space="0" w:color="auto"/>
          </w:divBdr>
          <w:divsChild>
            <w:div w:id="1117407621">
              <w:marLeft w:val="0"/>
              <w:marRight w:val="0"/>
              <w:marTop w:val="0"/>
              <w:marBottom w:val="0"/>
              <w:divBdr>
                <w:top w:val="none" w:sz="0" w:space="0" w:color="auto"/>
                <w:left w:val="none" w:sz="0" w:space="0" w:color="auto"/>
                <w:bottom w:val="none" w:sz="0" w:space="0" w:color="auto"/>
                <w:right w:val="none" w:sz="0" w:space="0" w:color="auto"/>
              </w:divBdr>
              <w:divsChild>
                <w:div w:id="5496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163234">
      <w:bodyDiv w:val="1"/>
      <w:marLeft w:val="0"/>
      <w:marRight w:val="0"/>
      <w:marTop w:val="0"/>
      <w:marBottom w:val="0"/>
      <w:divBdr>
        <w:top w:val="none" w:sz="0" w:space="0" w:color="auto"/>
        <w:left w:val="none" w:sz="0" w:space="0" w:color="auto"/>
        <w:bottom w:val="none" w:sz="0" w:space="0" w:color="auto"/>
        <w:right w:val="none" w:sz="0" w:space="0" w:color="auto"/>
      </w:divBdr>
      <w:divsChild>
        <w:div w:id="1804888068">
          <w:marLeft w:val="0"/>
          <w:marRight w:val="0"/>
          <w:marTop w:val="0"/>
          <w:marBottom w:val="0"/>
          <w:divBdr>
            <w:top w:val="none" w:sz="0" w:space="0" w:color="auto"/>
            <w:left w:val="none" w:sz="0" w:space="0" w:color="auto"/>
            <w:bottom w:val="none" w:sz="0" w:space="0" w:color="auto"/>
            <w:right w:val="none" w:sz="0" w:space="0" w:color="auto"/>
          </w:divBdr>
          <w:divsChild>
            <w:div w:id="968705015">
              <w:marLeft w:val="0"/>
              <w:marRight w:val="0"/>
              <w:marTop w:val="0"/>
              <w:marBottom w:val="0"/>
              <w:divBdr>
                <w:top w:val="none" w:sz="0" w:space="0" w:color="auto"/>
                <w:left w:val="none" w:sz="0" w:space="0" w:color="auto"/>
                <w:bottom w:val="none" w:sz="0" w:space="0" w:color="auto"/>
                <w:right w:val="none" w:sz="0" w:space="0" w:color="auto"/>
              </w:divBdr>
              <w:divsChild>
                <w:div w:id="1803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0581">
      <w:bodyDiv w:val="1"/>
      <w:marLeft w:val="0"/>
      <w:marRight w:val="0"/>
      <w:marTop w:val="0"/>
      <w:marBottom w:val="0"/>
      <w:divBdr>
        <w:top w:val="none" w:sz="0" w:space="0" w:color="auto"/>
        <w:left w:val="none" w:sz="0" w:space="0" w:color="auto"/>
        <w:bottom w:val="none" w:sz="0" w:space="0" w:color="auto"/>
        <w:right w:val="none" w:sz="0" w:space="0" w:color="auto"/>
      </w:divBdr>
      <w:divsChild>
        <w:div w:id="1211965102">
          <w:marLeft w:val="0"/>
          <w:marRight w:val="0"/>
          <w:marTop w:val="0"/>
          <w:marBottom w:val="0"/>
          <w:divBdr>
            <w:top w:val="none" w:sz="0" w:space="0" w:color="auto"/>
            <w:left w:val="none" w:sz="0" w:space="0" w:color="auto"/>
            <w:bottom w:val="none" w:sz="0" w:space="0" w:color="auto"/>
            <w:right w:val="none" w:sz="0" w:space="0" w:color="auto"/>
          </w:divBdr>
          <w:divsChild>
            <w:div w:id="974287608">
              <w:marLeft w:val="0"/>
              <w:marRight w:val="0"/>
              <w:marTop w:val="0"/>
              <w:marBottom w:val="0"/>
              <w:divBdr>
                <w:top w:val="none" w:sz="0" w:space="0" w:color="auto"/>
                <w:left w:val="none" w:sz="0" w:space="0" w:color="auto"/>
                <w:bottom w:val="none" w:sz="0" w:space="0" w:color="auto"/>
                <w:right w:val="none" w:sz="0" w:space="0" w:color="auto"/>
              </w:divBdr>
              <w:divsChild>
                <w:div w:id="158564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21213">
      <w:bodyDiv w:val="1"/>
      <w:marLeft w:val="0"/>
      <w:marRight w:val="0"/>
      <w:marTop w:val="0"/>
      <w:marBottom w:val="0"/>
      <w:divBdr>
        <w:top w:val="none" w:sz="0" w:space="0" w:color="auto"/>
        <w:left w:val="none" w:sz="0" w:space="0" w:color="auto"/>
        <w:bottom w:val="none" w:sz="0" w:space="0" w:color="auto"/>
        <w:right w:val="none" w:sz="0" w:space="0" w:color="auto"/>
      </w:divBdr>
      <w:divsChild>
        <w:div w:id="1859154008">
          <w:marLeft w:val="0"/>
          <w:marRight w:val="0"/>
          <w:marTop w:val="0"/>
          <w:marBottom w:val="0"/>
          <w:divBdr>
            <w:top w:val="none" w:sz="0" w:space="0" w:color="auto"/>
            <w:left w:val="none" w:sz="0" w:space="0" w:color="auto"/>
            <w:bottom w:val="none" w:sz="0" w:space="0" w:color="auto"/>
            <w:right w:val="none" w:sz="0" w:space="0" w:color="auto"/>
          </w:divBdr>
          <w:divsChild>
            <w:div w:id="1927691968">
              <w:marLeft w:val="0"/>
              <w:marRight w:val="0"/>
              <w:marTop w:val="0"/>
              <w:marBottom w:val="0"/>
              <w:divBdr>
                <w:top w:val="none" w:sz="0" w:space="0" w:color="auto"/>
                <w:left w:val="none" w:sz="0" w:space="0" w:color="auto"/>
                <w:bottom w:val="none" w:sz="0" w:space="0" w:color="auto"/>
                <w:right w:val="none" w:sz="0" w:space="0" w:color="auto"/>
              </w:divBdr>
              <w:divsChild>
                <w:div w:id="6123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8879">
      <w:bodyDiv w:val="1"/>
      <w:marLeft w:val="0"/>
      <w:marRight w:val="0"/>
      <w:marTop w:val="0"/>
      <w:marBottom w:val="0"/>
      <w:divBdr>
        <w:top w:val="none" w:sz="0" w:space="0" w:color="auto"/>
        <w:left w:val="none" w:sz="0" w:space="0" w:color="auto"/>
        <w:bottom w:val="none" w:sz="0" w:space="0" w:color="auto"/>
        <w:right w:val="none" w:sz="0" w:space="0" w:color="auto"/>
      </w:divBdr>
      <w:divsChild>
        <w:div w:id="1292398951">
          <w:marLeft w:val="0"/>
          <w:marRight w:val="0"/>
          <w:marTop w:val="0"/>
          <w:marBottom w:val="0"/>
          <w:divBdr>
            <w:top w:val="none" w:sz="0" w:space="0" w:color="auto"/>
            <w:left w:val="none" w:sz="0" w:space="0" w:color="auto"/>
            <w:bottom w:val="none" w:sz="0" w:space="0" w:color="auto"/>
            <w:right w:val="none" w:sz="0" w:space="0" w:color="auto"/>
          </w:divBdr>
          <w:divsChild>
            <w:div w:id="743841099">
              <w:marLeft w:val="0"/>
              <w:marRight w:val="0"/>
              <w:marTop w:val="0"/>
              <w:marBottom w:val="0"/>
              <w:divBdr>
                <w:top w:val="none" w:sz="0" w:space="0" w:color="auto"/>
                <w:left w:val="none" w:sz="0" w:space="0" w:color="auto"/>
                <w:bottom w:val="none" w:sz="0" w:space="0" w:color="auto"/>
                <w:right w:val="none" w:sz="0" w:space="0" w:color="auto"/>
              </w:divBdr>
              <w:divsChild>
                <w:div w:id="13106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8597">
      <w:bodyDiv w:val="1"/>
      <w:marLeft w:val="0"/>
      <w:marRight w:val="0"/>
      <w:marTop w:val="0"/>
      <w:marBottom w:val="0"/>
      <w:divBdr>
        <w:top w:val="none" w:sz="0" w:space="0" w:color="auto"/>
        <w:left w:val="none" w:sz="0" w:space="0" w:color="auto"/>
        <w:bottom w:val="none" w:sz="0" w:space="0" w:color="auto"/>
        <w:right w:val="none" w:sz="0" w:space="0" w:color="auto"/>
      </w:divBdr>
      <w:divsChild>
        <w:div w:id="41223059">
          <w:marLeft w:val="0"/>
          <w:marRight w:val="0"/>
          <w:marTop w:val="0"/>
          <w:marBottom w:val="0"/>
          <w:divBdr>
            <w:top w:val="none" w:sz="0" w:space="0" w:color="auto"/>
            <w:left w:val="none" w:sz="0" w:space="0" w:color="auto"/>
            <w:bottom w:val="none" w:sz="0" w:space="0" w:color="auto"/>
            <w:right w:val="none" w:sz="0" w:space="0" w:color="auto"/>
          </w:divBdr>
          <w:divsChild>
            <w:div w:id="531456080">
              <w:marLeft w:val="0"/>
              <w:marRight w:val="0"/>
              <w:marTop w:val="0"/>
              <w:marBottom w:val="0"/>
              <w:divBdr>
                <w:top w:val="none" w:sz="0" w:space="0" w:color="auto"/>
                <w:left w:val="none" w:sz="0" w:space="0" w:color="auto"/>
                <w:bottom w:val="none" w:sz="0" w:space="0" w:color="auto"/>
                <w:right w:val="none" w:sz="0" w:space="0" w:color="auto"/>
              </w:divBdr>
              <w:divsChild>
                <w:div w:id="77872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88812">
      <w:bodyDiv w:val="1"/>
      <w:marLeft w:val="0"/>
      <w:marRight w:val="0"/>
      <w:marTop w:val="0"/>
      <w:marBottom w:val="0"/>
      <w:divBdr>
        <w:top w:val="none" w:sz="0" w:space="0" w:color="auto"/>
        <w:left w:val="none" w:sz="0" w:space="0" w:color="auto"/>
        <w:bottom w:val="none" w:sz="0" w:space="0" w:color="auto"/>
        <w:right w:val="none" w:sz="0" w:space="0" w:color="auto"/>
      </w:divBdr>
      <w:divsChild>
        <w:div w:id="1203322649">
          <w:marLeft w:val="0"/>
          <w:marRight w:val="0"/>
          <w:marTop w:val="0"/>
          <w:marBottom w:val="0"/>
          <w:divBdr>
            <w:top w:val="none" w:sz="0" w:space="0" w:color="auto"/>
            <w:left w:val="none" w:sz="0" w:space="0" w:color="auto"/>
            <w:bottom w:val="none" w:sz="0" w:space="0" w:color="auto"/>
            <w:right w:val="none" w:sz="0" w:space="0" w:color="auto"/>
          </w:divBdr>
          <w:divsChild>
            <w:div w:id="2091151420">
              <w:marLeft w:val="0"/>
              <w:marRight w:val="0"/>
              <w:marTop w:val="0"/>
              <w:marBottom w:val="0"/>
              <w:divBdr>
                <w:top w:val="none" w:sz="0" w:space="0" w:color="auto"/>
                <w:left w:val="none" w:sz="0" w:space="0" w:color="auto"/>
                <w:bottom w:val="none" w:sz="0" w:space="0" w:color="auto"/>
                <w:right w:val="none" w:sz="0" w:space="0" w:color="auto"/>
              </w:divBdr>
              <w:divsChild>
                <w:div w:id="13747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87335">
      <w:bodyDiv w:val="1"/>
      <w:marLeft w:val="0"/>
      <w:marRight w:val="0"/>
      <w:marTop w:val="0"/>
      <w:marBottom w:val="0"/>
      <w:divBdr>
        <w:top w:val="none" w:sz="0" w:space="0" w:color="auto"/>
        <w:left w:val="none" w:sz="0" w:space="0" w:color="auto"/>
        <w:bottom w:val="none" w:sz="0" w:space="0" w:color="auto"/>
        <w:right w:val="none" w:sz="0" w:space="0" w:color="auto"/>
      </w:divBdr>
      <w:divsChild>
        <w:div w:id="1324048282">
          <w:marLeft w:val="0"/>
          <w:marRight w:val="0"/>
          <w:marTop w:val="0"/>
          <w:marBottom w:val="0"/>
          <w:divBdr>
            <w:top w:val="none" w:sz="0" w:space="0" w:color="auto"/>
            <w:left w:val="none" w:sz="0" w:space="0" w:color="auto"/>
            <w:bottom w:val="none" w:sz="0" w:space="0" w:color="auto"/>
            <w:right w:val="none" w:sz="0" w:space="0" w:color="auto"/>
          </w:divBdr>
          <w:divsChild>
            <w:div w:id="358317640">
              <w:marLeft w:val="0"/>
              <w:marRight w:val="0"/>
              <w:marTop w:val="0"/>
              <w:marBottom w:val="0"/>
              <w:divBdr>
                <w:top w:val="none" w:sz="0" w:space="0" w:color="auto"/>
                <w:left w:val="none" w:sz="0" w:space="0" w:color="auto"/>
                <w:bottom w:val="none" w:sz="0" w:space="0" w:color="auto"/>
                <w:right w:val="none" w:sz="0" w:space="0" w:color="auto"/>
              </w:divBdr>
              <w:divsChild>
                <w:div w:id="6486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73911">
      <w:bodyDiv w:val="1"/>
      <w:marLeft w:val="0"/>
      <w:marRight w:val="0"/>
      <w:marTop w:val="0"/>
      <w:marBottom w:val="0"/>
      <w:divBdr>
        <w:top w:val="none" w:sz="0" w:space="0" w:color="auto"/>
        <w:left w:val="none" w:sz="0" w:space="0" w:color="auto"/>
        <w:bottom w:val="none" w:sz="0" w:space="0" w:color="auto"/>
        <w:right w:val="none" w:sz="0" w:space="0" w:color="auto"/>
      </w:divBdr>
      <w:divsChild>
        <w:div w:id="2060010145">
          <w:marLeft w:val="0"/>
          <w:marRight w:val="0"/>
          <w:marTop w:val="0"/>
          <w:marBottom w:val="0"/>
          <w:divBdr>
            <w:top w:val="none" w:sz="0" w:space="0" w:color="auto"/>
            <w:left w:val="none" w:sz="0" w:space="0" w:color="auto"/>
            <w:bottom w:val="none" w:sz="0" w:space="0" w:color="auto"/>
            <w:right w:val="none" w:sz="0" w:space="0" w:color="auto"/>
          </w:divBdr>
          <w:divsChild>
            <w:div w:id="735056093">
              <w:marLeft w:val="0"/>
              <w:marRight w:val="0"/>
              <w:marTop w:val="0"/>
              <w:marBottom w:val="0"/>
              <w:divBdr>
                <w:top w:val="none" w:sz="0" w:space="0" w:color="auto"/>
                <w:left w:val="none" w:sz="0" w:space="0" w:color="auto"/>
                <w:bottom w:val="none" w:sz="0" w:space="0" w:color="auto"/>
                <w:right w:val="none" w:sz="0" w:space="0" w:color="auto"/>
              </w:divBdr>
              <w:divsChild>
                <w:div w:id="6842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3767">
      <w:bodyDiv w:val="1"/>
      <w:marLeft w:val="0"/>
      <w:marRight w:val="0"/>
      <w:marTop w:val="0"/>
      <w:marBottom w:val="0"/>
      <w:divBdr>
        <w:top w:val="none" w:sz="0" w:space="0" w:color="auto"/>
        <w:left w:val="none" w:sz="0" w:space="0" w:color="auto"/>
        <w:bottom w:val="none" w:sz="0" w:space="0" w:color="auto"/>
        <w:right w:val="none" w:sz="0" w:space="0" w:color="auto"/>
      </w:divBdr>
      <w:divsChild>
        <w:div w:id="2088109972">
          <w:marLeft w:val="0"/>
          <w:marRight w:val="0"/>
          <w:marTop w:val="0"/>
          <w:marBottom w:val="0"/>
          <w:divBdr>
            <w:top w:val="none" w:sz="0" w:space="0" w:color="auto"/>
            <w:left w:val="none" w:sz="0" w:space="0" w:color="auto"/>
            <w:bottom w:val="none" w:sz="0" w:space="0" w:color="auto"/>
            <w:right w:val="none" w:sz="0" w:space="0" w:color="auto"/>
          </w:divBdr>
          <w:divsChild>
            <w:div w:id="1982272657">
              <w:marLeft w:val="0"/>
              <w:marRight w:val="0"/>
              <w:marTop w:val="0"/>
              <w:marBottom w:val="0"/>
              <w:divBdr>
                <w:top w:val="none" w:sz="0" w:space="0" w:color="auto"/>
                <w:left w:val="none" w:sz="0" w:space="0" w:color="auto"/>
                <w:bottom w:val="none" w:sz="0" w:space="0" w:color="auto"/>
                <w:right w:val="none" w:sz="0" w:space="0" w:color="auto"/>
              </w:divBdr>
              <w:divsChild>
                <w:div w:id="7343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054287">
      <w:bodyDiv w:val="1"/>
      <w:marLeft w:val="0"/>
      <w:marRight w:val="0"/>
      <w:marTop w:val="0"/>
      <w:marBottom w:val="0"/>
      <w:divBdr>
        <w:top w:val="none" w:sz="0" w:space="0" w:color="auto"/>
        <w:left w:val="none" w:sz="0" w:space="0" w:color="auto"/>
        <w:bottom w:val="none" w:sz="0" w:space="0" w:color="auto"/>
        <w:right w:val="none" w:sz="0" w:space="0" w:color="auto"/>
      </w:divBdr>
      <w:divsChild>
        <w:div w:id="309796371">
          <w:marLeft w:val="0"/>
          <w:marRight w:val="0"/>
          <w:marTop w:val="0"/>
          <w:marBottom w:val="0"/>
          <w:divBdr>
            <w:top w:val="none" w:sz="0" w:space="0" w:color="auto"/>
            <w:left w:val="none" w:sz="0" w:space="0" w:color="auto"/>
            <w:bottom w:val="none" w:sz="0" w:space="0" w:color="auto"/>
            <w:right w:val="none" w:sz="0" w:space="0" w:color="auto"/>
          </w:divBdr>
          <w:divsChild>
            <w:div w:id="263927512">
              <w:marLeft w:val="0"/>
              <w:marRight w:val="0"/>
              <w:marTop w:val="0"/>
              <w:marBottom w:val="0"/>
              <w:divBdr>
                <w:top w:val="none" w:sz="0" w:space="0" w:color="auto"/>
                <w:left w:val="none" w:sz="0" w:space="0" w:color="auto"/>
                <w:bottom w:val="none" w:sz="0" w:space="0" w:color="auto"/>
                <w:right w:val="none" w:sz="0" w:space="0" w:color="auto"/>
              </w:divBdr>
              <w:divsChild>
                <w:div w:id="1955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69686">
      <w:bodyDiv w:val="1"/>
      <w:marLeft w:val="0"/>
      <w:marRight w:val="0"/>
      <w:marTop w:val="0"/>
      <w:marBottom w:val="0"/>
      <w:divBdr>
        <w:top w:val="none" w:sz="0" w:space="0" w:color="auto"/>
        <w:left w:val="none" w:sz="0" w:space="0" w:color="auto"/>
        <w:bottom w:val="none" w:sz="0" w:space="0" w:color="auto"/>
        <w:right w:val="none" w:sz="0" w:space="0" w:color="auto"/>
      </w:divBdr>
      <w:divsChild>
        <w:div w:id="1509444018">
          <w:marLeft w:val="0"/>
          <w:marRight w:val="0"/>
          <w:marTop w:val="0"/>
          <w:marBottom w:val="0"/>
          <w:divBdr>
            <w:top w:val="none" w:sz="0" w:space="0" w:color="auto"/>
            <w:left w:val="none" w:sz="0" w:space="0" w:color="auto"/>
            <w:bottom w:val="none" w:sz="0" w:space="0" w:color="auto"/>
            <w:right w:val="none" w:sz="0" w:space="0" w:color="auto"/>
          </w:divBdr>
          <w:divsChild>
            <w:div w:id="1697922405">
              <w:marLeft w:val="0"/>
              <w:marRight w:val="0"/>
              <w:marTop w:val="0"/>
              <w:marBottom w:val="0"/>
              <w:divBdr>
                <w:top w:val="none" w:sz="0" w:space="0" w:color="auto"/>
                <w:left w:val="none" w:sz="0" w:space="0" w:color="auto"/>
                <w:bottom w:val="none" w:sz="0" w:space="0" w:color="auto"/>
                <w:right w:val="none" w:sz="0" w:space="0" w:color="auto"/>
              </w:divBdr>
              <w:divsChild>
                <w:div w:id="5164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9555">
      <w:bodyDiv w:val="1"/>
      <w:marLeft w:val="0"/>
      <w:marRight w:val="0"/>
      <w:marTop w:val="0"/>
      <w:marBottom w:val="0"/>
      <w:divBdr>
        <w:top w:val="none" w:sz="0" w:space="0" w:color="auto"/>
        <w:left w:val="none" w:sz="0" w:space="0" w:color="auto"/>
        <w:bottom w:val="none" w:sz="0" w:space="0" w:color="auto"/>
        <w:right w:val="none" w:sz="0" w:space="0" w:color="auto"/>
      </w:divBdr>
      <w:divsChild>
        <w:div w:id="1083722946">
          <w:marLeft w:val="0"/>
          <w:marRight w:val="0"/>
          <w:marTop w:val="0"/>
          <w:marBottom w:val="0"/>
          <w:divBdr>
            <w:top w:val="none" w:sz="0" w:space="0" w:color="auto"/>
            <w:left w:val="none" w:sz="0" w:space="0" w:color="auto"/>
            <w:bottom w:val="none" w:sz="0" w:space="0" w:color="auto"/>
            <w:right w:val="none" w:sz="0" w:space="0" w:color="auto"/>
          </w:divBdr>
          <w:divsChild>
            <w:div w:id="680862918">
              <w:marLeft w:val="0"/>
              <w:marRight w:val="0"/>
              <w:marTop w:val="0"/>
              <w:marBottom w:val="0"/>
              <w:divBdr>
                <w:top w:val="none" w:sz="0" w:space="0" w:color="auto"/>
                <w:left w:val="none" w:sz="0" w:space="0" w:color="auto"/>
                <w:bottom w:val="none" w:sz="0" w:space="0" w:color="auto"/>
                <w:right w:val="none" w:sz="0" w:space="0" w:color="auto"/>
              </w:divBdr>
              <w:divsChild>
                <w:div w:id="3171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817365">
      <w:bodyDiv w:val="1"/>
      <w:marLeft w:val="0"/>
      <w:marRight w:val="0"/>
      <w:marTop w:val="0"/>
      <w:marBottom w:val="0"/>
      <w:divBdr>
        <w:top w:val="none" w:sz="0" w:space="0" w:color="auto"/>
        <w:left w:val="none" w:sz="0" w:space="0" w:color="auto"/>
        <w:bottom w:val="none" w:sz="0" w:space="0" w:color="auto"/>
        <w:right w:val="none" w:sz="0" w:space="0" w:color="auto"/>
      </w:divBdr>
      <w:divsChild>
        <w:div w:id="1646204601">
          <w:marLeft w:val="0"/>
          <w:marRight w:val="0"/>
          <w:marTop w:val="0"/>
          <w:marBottom w:val="0"/>
          <w:divBdr>
            <w:top w:val="none" w:sz="0" w:space="0" w:color="auto"/>
            <w:left w:val="none" w:sz="0" w:space="0" w:color="auto"/>
            <w:bottom w:val="none" w:sz="0" w:space="0" w:color="auto"/>
            <w:right w:val="none" w:sz="0" w:space="0" w:color="auto"/>
          </w:divBdr>
          <w:divsChild>
            <w:div w:id="441416431">
              <w:marLeft w:val="0"/>
              <w:marRight w:val="0"/>
              <w:marTop w:val="0"/>
              <w:marBottom w:val="0"/>
              <w:divBdr>
                <w:top w:val="none" w:sz="0" w:space="0" w:color="auto"/>
                <w:left w:val="none" w:sz="0" w:space="0" w:color="auto"/>
                <w:bottom w:val="none" w:sz="0" w:space="0" w:color="auto"/>
                <w:right w:val="none" w:sz="0" w:space="0" w:color="auto"/>
              </w:divBdr>
              <w:divsChild>
                <w:div w:id="194807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1445">
      <w:bodyDiv w:val="1"/>
      <w:marLeft w:val="0"/>
      <w:marRight w:val="0"/>
      <w:marTop w:val="0"/>
      <w:marBottom w:val="0"/>
      <w:divBdr>
        <w:top w:val="none" w:sz="0" w:space="0" w:color="auto"/>
        <w:left w:val="none" w:sz="0" w:space="0" w:color="auto"/>
        <w:bottom w:val="none" w:sz="0" w:space="0" w:color="auto"/>
        <w:right w:val="none" w:sz="0" w:space="0" w:color="auto"/>
      </w:divBdr>
      <w:divsChild>
        <w:div w:id="875048375">
          <w:marLeft w:val="0"/>
          <w:marRight w:val="0"/>
          <w:marTop w:val="0"/>
          <w:marBottom w:val="0"/>
          <w:divBdr>
            <w:top w:val="none" w:sz="0" w:space="0" w:color="auto"/>
            <w:left w:val="none" w:sz="0" w:space="0" w:color="auto"/>
            <w:bottom w:val="none" w:sz="0" w:space="0" w:color="auto"/>
            <w:right w:val="none" w:sz="0" w:space="0" w:color="auto"/>
          </w:divBdr>
          <w:divsChild>
            <w:div w:id="433208919">
              <w:marLeft w:val="0"/>
              <w:marRight w:val="0"/>
              <w:marTop w:val="0"/>
              <w:marBottom w:val="0"/>
              <w:divBdr>
                <w:top w:val="none" w:sz="0" w:space="0" w:color="auto"/>
                <w:left w:val="none" w:sz="0" w:space="0" w:color="auto"/>
                <w:bottom w:val="none" w:sz="0" w:space="0" w:color="auto"/>
                <w:right w:val="none" w:sz="0" w:space="0" w:color="auto"/>
              </w:divBdr>
              <w:divsChild>
                <w:div w:id="13498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987343">
      <w:bodyDiv w:val="1"/>
      <w:marLeft w:val="0"/>
      <w:marRight w:val="0"/>
      <w:marTop w:val="0"/>
      <w:marBottom w:val="0"/>
      <w:divBdr>
        <w:top w:val="none" w:sz="0" w:space="0" w:color="auto"/>
        <w:left w:val="none" w:sz="0" w:space="0" w:color="auto"/>
        <w:bottom w:val="none" w:sz="0" w:space="0" w:color="auto"/>
        <w:right w:val="none" w:sz="0" w:space="0" w:color="auto"/>
      </w:divBdr>
      <w:divsChild>
        <w:div w:id="54278801">
          <w:marLeft w:val="0"/>
          <w:marRight w:val="0"/>
          <w:marTop w:val="0"/>
          <w:marBottom w:val="0"/>
          <w:divBdr>
            <w:top w:val="none" w:sz="0" w:space="0" w:color="auto"/>
            <w:left w:val="none" w:sz="0" w:space="0" w:color="auto"/>
            <w:bottom w:val="none" w:sz="0" w:space="0" w:color="auto"/>
            <w:right w:val="none" w:sz="0" w:space="0" w:color="auto"/>
          </w:divBdr>
          <w:divsChild>
            <w:div w:id="1601336925">
              <w:marLeft w:val="0"/>
              <w:marRight w:val="0"/>
              <w:marTop w:val="0"/>
              <w:marBottom w:val="0"/>
              <w:divBdr>
                <w:top w:val="none" w:sz="0" w:space="0" w:color="auto"/>
                <w:left w:val="none" w:sz="0" w:space="0" w:color="auto"/>
                <w:bottom w:val="none" w:sz="0" w:space="0" w:color="auto"/>
                <w:right w:val="none" w:sz="0" w:space="0" w:color="auto"/>
              </w:divBdr>
              <w:divsChild>
                <w:div w:id="11156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629675">
      <w:bodyDiv w:val="1"/>
      <w:marLeft w:val="0"/>
      <w:marRight w:val="0"/>
      <w:marTop w:val="0"/>
      <w:marBottom w:val="0"/>
      <w:divBdr>
        <w:top w:val="none" w:sz="0" w:space="0" w:color="auto"/>
        <w:left w:val="none" w:sz="0" w:space="0" w:color="auto"/>
        <w:bottom w:val="none" w:sz="0" w:space="0" w:color="auto"/>
        <w:right w:val="none" w:sz="0" w:space="0" w:color="auto"/>
      </w:divBdr>
      <w:divsChild>
        <w:div w:id="457142236">
          <w:marLeft w:val="0"/>
          <w:marRight w:val="0"/>
          <w:marTop w:val="0"/>
          <w:marBottom w:val="0"/>
          <w:divBdr>
            <w:top w:val="none" w:sz="0" w:space="0" w:color="auto"/>
            <w:left w:val="none" w:sz="0" w:space="0" w:color="auto"/>
            <w:bottom w:val="none" w:sz="0" w:space="0" w:color="auto"/>
            <w:right w:val="none" w:sz="0" w:space="0" w:color="auto"/>
          </w:divBdr>
          <w:divsChild>
            <w:div w:id="2056852205">
              <w:marLeft w:val="0"/>
              <w:marRight w:val="0"/>
              <w:marTop w:val="0"/>
              <w:marBottom w:val="0"/>
              <w:divBdr>
                <w:top w:val="none" w:sz="0" w:space="0" w:color="auto"/>
                <w:left w:val="none" w:sz="0" w:space="0" w:color="auto"/>
                <w:bottom w:val="none" w:sz="0" w:space="0" w:color="auto"/>
                <w:right w:val="none" w:sz="0" w:space="0" w:color="auto"/>
              </w:divBdr>
              <w:divsChild>
                <w:div w:id="99518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679537">
      <w:bodyDiv w:val="1"/>
      <w:marLeft w:val="0"/>
      <w:marRight w:val="0"/>
      <w:marTop w:val="0"/>
      <w:marBottom w:val="0"/>
      <w:divBdr>
        <w:top w:val="none" w:sz="0" w:space="0" w:color="auto"/>
        <w:left w:val="none" w:sz="0" w:space="0" w:color="auto"/>
        <w:bottom w:val="none" w:sz="0" w:space="0" w:color="auto"/>
        <w:right w:val="none" w:sz="0" w:space="0" w:color="auto"/>
      </w:divBdr>
    </w:div>
    <w:div w:id="1785806505">
      <w:bodyDiv w:val="1"/>
      <w:marLeft w:val="0"/>
      <w:marRight w:val="0"/>
      <w:marTop w:val="0"/>
      <w:marBottom w:val="0"/>
      <w:divBdr>
        <w:top w:val="none" w:sz="0" w:space="0" w:color="auto"/>
        <w:left w:val="none" w:sz="0" w:space="0" w:color="auto"/>
        <w:bottom w:val="none" w:sz="0" w:space="0" w:color="auto"/>
        <w:right w:val="none" w:sz="0" w:space="0" w:color="auto"/>
      </w:divBdr>
      <w:divsChild>
        <w:div w:id="709842899">
          <w:marLeft w:val="0"/>
          <w:marRight w:val="0"/>
          <w:marTop w:val="0"/>
          <w:marBottom w:val="0"/>
          <w:divBdr>
            <w:top w:val="none" w:sz="0" w:space="0" w:color="auto"/>
            <w:left w:val="none" w:sz="0" w:space="0" w:color="auto"/>
            <w:bottom w:val="none" w:sz="0" w:space="0" w:color="auto"/>
            <w:right w:val="none" w:sz="0" w:space="0" w:color="auto"/>
          </w:divBdr>
          <w:divsChild>
            <w:div w:id="1125588478">
              <w:marLeft w:val="0"/>
              <w:marRight w:val="0"/>
              <w:marTop w:val="0"/>
              <w:marBottom w:val="0"/>
              <w:divBdr>
                <w:top w:val="none" w:sz="0" w:space="0" w:color="auto"/>
                <w:left w:val="none" w:sz="0" w:space="0" w:color="auto"/>
                <w:bottom w:val="none" w:sz="0" w:space="0" w:color="auto"/>
                <w:right w:val="none" w:sz="0" w:space="0" w:color="auto"/>
              </w:divBdr>
              <w:divsChild>
                <w:div w:id="17582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554950">
      <w:bodyDiv w:val="1"/>
      <w:marLeft w:val="0"/>
      <w:marRight w:val="0"/>
      <w:marTop w:val="0"/>
      <w:marBottom w:val="0"/>
      <w:divBdr>
        <w:top w:val="none" w:sz="0" w:space="0" w:color="auto"/>
        <w:left w:val="none" w:sz="0" w:space="0" w:color="auto"/>
        <w:bottom w:val="none" w:sz="0" w:space="0" w:color="auto"/>
        <w:right w:val="none" w:sz="0" w:space="0" w:color="auto"/>
      </w:divBdr>
      <w:divsChild>
        <w:div w:id="898587744">
          <w:marLeft w:val="0"/>
          <w:marRight w:val="0"/>
          <w:marTop w:val="0"/>
          <w:marBottom w:val="0"/>
          <w:divBdr>
            <w:top w:val="none" w:sz="0" w:space="0" w:color="auto"/>
            <w:left w:val="none" w:sz="0" w:space="0" w:color="auto"/>
            <w:bottom w:val="none" w:sz="0" w:space="0" w:color="auto"/>
            <w:right w:val="none" w:sz="0" w:space="0" w:color="auto"/>
          </w:divBdr>
          <w:divsChild>
            <w:div w:id="125247261">
              <w:marLeft w:val="0"/>
              <w:marRight w:val="0"/>
              <w:marTop w:val="0"/>
              <w:marBottom w:val="0"/>
              <w:divBdr>
                <w:top w:val="none" w:sz="0" w:space="0" w:color="auto"/>
                <w:left w:val="none" w:sz="0" w:space="0" w:color="auto"/>
                <w:bottom w:val="none" w:sz="0" w:space="0" w:color="auto"/>
                <w:right w:val="none" w:sz="0" w:space="0" w:color="auto"/>
              </w:divBdr>
              <w:divsChild>
                <w:div w:id="9205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16197">
      <w:bodyDiv w:val="1"/>
      <w:marLeft w:val="0"/>
      <w:marRight w:val="0"/>
      <w:marTop w:val="0"/>
      <w:marBottom w:val="0"/>
      <w:divBdr>
        <w:top w:val="none" w:sz="0" w:space="0" w:color="auto"/>
        <w:left w:val="none" w:sz="0" w:space="0" w:color="auto"/>
        <w:bottom w:val="none" w:sz="0" w:space="0" w:color="auto"/>
        <w:right w:val="none" w:sz="0" w:space="0" w:color="auto"/>
      </w:divBdr>
    </w:div>
    <w:div w:id="2063406393">
      <w:bodyDiv w:val="1"/>
      <w:marLeft w:val="0"/>
      <w:marRight w:val="0"/>
      <w:marTop w:val="0"/>
      <w:marBottom w:val="0"/>
      <w:divBdr>
        <w:top w:val="none" w:sz="0" w:space="0" w:color="auto"/>
        <w:left w:val="none" w:sz="0" w:space="0" w:color="auto"/>
        <w:bottom w:val="none" w:sz="0" w:space="0" w:color="auto"/>
        <w:right w:val="none" w:sz="0" w:space="0" w:color="auto"/>
      </w:divBdr>
      <w:divsChild>
        <w:div w:id="1677728202">
          <w:marLeft w:val="0"/>
          <w:marRight w:val="0"/>
          <w:marTop w:val="0"/>
          <w:marBottom w:val="0"/>
          <w:divBdr>
            <w:top w:val="none" w:sz="0" w:space="0" w:color="auto"/>
            <w:left w:val="none" w:sz="0" w:space="0" w:color="auto"/>
            <w:bottom w:val="none" w:sz="0" w:space="0" w:color="auto"/>
            <w:right w:val="none" w:sz="0" w:space="0" w:color="auto"/>
          </w:divBdr>
          <w:divsChild>
            <w:div w:id="204683437">
              <w:marLeft w:val="0"/>
              <w:marRight w:val="0"/>
              <w:marTop w:val="0"/>
              <w:marBottom w:val="0"/>
              <w:divBdr>
                <w:top w:val="none" w:sz="0" w:space="0" w:color="auto"/>
                <w:left w:val="none" w:sz="0" w:space="0" w:color="auto"/>
                <w:bottom w:val="none" w:sz="0" w:space="0" w:color="auto"/>
                <w:right w:val="none" w:sz="0" w:space="0" w:color="auto"/>
              </w:divBdr>
              <w:divsChild>
                <w:div w:id="95737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8429">
      <w:bodyDiv w:val="1"/>
      <w:marLeft w:val="0"/>
      <w:marRight w:val="0"/>
      <w:marTop w:val="0"/>
      <w:marBottom w:val="0"/>
      <w:divBdr>
        <w:top w:val="none" w:sz="0" w:space="0" w:color="auto"/>
        <w:left w:val="none" w:sz="0" w:space="0" w:color="auto"/>
        <w:bottom w:val="none" w:sz="0" w:space="0" w:color="auto"/>
        <w:right w:val="none" w:sz="0" w:space="0" w:color="auto"/>
      </w:divBdr>
      <w:divsChild>
        <w:div w:id="227229296">
          <w:marLeft w:val="0"/>
          <w:marRight w:val="0"/>
          <w:marTop w:val="0"/>
          <w:marBottom w:val="0"/>
          <w:divBdr>
            <w:top w:val="none" w:sz="0" w:space="0" w:color="auto"/>
            <w:left w:val="none" w:sz="0" w:space="0" w:color="auto"/>
            <w:bottom w:val="none" w:sz="0" w:space="0" w:color="auto"/>
            <w:right w:val="none" w:sz="0" w:space="0" w:color="auto"/>
          </w:divBdr>
          <w:divsChild>
            <w:div w:id="517281570">
              <w:marLeft w:val="0"/>
              <w:marRight w:val="0"/>
              <w:marTop w:val="0"/>
              <w:marBottom w:val="0"/>
              <w:divBdr>
                <w:top w:val="none" w:sz="0" w:space="0" w:color="auto"/>
                <w:left w:val="none" w:sz="0" w:space="0" w:color="auto"/>
                <w:bottom w:val="none" w:sz="0" w:space="0" w:color="auto"/>
                <w:right w:val="none" w:sz="0" w:space="0" w:color="auto"/>
              </w:divBdr>
              <w:divsChild>
                <w:div w:id="31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7984">
      <w:bodyDiv w:val="1"/>
      <w:marLeft w:val="0"/>
      <w:marRight w:val="0"/>
      <w:marTop w:val="0"/>
      <w:marBottom w:val="0"/>
      <w:divBdr>
        <w:top w:val="none" w:sz="0" w:space="0" w:color="auto"/>
        <w:left w:val="none" w:sz="0" w:space="0" w:color="auto"/>
        <w:bottom w:val="none" w:sz="0" w:space="0" w:color="auto"/>
        <w:right w:val="none" w:sz="0" w:space="0" w:color="auto"/>
      </w:divBdr>
      <w:divsChild>
        <w:div w:id="149947882">
          <w:marLeft w:val="0"/>
          <w:marRight w:val="0"/>
          <w:marTop w:val="0"/>
          <w:marBottom w:val="0"/>
          <w:divBdr>
            <w:top w:val="none" w:sz="0" w:space="0" w:color="auto"/>
            <w:left w:val="none" w:sz="0" w:space="0" w:color="auto"/>
            <w:bottom w:val="none" w:sz="0" w:space="0" w:color="auto"/>
            <w:right w:val="none" w:sz="0" w:space="0" w:color="auto"/>
          </w:divBdr>
          <w:divsChild>
            <w:div w:id="1107769161">
              <w:marLeft w:val="0"/>
              <w:marRight w:val="0"/>
              <w:marTop w:val="0"/>
              <w:marBottom w:val="0"/>
              <w:divBdr>
                <w:top w:val="none" w:sz="0" w:space="0" w:color="auto"/>
                <w:left w:val="none" w:sz="0" w:space="0" w:color="auto"/>
                <w:bottom w:val="none" w:sz="0" w:space="0" w:color="auto"/>
                <w:right w:val="none" w:sz="0" w:space="0" w:color="auto"/>
              </w:divBdr>
              <w:divsChild>
                <w:div w:id="14015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4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education@aasw.asn.a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aasw.asn.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asw.asn.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education@aasw.as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ducation@aasw.asn.au"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KPA red &amp; blue">
      <a:dk1>
        <a:sysClr val="windowText" lastClr="000000"/>
      </a:dk1>
      <a:lt1>
        <a:sysClr val="window" lastClr="FFFFFF"/>
      </a:lt1>
      <a:dk2>
        <a:srgbClr val="44546A"/>
      </a:dk2>
      <a:lt2>
        <a:srgbClr val="E7E6E6"/>
      </a:lt2>
      <a:accent1>
        <a:srgbClr val="991B26"/>
      </a:accent1>
      <a:accent2>
        <a:srgbClr val="8D7978"/>
      </a:accent2>
      <a:accent3>
        <a:srgbClr val="EEEBEB"/>
      </a:accent3>
      <a:accent4>
        <a:srgbClr val="004177"/>
      </a:accent4>
      <a:accent5>
        <a:srgbClr val="006DAE"/>
      </a:accent5>
      <a:accent6>
        <a:srgbClr val="70AD47"/>
      </a:accent6>
      <a:hlink>
        <a:srgbClr val="0563C1"/>
      </a:hlink>
      <a:folHlink>
        <a:srgbClr val="954F72"/>
      </a:folHlink>
    </a:clrScheme>
    <a:fontScheme name="Custom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0C8332DAEF24495E462FB837BAA8F" ma:contentTypeVersion="12" ma:contentTypeDescription="Create a new document." ma:contentTypeScope="" ma:versionID="afcd6804c673d0368320a678d48d1185">
  <xsd:schema xmlns:xsd="http://www.w3.org/2001/XMLSchema" xmlns:xs="http://www.w3.org/2001/XMLSchema" xmlns:p="http://schemas.microsoft.com/office/2006/metadata/properties" xmlns:ns2="b31ddbc3-39ba-4337-beb2-96365422bbc8" xmlns:ns3="4cc8efdd-f68f-41e4-8b5e-79d368f62140" targetNamespace="http://schemas.microsoft.com/office/2006/metadata/properties" ma:root="true" ma:fieldsID="679782b97fab9a7a67118cf86d540058" ns2:_="" ns3:_="">
    <xsd:import namespace="b31ddbc3-39ba-4337-beb2-96365422bbc8"/>
    <xsd:import namespace="4cc8efdd-f68f-41e4-8b5e-79d368f621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ddbc3-39ba-4337-beb2-96365422bb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c8efdd-f68f-41e4-8b5e-79d368f6214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cc8efdd-f68f-41e4-8b5e-79d368f62140">
      <UserInfo>
        <DisplayName>Sofie Fabre</DisplayName>
        <AccountId>58</AccountId>
        <AccountType/>
      </UserInfo>
    </SharedWithUsers>
  </documentManagement>
</p:properties>
</file>

<file path=customXml/itemProps1.xml><?xml version="1.0" encoding="utf-8"?>
<ds:datastoreItem xmlns:ds="http://schemas.openxmlformats.org/officeDocument/2006/customXml" ds:itemID="{6040AC8C-0595-440A-B32E-0DEBAF923B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ddbc3-39ba-4337-beb2-96365422bbc8"/>
    <ds:schemaRef ds:uri="4cc8efdd-f68f-41e4-8b5e-79d368f62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AB308-D2BD-4BEB-8CAB-F90AC7319538}">
  <ds:schemaRefs>
    <ds:schemaRef ds:uri="http://schemas.microsoft.com/sharepoint/v3/contenttype/forms"/>
  </ds:schemaRefs>
</ds:datastoreItem>
</file>

<file path=customXml/itemProps3.xml><?xml version="1.0" encoding="utf-8"?>
<ds:datastoreItem xmlns:ds="http://schemas.openxmlformats.org/officeDocument/2006/customXml" ds:itemID="{96EBBB00-3907-4A93-8C50-F2635E943BBA}">
  <ds:schemaRefs>
    <ds:schemaRef ds:uri="http://schemas.openxmlformats.org/officeDocument/2006/bibliography"/>
  </ds:schemaRefs>
</ds:datastoreItem>
</file>

<file path=customXml/itemProps4.xml><?xml version="1.0" encoding="utf-8"?>
<ds:datastoreItem xmlns:ds="http://schemas.openxmlformats.org/officeDocument/2006/customXml" ds:itemID="{B5DF2CA6-CC47-43AF-A12E-E196EC1F2183}">
  <ds:schemaRefs>
    <ds:schemaRef ds:uri="http://schemas.microsoft.com/office/2006/metadata/properties"/>
    <ds:schemaRef ds:uri="http://schemas.microsoft.com/office/infopath/2007/PartnerControls"/>
    <ds:schemaRef ds:uri="4cc8efdd-f68f-41e4-8b5e-79d368f621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1891</Words>
  <Characters>10784</Characters>
  <Application>Microsoft Office Word</Application>
  <DocSecurity>0</DocSecurity>
  <Lines>89</Lines>
  <Paragraphs>25</Paragraphs>
  <ScaleCrop>false</ScaleCrop>
  <Company/>
  <LinksUpToDate>false</LinksUpToDate>
  <CharactersWithSpaces>12650</CharactersWithSpaces>
  <SharedDoc>false</SharedDoc>
  <HLinks>
    <vt:vector size="168" baseType="variant">
      <vt:variant>
        <vt:i4>110</vt:i4>
      </vt:variant>
      <vt:variant>
        <vt:i4>153</vt:i4>
      </vt:variant>
      <vt:variant>
        <vt:i4>0</vt:i4>
      </vt:variant>
      <vt:variant>
        <vt:i4>5</vt:i4>
      </vt:variant>
      <vt:variant>
        <vt:lpwstr>mailto:education@aasw.asn.au</vt:lpwstr>
      </vt:variant>
      <vt:variant>
        <vt:lpwstr/>
      </vt:variant>
      <vt:variant>
        <vt:i4>110</vt:i4>
      </vt:variant>
      <vt:variant>
        <vt:i4>150</vt:i4>
      </vt:variant>
      <vt:variant>
        <vt:i4>0</vt:i4>
      </vt:variant>
      <vt:variant>
        <vt:i4>5</vt:i4>
      </vt:variant>
      <vt:variant>
        <vt:lpwstr>mailto:education@aasw.asn.au</vt:lpwstr>
      </vt:variant>
      <vt:variant>
        <vt:lpwstr/>
      </vt:variant>
      <vt:variant>
        <vt:i4>1114173</vt:i4>
      </vt:variant>
      <vt:variant>
        <vt:i4>143</vt:i4>
      </vt:variant>
      <vt:variant>
        <vt:i4>0</vt:i4>
      </vt:variant>
      <vt:variant>
        <vt:i4>5</vt:i4>
      </vt:variant>
      <vt:variant>
        <vt:lpwstr/>
      </vt:variant>
      <vt:variant>
        <vt:lpwstr>_Toc47716181</vt:lpwstr>
      </vt:variant>
      <vt:variant>
        <vt:i4>1048637</vt:i4>
      </vt:variant>
      <vt:variant>
        <vt:i4>137</vt:i4>
      </vt:variant>
      <vt:variant>
        <vt:i4>0</vt:i4>
      </vt:variant>
      <vt:variant>
        <vt:i4>5</vt:i4>
      </vt:variant>
      <vt:variant>
        <vt:lpwstr/>
      </vt:variant>
      <vt:variant>
        <vt:lpwstr>_Toc47716180</vt:lpwstr>
      </vt:variant>
      <vt:variant>
        <vt:i4>1638450</vt:i4>
      </vt:variant>
      <vt:variant>
        <vt:i4>131</vt:i4>
      </vt:variant>
      <vt:variant>
        <vt:i4>0</vt:i4>
      </vt:variant>
      <vt:variant>
        <vt:i4>5</vt:i4>
      </vt:variant>
      <vt:variant>
        <vt:lpwstr/>
      </vt:variant>
      <vt:variant>
        <vt:lpwstr>_Toc47716179</vt:lpwstr>
      </vt:variant>
      <vt:variant>
        <vt:i4>1572914</vt:i4>
      </vt:variant>
      <vt:variant>
        <vt:i4>125</vt:i4>
      </vt:variant>
      <vt:variant>
        <vt:i4>0</vt:i4>
      </vt:variant>
      <vt:variant>
        <vt:i4>5</vt:i4>
      </vt:variant>
      <vt:variant>
        <vt:lpwstr/>
      </vt:variant>
      <vt:variant>
        <vt:lpwstr>_Toc47716178</vt:lpwstr>
      </vt:variant>
      <vt:variant>
        <vt:i4>1507378</vt:i4>
      </vt:variant>
      <vt:variant>
        <vt:i4>119</vt:i4>
      </vt:variant>
      <vt:variant>
        <vt:i4>0</vt:i4>
      </vt:variant>
      <vt:variant>
        <vt:i4>5</vt:i4>
      </vt:variant>
      <vt:variant>
        <vt:lpwstr/>
      </vt:variant>
      <vt:variant>
        <vt:lpwstr>_Toc47716177</vt:lpwstr>
      </vt:variant>
      <vt:variant>
        <vt:i4>1441842</vt:i4>
      </vt:variant>
      <vt:variant>
        <vt:i4>113</vt:i4>
      </vt:variant>
      <vt:variant>
        <vt:i4>0</vt:i4>
      </vt:variant>
      <vt:variant>
        <vt:i4>5</vt:i4>
      </vt:variant>
      <vt:variant>
        <vt:lpwstr/>
      </vt:variant>
      <vt:variant>
        <vt:lpwstr>_Toc47716176</vt:lpwstr>
      </vt:variant>
      <vt:variant>
        <vt:i4>1376306</vt:i4>
      </vt:variant>
      <vt:variant>
        <vt:i4>107</vt:i4>
      </vt:variant>
      <vt:variant>
        <vt:i4>0</vt:i4>
      </vt:variant>
      <vt:variant>
        <vt:i4>5</vt:i4>
      </vt:variant>
      <vt:variant>
        <vt:lpwstr/>
      </vt:variant>
      <vt:variant>
        <vt:lpwstr>_Toc47716175</vt:lpwstr>
      </vt:variant>
      <vt:variant>
        <vt:i4>1310770</vt:i4>
      </vt:variant>
      <vt:variant>
        <vt:i4>101</vt:i4>
      </vt:variant>
      <vt:variant>
        <vt:i4>0</vt:i4>
      </vt:variant>
      <vt:variant>
        <vt:i4>5</vt:i4>
      </vt:variant>
      <vt:variant>
        <vt:lpwstr/>
      </vt:variant>
      <vt:variant>
        <vt:lpwstr>_Toc47716174</vt:lpwstr>
      </vt:variant>
      <vt:variant>
        <vt:i4>1245234</vt:i4>
      </vt:variant>
      <vt:variant>
        <vt:i4>95</vt:i4>
      </vt:variant>
      <vt:variant>
        <vt:i4>0</vt:i4>
      </vt:variant>
      <vt:variant>
        <vt:i4>5</vt:i4>
      </vt:variant>
      <vt:variant>
        <vt:lpwstr/>
      </vt:variant>
      <vt:variant>
        <vt:lpwstr>_Toc47716173</vt:lpwstr>
      </vt:variant>
      <vt:variant>
        <vt:i4>1179698</vt:i4>
      </vt:variant>
      <vt:variant>
        <vt:i4>89</vt:i4>
      </vt:variant>
      <vt:variant>
        <vt:i4>0</vt:i4>
      </vt:variant>
      <vt:variant>
        <vt:i4>5</vt:i4>
      </vt:variant>
      <vt:variant>
        <vt:lpwstr/>
      </vt:variant>
      <vt:variant>
        <vt:lpwstr>_Toc47716172</vt:lpwstr>
      </vt:variant>
      <vt:variant>
        <vt:i4>1114162</vt:i4>
      </vt:variant>
      <vt:variant>
        <vt:i4>83</vt:i4>
      </vt:variant>
      <vt:variant>
        <vt:i4>0</vt:i4>
      </vt:variant>
      <vt:variant>
        <vt:i4>5</vt:i4>
      </vt:variant>
      <vt:variant>
        <vt:lpwstr/>
      </vt:variant>
      <vt:variant>
        <vt:lpwstr>_Toc47716171</vt:lpwstr>
      </vt:variant>
      <vt:variant>
        <vt:i4>1048626</vt:i4>
      </vt:variant>
      <vt:variant>
        <vt:i4>77</vt:i4>
      </vt:variant>
      <vt:variant>
        <vt:i4>0</vt:i4>
      </vt:variant>
      <vt:variant>
        <vt:i4>5</vt:i4>
      </vt:variant>
      <vt:variant>
        <vt:lpwstr/>
      </vt:variant>
      <vt:variant>
        <vt:lpwstr>_Toc47716170</vt:lpwstr>
      </vt:variant>
      <vt:variant>
        <vt:i4>1638451</vt:i4>
      </vt:variant>
      <vt:variant>
        <vt:i4>71</vt:i4>
      </vt:variant>
      <vt:variant>
        <vt:i4>0</vt:i4>
      </vt:variant>
      <vt:variant>
        <vt:i4>5</vt:i4>
      </vt:variant>
      <vt:variant>
        <vt:lpwstr/>
      </vt:variant>
      <vt:variant>
        <vt:lpwstr>_Toc47716169</vt:lpwstr>
      </vt:variant>
      <vt:variant>
        <vt:i4>1572915</vt:i4>
      </vt:variant>
      <vt:variant>
        <vt:i4>65</vt:i4>
      </vt:variant>
      <vt:variant>
        <vt:i4>0</vt:i4>
      </vt:variant>
      <vt:variant>
        <vt:i4>5</vt:i4>
      </vt:variant>
      <vt:variant>
        <vt:lpwstr/>
      </vt:variant>
      <vt:variant>
        <vt:lpwstr>_Toc47716168</vt:lpwstr>
      </vt:variant>
      <vt:variant>
        <vt:i4>1507379</vt:i4>
      </vt:variant>
      <vt:variant>
        <vt:i4>59</vt:i4>
      </vt:variant>
      <vt:variant>
        <vt:i4>0</vt:i4>
      </vt:variant>
      <vt:variant>
        <vt:i4>5</vt:i4>
      </vt:variant>
      <vt:variant>
        <vt:lpwstr/>
      </vt:variant>
      <vt:variant>
        <vt:lpwstr>_Toc47716167</vt:lpwstr>
      </vt:variant>
      <vt:variant>
        <vt:i4>1441843</vt:i4>
      </vt:variant>
      <vt:variant>
        <vt:i4>53</vt:i4>
      </vt:variant>
      <vt:variant>
        <vt:i4>0</vt:i4>
      </vt:variant>
      <vt:variant>
        <vt:i4>5</vt:i4>
      </vt:variant>
      <vt:variant>
        <vt:lpwstr/>
      </vt:variant>
      <vt:variant>
        <vt:lpwstr>_Toc47716166</vt:lpwstr>
      </vt:variant>
      <vt:variant>
        <vt:i4>1376307</vt:i4>
      </vt:variant>
      <vt:variant>
        <vt:i4>47</vt:i4>
      </vt:variant>
      <vt:variant>
        <vt:i4>0</vt:i4>
      </vt:variant>
      <vt:variant>
        <vt:i4>5</vt:i4>
      </vt:variant>
      <vt:variant>
        <vt:lpwstr/>
      </vt:variant>
      <vt:variant>
        <vt:lpwstr>_Toc47716165</vt:lpwstr>
      </vt:variant>
      <vt:variant>
        <vt:i4>1310771</vt:i4>
      </vt:variant>
      <vt:variant>
        <vt:i4>41</vt:i4>
      </vt:variant>
      <vt:variant>
        <vt:i4>0</vt:i4>
      </vt:variant>
      <vt:variant>
        <vt:i4>5</vt:i4>
      </vt:variant>
      <vt:variant>
        <vt:lpwstr/>
      </vt:variant>
      <vt:variant>
        <vt:lpwstr>_Toc47716164</vt:lpwstr>
      </vt:variant>
      <vt:variant>
        <vt:i4>1245235</vt:i4>
      </vt:variant>
      <vt:variant>
        <vt:i4>35</vt:i4>
      </vt:variant>
      <vt:variant>
        <vt:i4>0</vt:i4>
      </vt:variant>
      <vt:variant>
        <vt:i4>5</vt:i4>
      </vt:variant>
      <vt:variant>
        <vt:lpwstr/>
      </vt:variant>
      <vt:variant>
        <vt:lpwstr>_Toc47716163</vt:lpwstr>
      </vt:variant>
      <vt:variant>
        <vt:i4>1179699</vt:i4>
      </vt:variant>
      <vt:variant>
        <vt:i4>29</vt:i4>
      </vt:variant>
      <vt:variant>
        <vt:i4>0</vt:i4>
      </vt:variant>
      <vt:variant>
        <vt:i4>5</vt:i4>
      </vt:variant>
      <vt:variant>
        <vt:lpwstr/>
      </vt:variant>
      <vt:variant>
        <vt:lpwstr>_Toc47716162</vt:lpwstr>
      </vt:variant>
      <vt:variant>
        <vt:i4>1114163</vt:i4>
      </vt:variant>
      <vt:variant>
        <vt:i4>23</vt:i4>
      </vt:variant>
      <vt:variant>
        <vt:i4>0</vt:i4>
      </vt:variant>
      <vt:variant>
        <vt:i4>5</vt:i4>
      </vt:variant>
      <vt:variant>
        <vt:lpwstr/>
      </vt:variant>
      <vt:variant>
        <vt:lpwstr>_Toc47716161</vt:lpwstr>
      </vt:variant>
      <vt:variant>
        <vt:i4>1048627</vt:i4>
      </vt:variant>
      <vt:variant>
        <vt:i4>17</vt:i4>
      </vt:variant>
      <vt:variant>
        <vt:i4>0</vt:i4>
      </vt:variant>
      <vt:variant>
        <vt:i4>5</vt:i4>
      </vt:variant>
      <vt:variant>
        <vt:lpwstr/>
      </vt:variant>
      <vt:variant>
        <vt:lpwstr>_Toc47716160</vt:lpwstr>
      </vt:variant>
      <vt:variant>
        <vt:i4>1638448</vt:i4>
      </vt:variant>
      <vt:variant>
        <vt:i4>11</vt:i4>
      </vt:variant>
      <vt:variant>
        <vt:i4>0</vt:i4>
      </vt:variant>
      <vt:variant>
        <vt:i4>5</vt:i4>
      </vt:variant>
      <vt:variant>
        <vt:lpwstr/>
      </vt:variant>
      <vt:variant>
        <vt:lpwstr>_Toc47716159</vt:lpwstr>
      </vt:variant>
      <vt:variant>
        <vt:i4>1572912</vt:i4>
      </vt:variant>
      <vt:variant>
        <vt:i4>5</vt:i4>
      </vt:variant>
      <vt:variant>
        <vt:i4>0</vt:i4>
      </vt:variant>
      <vt:variant>
        <vt:i4>5</vt:i4>
      </vt:variant>
      <vt:variant>
        <vt:lpwstr/>
      </vt:variant>
      <vt:variant>
        <vt:lpwstr>_Toc47716158</vt:lpwstr>
      </vt:variant>
      <vt:variant>
        <vt:i4>110</vt:i4>
      </vt:variant>
      <vt:variant>
        <vt:i4>0</vt:i4>
      </vt:variant>
      <vt:variant>
        <vt:i4>0</vt:i4>
      </vt:variant>
      <vt:variant>
        <vt:i4>5</vt:i4>
      </vt:variant>
      <vt:variant>
        <vt:lpwstr>mailto:education@aasw.asn.au</vt:lpwstr>
      </vt:variant>
      <vt:variant>
        <vt:lpwstr/>
      </vt:variant>
      <vt:variant>
        <vt:i4>4128808</vt:i4>
      </vt:variant>
      <vt:variant>
        <vt:i4>0</vt:i4>
      </vt:variant>
      <vt:variant>
        <vt:i4>0</vt:i4>
      </vt:variant>
      <vt:variant>
        <vt:i4>5</vt:i4>
      </vt:variant>
      <vt:variant>
        <vt:lpwstr>http://www.aasw.asn.au/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2023-03-02T21:43:00Z</dcterms:created>
  <dcterms:modified xsi:type="dcterms:W3CDTF">2023-03-09T02:49:00Z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0x0101007250C8332DAEF24495E462FB837BAA8F</vt:lpwstr>
  </property>
</Properties>
</file>