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2853" w14:textId="02408870" w:rsidR="00B326D2" w:rsidRPr="00B326D2" w:rsidRDefault="00B326D2" w:rsidP="00F04BFC">
      <w:pPr>
        <w:pStyle w:val="TOC2"/>
        <w:ind w:left="0" w:firstLine="0"/>
        <w:sectPr w:rsidR="00B326D2" w:rsidRPr="00B326D2" w:rsidSect="00DB2727">
          <w:footerReference w:type="even" r:id="rId11"/>
          <w:footerReference w:type="default" r:id="rId12"/>
          <w:pgSz w:w="11900" w:h="16838"/>
          <w:pgMar w:top="933" w:right="1440" w:bottom="1440" w:left="1280" w:header="0" w:footer="0" w:gutter="0"/>
          <w:pgNumType w:start="2"/>
          <w:cols w:space="0" w:equalWidth="0">
            <w:col w:w="9186"/>
          </w:cols>
          <w:docGrid w:linePitch="360"/>
        </w:sectPr>
      </w:pPr>
      <w:r w:rsidRPr="007C352F">
        <w:rPr>
          <w:noProof/>
          <w:lang w:val="en-US"/>
        </w:rPr>
        <mc:AlternateContent>
          <mc:Choice Requires="wps">
            <w:drawing>
              <wp:anchor distT="0" distB="0" distL="114300" distR="114300" simplePos="0" relativeHeight="251658241" behindDoc="0" locked="0" layoutInCell="1" allowOverlap="1" wp14:anchorId="2AD5F835" wp14:editId="6D9FD381">
                <wp:simplePos x="0" y="0"/>
                <wp:positionH relativeFrom="column">
                  <wp:posOffset>0</wp:posOffset>
                </wp:positionH>
                <wp:positionV relativeFrom="paragraph">
                  <wp:posOffset>254000</wp:posOffset>
                </wp:positionV>
                <wp:extent cx="5182235" cy="35312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82235" cy="3531235"/>
                        </a:xfrm>
                        <a:prstGeom prst="rect">
                          <a:avLst/>
                        </a:prstGeom>
                        <a:noFill/>
                        <a:ln>
                          <a:noFill/>
                        </a:ln>
                        <a:effectLst/>
                      </wps:spPr>
                      <wps:txbx>
                        <w:txbxContent>
                          <w:p w14:paraId="632CD68C" w14:textId="77777777" w:rsidR="00B326D2" w:rsidRDefault="00B326D2" w:rsidP="00B326D2">
                            <w:pPr>
                              <w:pStyle w:val="Title"/>
                              <w:rPr>
                                <w:b/>
                                <w:bCs/>
                                <w:sz w:val="36"/>
                                <w:szCs w:val="36"/>
                              </w:rPr>
                            </w:pPr>
                            <w:r w:rsidRPr="003F1642">
                              <w:rPr>
                                <w:b/>
                                <w:bCs/>
                                <w:sz w:val="36"/>
                                <w:szCs w:val="36"/>
                              </w:rPr>
                              <w:t xml:space="preserve"> </w:t>
                            </w:r>
                          </w:p>
                          <w:p w14:paraId="4A2FB610" w14:textId="6A57630F" w:rsidR="00B326D2" w:rsidRDefault="00B326D2" w:rsidP="00B326D2">
                            <w:pPr>
                              <w:pStyle w:val="BookTitlesubhead"/>
                              <w:rPr>
                                <w:rStyle w:val="BookTitle"/>
                                <w:color w:val="FFFFFF" w:themeColor="background1"/>
                                <w:sz w:val="64"/>
                                <w:szCs w:val="64"/>
                              </w:rPr>
                            </w:pPr>
                            <w:r>
                              <w:rPr>
                                <w:rStyle w:val="BookTitle"/>
                                <w:color w:val="FFFFFF" w:themeColor="background1"/>
                                <w:sz w:val="64"/>
                                <w:szCs w:val="64"/>
                              </w:rPr>
                              <w:t xml:space="preserve">AASW </w:t>
                            </w:r>
                          </w:p>
                          <w:p w14:paraId="35802DE3" w14:textId="1118C1F7" w:rsidR="00F04BFC" w:rsidRDefault="00F04BFC" w:rsidP="00B326D2">
                            <w:pPr>
                              <w:pStyle w:val="BookTitlesubhead"/>
                              <w:rPr>
                                <w:rStyle w:val="BookTitle"/>
                                <w:color w:val="FFFFFF" w:themeColor="background1"/>
                                <w:sz w:val="64"/>
                                <w:szCs w:val="64"/>
                              </w:rPr>
                            </w:pPr>
                            <w:r>
                              <w:rPr>
                                <w:rStyle w:val="BookTitle"/>
                                <w:color w:val="FFFFFF" w:themeColor="background1"/>
                                <w:sz w:val="64"/>
                                <w:szCs w:val="64"/>
                              </w:rPr>
                              <w:t>ASWEAS</w:t>
                            </w:r>
                          </w:p>
                          <w:p w14:paraId="5DB22F60" w14:textId="3509151E" w:rsidR="00F04BFC" w:rsidRDefault="00B6615D" w:rsidP="00F04BFC">
                            <w:pPr>
                              <w:pStyle w:val="Titlereporttype"/>
                              <w:rPr>
                                <w:rStyle w:val="BookTitle"/>
                                <w:rFonts w:ascii="Arial" w:eastAsia="Calibri" w:hAnsi="Arial" w:cs="Arial"/>
                                <w:caps w:val="0"/>
                                <w:color w:val="FFFFFF" w:themeColor="background1"/>
                                <w:sz w:val="64"/>
                                <w:szCs w:val="64"/>
                                <w:lang w:val="en-GB" w:eastAsia="en-GB"/>
                              </w:rPr>
                            </w:pPr>
                            <w:r>
                              <w:rPr>
                                <w:rStyle w:val="BookTitle"/>
                                <w:rFonts w:ascii="Arial" w:eastAsia="Calibri" w:hAnsi="Arial" w:cs="Arial"/>
                                <w:caps w:val="0"/>
                                <w:color w:val="FFFFFF" w:themeColor="background1"/>
                                <w:sz w:val="64"/>
                                <w:szCs w:val="64"/>
                                <w:lang w:val="en-GB" w:eastAsia="en-GB"/>
                              </w:rPr>
                              <w:t>Application for program accreditation</w:t>
                            </w:r>
                          </w:p>
                          <w:p w14:paraId="387BF671" w14:textId="24772B2E" w:rsidR="00E3208E" w:rsidRPr="002921DB" w:rsidRDefault="002921DB" w:rsidP="00F04BFC">
                            <w:pPr>
                              <w:pStyle w:val="Titlereporttype"/>
                              <w:rPr>
                                <w:rFonts w:ascii="Arial" w:eastAsia="Calibri" w:hAnsi="Arial" w:cs="Arial"/>
                                <w:b w:val="0"/>
                                <w:bCs/>
                                <w:iCs/>
                                <w:caps w:val="0"/>
                                <w:color w:val="FFFFFF" w:themeColor="background1"/>
                                <w:spacing w:val="5"/>
                                <w:sz w:val="32"/>
                                <w:szCs w:val="32"/>
                                <w:lang w:val="en-GB" w:eastAsia="en-GB"/>
                              </w:rPr>
                            </w:pPr>
                            <w:r>
                              <w:rPr>
                                <w:rStyle w:val="BookTitle"/>
                                <w:rFonts w:ascii="Arial" w:eastAsia="Calibri" w:hAnsi="Arial" w:cs="Arial"/>
                                <w:caps w:val="0"/>
                                <w:color w:val="FFFFFF" w:themeColor="background1"/>
                                <w:sz w:val="32"/>
                                <w:szCs w:val="32"/>
                                <w:lang w:val="en-GB" w:eastAsia="en-GB"/>
                              </w:rPr>
                              <w:br/>
                              <w:t>T</w:t>
                            </w:r>
                            <w:r w:rsidR="00E3208E" w:rsidRPr="002921DB">
                              <w:rPr>
                                <w:rStyle w:val="BookTitle"/>
                                <w:rFonts w:ascii="Arial" w:eastAsia="Calibri" w:hAnsi="Arial" w:cs="Arial"/>
                                <w:caps w:val="0"/>
                                <w:color w:val="FFFFFF" w:themeColor="background1"/>
                                <w:sz w:val="32"/>
                                <w:szCs w:val="32"/>
                                <w:lang w:val="en-GB" w:eastAsia="en-GB"/>
                              </w:rPr>
                              <w:t>emplate</w:t>
                            </w:r>
                          </w:p>
                          <w:p w14:paraId="13D509CE" w14:textId="37950115" w:rsidR="00993BCA" w:rsidRDefault="00993BCA" w:rsidP="00B326D2">
                            <w:pPr>
                              <w:pStyle w:val="BookTitlesubhead"/>
                              <w:rPr>
                                <w:rStyle w:val="BookTitle"/>
                                <w:color w:val="FFFFFF" w:themeColor="background1"/>
                                <w:sz w:val="64"/>
                                <w:szCs w:val="64"/>
                              </w:rPr>
                            </w:pPr>
                          </w:p>
                          <w:p w14:paraId="44299B33" w14:textId="77777777" w:rsidR="006A698F" w:rsidRDefault="006A698F" w:rsidP="00B326D2">
                            <w:pPr>
                              <w:pStyle w:val="BookTitlesubhead"/>
                              <w:rPr>
                                <w:rStyle w:val="BookTitle"/>
                                <w:color w:val="FFFFFF" w:themeColor="background1"/>
                                <w:sz w:val="64"/>
                                <w:szCs w:val="64"/>
                              </w:rPr>
                            </w:pPr>
                          </w:p>
                          <w:p w14:paraId="597CE199" w14:textId="77777777" w:rsidR="00D031D6" w:rsidRDefault="00D031D6" w:rsidP="00B326D2">
                            <w:pPr>
                              <w:pStyle w:val="BookTitlesubhead"/>
                              <w:rPr>
                                <w:rStyle w:val="BookTitle"/>
                                <w:color w:val="FFFFFF" w:themeColor="background1"/>
                                <w:sz w:val="64"/>
                                <w:szCs w:val="64"/>
                              </w:rPr>
                            </w:pPr>
                          </w:p>
                          <w:p w14:paraId="289F3C61" w14:textId="77777777" w:rsidR="00D031D6" w:rsidRDefault="00D031D6" w:rsidP="00B326D2">
                            <w:pPr>
                              <w:pStyle w:val="BookTitlesubhead"/>
                              <w:rPr>
                                <w:rStyle w:val="BookTitle"/>
                                <w:color w:val="FFFFFF" w:themeColor="background1"/>
                                <w:sz w:val="64"/>
                                <w:szCs w:val="64"/>
                              </w:rPr>
                            </w:pPr>
                          </w:p>
                          <w:p w14:paraId="1D67F709" w14:textId="77777777" w:rsidR="00D031D6" w:rsidRDefault="00D031D6" w:rsidP="00B326D2">
                            <w:pPr>
                              <w:pStyle w:val="BookTitlesubhead"/>
                              <w:rPr>
                                <w:rStyle w:val="BookTitle"/>
                                <w:color w:val="FFFFFF" w:themeColor="background1"/>
                                <w:sz w:val="64"/>
                                <w:szCs w:val="64"/>
                              </w:rPr>
                            </w:pPr>
                          </w:p>
                          <w:p w14:paraId="6BCD39CA" w14:textId="72D04462" w:rsidR="006A698F" w:rsidRPr="00D031D6" w:rsidRDefault="006A698F" w:rsidP="00B326D2">
                            <w:pPr>
                              <w:pStyle w:val="BookTitlesubhead"/>
                              <w:rPr>
                                <w:rStyle w:val="BookTitle"/>
                                <w:b w:val="0"/>
                                <w:bCs w:val="0"/>
                                <w:iCs w:val="0"/>
                                <w:color w:val="FFFFFF" w:themeColor="background1"/>
                                <w:sz w:val="32"/>
                                <w:szCs w:val="32"/>
                              </w:rPr>
                            </w:pPr>
                            <w:r w:rsidRPr="00D031D6">
                              <w:rPr>
                                <w:color w:val="FFFFFF" w:themeColor="background1"/>
                                <w:sz w:val="32"/>
                                <w:szCs w:val="32"/>
                              </w:rPr>
                              <w:t>V1.</w:t>
                            </w:r>
                            <w:r w:rsidR="001F5EAB">
                              <w:rPr>
                                <w:color w:val="FFFFFF" w:themeColor="background1"/>
                                <w:sz w:val="32"/>
                                <w:szCs w:val="32"/>
                              </w:rPr>
                              <w:t>1</w:t>
                            </w:r>
                            <w:r w:rsidRPr="00D031D6">
                              <w:rPr>
                                <w:color w:val="FFFFFF" w:themeColor="background1"/>
                                <w:sz w:val="32"/>
                                <w:szCs w:val="32"/>
                              </w:rPr>
                              <w:t xml:space="preserve"> </w:t>
                            </w:r>
                            <w:r w:rsidR="001F5EAB">
                              <w:rPr>
                                <w:color w:val="FFFFFF" w:themeColor="background1"/>
                                <w:sz w:val="32"/>
                                <w:szCs w:val="32"/>
                              </w:rPr>
                              <w:t>November</w:t>
                            </w:r>
                            <w:r w:rsidR="00993BCA">
                              <w:rPr>
                                <w:color w:val="FFFFFF" w:themeColor="background1"/>
                                <w:sz w:val="32"/>
                                <w:szCs w:val="32"/>
                              </w:rPr>
                              <w:t xml:space="preserve"> </w:t>
                            </w:r>
                            <w:r w:rsidRPr="00D031D6">
                              <w:rPr>
                                <w:color w:val="FFFFFF" w:themeColor="background1"/>
                                <w:sz w:val="32"/>
                                <w:szCs w:val="32"/>
                              </w:rPr>
                              <w:t>202</w:t>
                            </w:r>
                            <w:r w:rsidR="001F5EAB">
                              <w:rPr>
                                <w:color w:val="FFFFFF" w:themeColor="background1"/>
                                <w:sz w:val="32"/>
                                <w:szCs w:val="32"/>
                              </w:rPr>
                              <w:t>2</w:t>
                            </w:r>
                          </w:p>
                          <w:p w14:paraId="55F3D0CD" w14:textId="77777777" w:rsidR="00B326D2" w:rsidRPr="008145FF" w:rsidRDefault="00B326D2" w:rsidP="00B326D2">
                            <w:pPr>
                              <w:pStyle w:val="Booktitledate"/>
                              <w:rPr>
                                <w:color w:val="FFFFFF" w:themeColor="background1"/>
                              </w:rPr>
                            </w:pPr>
                          </w:p>
                          <w:p w14:paraId="059E2E01" w14:textId="77777777" w:rsidR="00B326D2" w:rsidRPr="008145FF" w:rsidRDefault="00B326D2" w:rsidP="00B326D2">
                            <w:pPr>
                              <w:pStyle w:val="BookTitlesubhead"/>
                              <w:rPr>
                                <w:rStyle w:val="BookTitle"/>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D5F835" id="_x0000_t202" coordsize="21600,21600" o:spt="202" path="m,l,21600r21600,l21600,xe">
                <v:stroke joinstyle="miter"/>
                <v:path gradientshapeok="t" o:connecttype="rect"/>
              </v:shapetype>
              <v:shape id="Text Box 1" o:spid="_x0000_s1026" type="#_x0000_t202" style="position:absolute;margin-left:0;margin-top:20pt;width:408.05pt;height:278.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" filled="f" stroked="f">
                <v:textbox style="mso-fit-shape-to-text:t">
                  <w:txbxContent>
                    <w:p w14:paraId="632CD68C" w14:textId="77777777" w:rsidR="00B326D2" w:rsidRDefault="00B326D2" w:rsidP="00B326D2">
                      <w:pPr>
                        <w:pStyle w:val="Title"/>
                        <w:rPr>
                          <w:b/>
                          <w:bCs/>
                          <w:sz w:val="36"/>
                          <w:szCs w:val="36"/>
                        </w:rPr>
                      </w:pPr>
                      <w:r w:rsidRPr="003F1642">
                        <w:rPr>
                          <w:b/>
                          <w:bCs/>
                          <w:sz w:val="36"/>
                          <w:szCs w:val="36"/>
                        </w:rPr>
                        <w:t xml:space="preserve"> </w:t>
                      </w:r>
                    </w:p>
                    <w:p w14:paraId="4A2FB610" w14:textId="6A57630F" w:rsidR="00B326D2" w:rsidRDefault="00B326D2" w:rsidP="00B326D2">
                      <w:pPr>
                        <w:pStyle w:val="BookTitlesubhead"/>
                        <w:rPr>
                          <w:rStyle w:val="BookTitle"/>
                          <w:color w:val="FFFFFF" w:themeColor="background1"/>
                          <w:sz w:val="64"/>
                          <w:szCs w:val="64"/>
                        </w:rPr>
                      </w:pPr>
                      <w:r>
                        <w:rPr>
                          <w:rStyle w:val="BookTitle"/>
                          <w:color w:val="FFFFFF" w:themeColor="background1"/>
                          <w:sz w:val="64"/>
                          <w:szCs w:val="64"/>
                        </w:rPr>
                        <w:t xml:space="preserve">AASW </w:t>
                      </w:r>
                    </w:p>
                    <w:p w14:paraId="35802DE3" w14:textId="1118C1F7" w:rsidR="00F04BFC" w:rsidRDefault="00F04BFC" w:rsidP="00B326D2">
                      <w:pPr>
                        <w:pStyle w:val="BookTitlesubhead"/>
                        <w:rPr>
                          <w:rStyle w:val="BookTitle"/>
                          <w:color w:val="FFFFFF" w:themeColor="background1"/>
                          <w:sz w:val="64"/>
                          <w:szCs w:val="64"/>
                        </w:rPr>
                      </w:pPr>
                      <w:r>
                        <w:rPr>
                          <w:rStyle w:val="BookTitle"/>
                          <w:color w:val="FFFFFF" w:themeColor="background1"/>
                          <w:sz w:val="64"/>
                          <w:szCs w:val="64"/>
                        </w:rPr>
                        <w:t>ASWEAS</w:t>
                      </w:r>
                    </w:p>
                    <w:p w14:paraId="5DB22F60" w14:textId="3509151E" w:rsidR="00F04BFC" w:rsidRDefault="00B6615D" w:rsidP="00F04BFC">
                      <w:pPr>
                        <w:pStyle w:val="Titlereporttype"/>
                        <w:rPr>
                          <w:rStyle w:val="BookTitle"/>
                          <w:rFonts w:ascii="Arial" w:eastAsia="Calibri" w:hAnsi="Arial" w:cs="Arial"/>
                          <w:caps w:val="0"/>
                          <w:color w:val="FFFFFF" w:themeColor="background1"/>
                          <w:sz w:val="64"/>
                          <w:szCs w:val="64"/>
                          <w:lang w:val="en-GB" w:eastAsia="en-GB"/>
                        </w:rPr>
                      </w:pPr>
                      <w:r>
                        <w:rPr>
                          <w:rStyle w:val="BookTitle"/>
                          <w:rFonts w:ascii="Arial" w:eastAsia="Calibri" w:hAnsi="Arial" w:cs="Arial"/>
                          <w:caps w:val="0"/>
                          <w:color w:val="FFFFFF" w:themeColor="background1"/>
                          <w:sz w:val="64"/>
                          <w:szCs w:val="64"/>
                          <w:lang w:val="en-GB" w:eastAsia="en-GB"/>
                        </w:rPr>
                        <w:t>Application for program accreditation</w:t>
                      </w:r>
                    </w:p>
                    <w:p w14:paraId="387BF671" w14:textId="24772B2E" w:rsidR="00E3208E" w:rsidRPr="002921DB" w:rsidRDefault="002921DB" w:rsidP="00F04BFC">
                      <w:pPr>
                        <w:pStyle w:val="Titlereporttype"/>
                        <w:rPr>
                          <w:rFonts w:ascii="Arial" w:eastAsia="Calibri" w:hAnsi="Arial" w:cs="Arial"/>
                          <w:b w:val="0"/>
                          <w:bCs/>
                          <w:iCs/>
                          <w:caps w:val="0"/>
                          <w:color w:val="FFFFFF" w:themeColor="background1"/>
                          <w:spacing w:val="5"/>
                          <w:sz w:val="32"/>
                          <w:szCs w:val="32"/>
                          <w:lang w:val="en-GB" w:eastAsia="en-GB"/>
                        </w:rPr>
                      </w:pPr>
                      <w:r>
                        <w:rPr>
                          <w:rStyle w:val="BookTitle"/>
                          <w:rFonts w:ascii="Arial" w:eastAsia="Calibri" w:hAnsi="Arial" w:cs="Arial"/>
                          <w:caps w:val="0"/>
                          <w:color w:val="FFFFFF" w:themeColor="background1"/>
                          <w:sz w:val="32"/>
                          <w:szCs w:val="32"/>
                          <w:lang w:val="en-GB" w:eastAsia="en-GB"/>
                        </w:rPr>
                        <w:br/>
                        <w:t>T</w:t>
                      </w:r>
                      <w:r w:rsidR="00E3208E" w:rsidRPr="002921DB">
                        <w:rPr>
                          <w:rStyle w:val="BookTitle"/>
                          <w:rFonts w:ascii="Arial" w:eastAsia="Calibri" w:hAnsi="Arial" w:cs="Arial"/>
                          <w:caps w:val="0"/>
                          <w:color w:val="FFFFFF" w:themeColor="background1"/>
                          <w:sz w:val="32"/>
                          <w:szCs w:val="32"/>
                          <w:lang w:val="en-GB" w:eastAsia="en-GB"/>
                        </w:rPr>
                        <w:t>emplate</w:t>
                      </w:r>
                    </w:p>
                    <w:p w14:paraId="13D509CE" w14:textId="37950115" w:rsidR="00993BCA" w:rsidRDefault="00993BCA" w:rsidP="00B326D2">
                      <w:pPr>
                        <w:pStyle w:val="BookTitlesubhead"/>
                        <w:rPr>
                          <w:rStyle w:val="BookTitle"/>
                          <w:color w:val="FFFFFF" w:themeColor="background1"/>
                          <w:sz w:val="64"/>
                          <w:szCs w:val="64"/>
                        </w:rPr>
                      </w:pPr>
                    </w:p>
                    <w:p w14:paraId="44299B33" w14:textId="77777777" w:rsidR="006A698F" w:rsidRDefault="006A698F" w:rsidP="00B326D2">
                      <w:pPr>
                        <w:pStyle w:val="BookTitlesubhead"/>
                        <w:rPr>
                          <w:rStyle w:val="BookTitle"/>
                          <w:color w:val="FFFFFF" w:themeColor="background1"/>
                          <w:sz w:val="64"/>
                          <w:szCs w:val="64"/>
                        </w:rPr>
                      </w:pPr>
                    </w:p>
                    <w:p w14:paraId="597CE199" w14:textId="77777777" w:rsidR="00D031D6" w:rsidRDefault="00D031D6" w:rsidP="00B326D2">
                      <w:pPr>
                        <w:pStyle w:val="BookTitlesubhead"/>
                        <w:rPr>
                          <w:rStyle w:val="BookTitle"/>
                          <w:color w:val="FFFFFF" w:themeColor="background1"/>
                          <w:sz w:val="64"/>
                          <w:szCs w:val="64"/>
                        </w:rPr>
                      </w:pPr>
                    </w:p>
                    <w:p w14:paraId="289F3C61" w14:textId="77777777" w:rsidR="00D031D6" w:rsidRDefault="00D031D6" w:rsidP="00B326D2">
                      <w:pPr>
                        <w:pStyle w:val="BookTitlesubhead"/>
                        <w:rPr>
                          <w:rStyle w:val="BookTitle"/>
                          <w:color w:val="FFFFFF" w:themeColor="background1"/>
                          <w:sz w:val="64"/>
                          <w:szCs w:val="64"/>
                        </w:rPr>
                      </w:pPr>
                    </w:p>
                    <w:p w14:paraId="1D67F709" w14:textId="77777777" w:rsidR="00D031D6" w:rsidRDefault="00D031D6" w:rsidP="00B326D2">
                      <w:pPr>
                        <w:pStyle w:val="BookTitlesubhead"/>
                        <w:rPr>
                          <w:rStyle w:val="BookTitle"/>
                          <w:color w:val="FFFFFF" w:themeColor="background1"/>
                          <w:sz w:val="64"/>
                          <w:szCs w:val="64"/>
                        </w:rPr>
                      </w:pPr>
                    </w:p>
                    <w:p w14:paraId="6BCD39CA" w14:textId="72D04462" w:rsidR="006A698F" w:rsidRPr="00D031D6" w:rsidRDefault="006A698F" w:rsidP="00B326D2">
                      <w:pPr>
                        <w:pStyle w:val="BookTitlesubhead"/>
                        <w:rPr>
                          <w:rStyle w:val="BookTitle"/>
                          <w:b w:val="0"/>
                          <w:bCs w:val="0"/>
                          <w:iCs w:val="0"/>
                          <w:color w:val="FFFFFF" w:themeColor="background1"/>
                          <w:sz w:val="32"/>
                          <w:szCs w:val="32"/>
                        </w:rPr>
                      </w:pPr>
                      <w:r w:rsidRPr="00D031D6">
                        <w:rPr>
                          <w:color w:val="FFFFFF" w:themeColor="background1"/>
                          <w:sz w:val="32"/>
                          <w:szCs w:val="32"/>
                        </w:rPr>
                        <w:t>V1.</w:t>
                      </w:r>
                      <w:r w:rsidR="001F5EAB">
                        <w:rPr>
                          <w:color w:val="FFFFFF" w:themeColor="background1"/>
                          <w:sz w:val="32"/>
                          <w:szCs w:val="32"/>
                        </w:rPr>
                        <w:t>1</w:t>
                      </w:r>
                      <w:r w:rsidRPr="00D031D6">
                        <w:rPr>
                          <w:color w:val="FFFFFF" w:themeColor="background1"/>
                          <w:sz w:val="32"/>
                          <w:szCs w:val="32"/>
                        </w:rPr>
                        <w:t xml:space="preserve"> </w:t>
                      </w:r>
                      <w:r w:rsidR="001F5EAB">
                        <w:rPr>
                          <w:color w:val="FFFFFF" w:themeColor="background1"/>
                          <w:sz w:val="32"/>
                          <w:szCs w:val="32"/>
                        </w:rPr>
                        <w:t>November</w:t>
                      </w:r>
                      <w:r w:rsidR="00993BCA">
                        <w:rPr>
                          <w:color w:val="FFFFFF" w:themeColor="background1"/>
                          <w:sz w:val="32"/>
                          <w:szCs w:val="32"/>
                        </w:rPr>
                        <w:t xml:space="preserve"> </w:t>
                      </w:r>
                      <w:r w:rsidRPr="00D031D6">
                        <w:rPr>
                          <w:color w:val="FFFFFF" w:themeColor="background1"/>
                          <w:sz w:val="32"/>
                          <w:szCs w:val="32"/>
                        </w:rPr>
                        <w:t>202</w:t>
                      </w:r>
                      <w:r w:rsidR="001F5EAB">
                        <w:rPr>
                          <w:color w:val="FFFFFF" w:themeColor="background1"/>
                          <w:sz w:val="32"/>
                          <w:szCs w:val="32"/>
                        </w:rPr>
                        <w:t>2</w:t>
                      </w:r>
                    </w:p>
                    <w:p w14:paraId="55F3D0CD" w14:textId="77777777" w:rsidR="00B326D2" w:rsidRPr="008145FF" w:rsidRDefault="00B326D2" w:rsidP="00B326D2">
                      <w:pPr>
                        <w:pStyle w:val="Booktitledate"/>
                        <w:rPr>
                          <w:color w:val="FFFFFF" w:themeColor="background1"/>
                        </w:rPr>
                      </w:pPr>
                    </w:p>
                    <w:p w14:paraId="059E2E01" w14:textId="77777777" w:rsidR="00B326D2" w:rsidRPr="008145FF" w:rsidRDefault="00B326D2" w:rsidP="00B326D2">
                      <w:pPr>
                        <w:pStyle w:val="BookTitlesubhead"/>
                        <w:rPr>
                          <w:rStyle w:val="BookTitle"/>
                          <w:color w:val="FFFFFF" w:themeColor="background1"/>
                        </w:rPr>
                      </w:pPr>
                    </w:p>
                  </w:txbxContent>
                </v:textbox>
                <w10:wrap type="square"/>
              </v:shape>
            </w:pict>
          </mc:Fallback>
        </mc:AlternateContent>
      </w:r>
      <w:r w:rsidRPr="007C352F">
        <w:rPr>
          <w:noProof/>
          <w:lang w:val="en-US"/>
        </w:rPr>
        <w:drawing>
          <wp:anchor distT="0" distB="0" distL="114300" distR="114300" simplePos="0" relativeHeight="251658240" behindDoc="1" locked="0" layoutInCell="1" allowOverlap="1" wp14:anchorId="2781FC4B" wp14:editId="40B8899C">
            <wp:simplePos x="0" y="0"/>
            <wp:positionH relativeFrom="column">
              <wp:posOffset>-812801</wp:posOffset>
            </wp:positionH>
            <wp:positionV relativeFrom="paragraph">
              <wp:posOffset>-592456</wp:posOffset>
            </wp:positionV>
            <wp:extent cx="7566269" cy="10690819"/>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2906" cy="10700197"/>
                    </a:xfrm>
                    <a:prstGeom prst="rect">
                      <a:avLst/>
                    </a:prstGeom>
                  </pic:spPr>
                </pic:pic>
              </a:graphicData>
            </a:graphic>
            <wp14:sizeRelH relativeFrom="margin">
              <wp14:pctWidth>0</wp14:pctWidth>
            </wp14:sizeRelH>
            <wp14:sizeRelV relativeFrom="margin">
              <wp14:pctHeight>0</wp14:pctHeight>
            </wp14:sizeRelV>
          </wp:anchor>
        </w:drawing>
      </w:r>
    </w:p>
    <w:bookmarkStart w:id="0" w:name="page2"/>
    <w:bookmarkStart w:id="1" w:name="page3"/>
    <w:bookmarkEnd w:id="0"/>
    <w:bookmarkEnd w:id="1"/>
    <w:p w14:paraId="71B26107" w14:textId="77777777" w:rsidR="00F04BFC" w:rsidRDefault="00B326D2" w:rsidP="00F04BFC">
      <w:pPr>
        <w:spacing w:before="0" w:after="160"/>
      </w:pPr>
      <w:r w:rsidRPr="007C352F">
        <w:rPr>
          <w:rStyle w:val="Heading1Char"/>
          <w:rFonts w:ascii="Arial" w:hAnsi="Arial" w:cs="Arial"/>
          <w:noProof/>
          <w:color w:val="auto"/>
          <w:sz w:val="22"/>
          <w:szCs w:val="22"/>
          <w:lang w:val="en-US"/>
        </w:rPr>
        <w:lastRenderedPageBreak/>
        <mc:AlternateContent>
          <mc:Choice Requires="wps">
            <w:drawing>
              <wp:anchor distT="0" distB="0" distL="114300" distR="114300" simplePos="0" relativeHeight="251658243" behindDoc="0" locked="0" layoutInCell="1" allowOverlap="1" wp14:anchorId="028400A4" wp14:editId="1D193453">
                <wp:simplePos x="0" y="0"/>
                <wp:positionH relativeFrom="column">
                  <wp:posOffset>-176530</wp:posOffset>
                </wp:positionH>
                <wp:positionV relativeFrom="paragraph">
                  <wp:posOffset>0</wp:posOffset>
                </wp:positionV>
                <wp:extent cx="6515100" cy="4003040"/>
                <wp:effectExtent l="0" t="0" r="0" b="10160"/>
                <wp:wrapThrough wrapText="bothSides">
                  <wp:wrapPolygon edited="0">
                    <wp:start x="84" y="0"/>
                    <wp:lineTo x="84" y="21518"/>
                    <wp:lineTo x="21389" y="21518"/>
                    <wp:lineTo x="21389" y="0"/>
                    <wp:lineTo x="84" y="0"/>
                  </wp:wrapPolygon>
                </wp:wrapThrough>
                <wp:docPr id="14" name="Rectangle 14"/>
                <wp:cNvGraphicFramePr/>
                <a:graphic xmlns:a="http://schemas.openxmlformats.org/drawingml/2006/main">
                  <a:graphicData uri="http://schemas.microsoft.com/office/word/2010/wordprocessingShape">
                    <wps:wsp>
                      <wps:cNvSpPr/>
                      <wps:spPr>
                        <a:xfrm>
                          <a:off x="0" y="0"/>
                          <a:ext cx="6515100" cy="400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B62C3A" id="Rectangle 14" o:spid="_x0000_s1026" style="position:absolute;margin-left:-13.9pt;margin-top:0;width:513pt;height:315.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" filled="f" stroked="f" strokeweight="1pt">
                <w10:wrap type="through"/>
              </v:rect>
            </w:pict>
          </mc:Fallback>
        </mc:AlternateContent>
      </w:r>
      <w:r w:rsidRPr="007C352F">
        <w:rPr>
          <w:rStyle w:val="Heading1Char"/>
          <w:rFonts w:ascii="Arial" w:hAnsi="Arial" w:cs="Arial"/>
          <w:noProof/>
          <w:color w:val="auto"/>
          <w:sz w:val="22"/>
          <w:szCs w:val="22"/>
          <w:lang w:val="en-US"/>
        </w:rPr>
        <w:drawing>
          <wp:anchor distT="0" distB="0" distL="114300" distR="114300" simplePos="0" relativeHeight="251658242" behindDoc="1" locked="0" layoutInCell="1" allowOverlap="1" wp14:anchorId="6AF91617" wp14:editId="70D15B33">
            <wp:simplePos x="0" y="0"/>
            <wp:positionH relativeFrom="column">
              <wp:posOffset>-36811413</wp:posOffset>
            </wp:positionH>
            <wp:positionV relativeFrom="paragraph">
              <wp:posOffset>-64465200</wp:posOffset>
            </wp:positionV>
            <wp:extent cx="7557135" cy="10687050"/>
            <wp:effectExtent l="0" t="0" r="1206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Document_cover-templag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7135" cy="10687050"/>
                    </a:xfrm>
                    <a:prstGeom prst="rect">
                      <a:avLst/>
                    </a:prstGeom>
                  </pic:spPr>
                </pic:pic>
              </a:graphicData>
            </a:graphic>
            <wp14:sizeRelH relativeFrom="page">
              <wp14:pctWidth>0</wp14:pctWidth>
            </wp14:sizeRelH>
            <wp14:sizeRelV relativeFrom="page">
              <wp14:pctHeight>0</wp14:pctHeight>
            </wp14:sizeRelV>
          </wp:anchor>
        </w:drawing>
      </w:r>
      <w:r w:rsidRPr="007C352F">
        <w:rPr>
          <w:rFonts w:ascii="Arial" w:hAnsi="Arial" w:cs="Arial"/>
          <w:noProof/>
          <w:lang w:val="en-US"/>
        </w:rPr>
        <mc:AlternateContent>
          <mc:Choice Requires="wps">
            <w:drawing>
              <wp:anchor distT="0" distB="0" distL="114300" distR="114300" simplePos="0" relativeHeight="251658245" behindDoc="0" locked="0" layoutInCell="1" allowOverlap="1" wp14:anchorId="2AA4B4A1" wp14:editId="0BB25D22">
                <wp:simplePos x="0" y="0"/>
                <wp:positionH relativeFrom="column">
                  <wp:posOffset>-180975</wp:posOffset>
                </wp:positionH>
                <wp:positionV relativeFrom="paragraph">
                  <wp:posOffset>7181850</wp:posOffset>
                </wp:positionV>
                <wp:extent cx="2105025" cy="20370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105025" cy="2037080"/>
                        </a:xfrm>
                        <a:prstGeom prst="rect">
                          <a:avLst/>
                        </a:prstGeom>
                        <a:noFill/>
                        <a:ln>
                          <a:noFill/>
                        </a:ln>
                        <a:effectLst/>
                      </wps:spPr>
                      <wps:txbx>
                        <w:txbxContent>
                          <w:p w14:paraId="5AEB14A1" w14:textId="77777777" w:rsidR="00B326D2" w:rsidRPr="0036142E" w:rsidRDefault="00B326D2" w:rsidP="00B326D2">
                            <w:pPr>
                              <w:pStyle w:val="AddressDetails"/>
                              <w:rPr>
                                <w:rStyle w:val="SubtleEmphasis"/>
                                <w:color w:val="FFFFFF" w:themeColor="background1"/>
                                <w:sz w:val="16"/>
                              </w:rPr>
                            </w:pPr>
                            <w:r w:rsidRPr="0036142E">
                              <w:rPr>
                                <w:rStyle w:val="SubtleEmphasis"/>
                                <w:color w:val="FFFFFF" w:themeColor="background1"/>
                                <w:sz w:val="16"/>
                              </w:rPr>
                              <w:t>© Australian Association of Social Workers</w:t>
                            </w:r>
                          </w:p>
                          <w:p w14:paraId="078346CC" w14:textId="77777777" w:rsidR="00B326D2" w:rsidRPr="00FB51CC" w:rsidRDefault="00B326D2" w:rsidP="00B326D2">
                            <w:pPr>
                              <w:pStyle w:val="AddressDetails"/>
                              <w:rPr>
                                <w:rStyle w:val="SubtleEmphasis"/>
                                <w:color w:val="FFFFFF" w:themeColor="background1"/>
                                <w:sz w:val="16"/>
                              </w:rPr>
                            </w:pPr>
                            <w:r w:rsidRPr="00FB51CC">
                              <w:rPr>
                                <w:rStyle w:val="SubtleEmphasis"/>
                                <w:color w:val="FFFFFF" w:themeColor="background1"/>
                                <w:sz w:val="16"/>
                              </w:rPr>
                              <w:t>Level 7, 14-20 Blackwood Street</w:t>
                            </w:r>
                            <w:r>
                              <w:rPr>
                                <w:rStyle w:val="SubtleEmphasis"/>
                                <w:color w:val="FFFFFF" w:themeColor="background1"/>
                                <w:sz w:val="16"/>
                              </w:rPr>
                              <w:br/>
                            </w:r>
                            <w:r w:rsidRPr="00FB51CC">
                              <w:rPr>
                                <w:rStyle w:val="SubtleEmphasis"/>
                                <w:color w:val="FFFFFF" w:themeColor="background1"/>
                                <w:sz w:val="16"/>
                              </w:rPr>
                              <w:t>NORTH MELBOURNE VIC 3051</w:t>
                            </w:r>
                          </w:p>
                          <w:p w14:paraId="523FBF93" w14:textId="77777777" w:rsidR="00B326D2" w:rsidRPr="00FB51CC" w:rsidRDefault="00B326D2" w:rsidP="00B326D2">
                            <w:pPr>
                              <w:pStyle w:val="AddressDetails"/>
                              <w:rPr>
                                <w:rStyle w:val="SubtleEmphasis"/>
                                <w:color w:val="FFFFFF" w:themeColor="background1"/>
                                <w:sz w:val="16"/>
                              </w:rPr>
                            </w:pPr>
                            <w:r w:rsidRPr="00FB51CC">
                              <w:rPr>
                                <w:rStyle w:val="SubtleEmphasis"/>
                                <w:color w:val="FFFFFF" w:themeColor="background1"/>
                                <w:sz w:val="16"/>
                              </w:rPr>
                              <w:t>PO Box 2008</w:t>
                            </w:r>
                            <w:r>
                              <w:rPr>
                                <w:rStyle w:val="SubtleEmphasis"/>
                                <w:color w:val="FFFFFF" w:themeColor="background1"/>
                                <w:sz w:val="16"/>
                              </w:rPr>
                              <w:br/>
                            </w:r>
                            <w:r w:rsidRPr="00FB51CC">
                              <w:rPr>
                                <w:rStyle w:val="SubtleEmphasis"/>
                                <w:color w:val="FFFFFF" w:themeColor="background1"/>
                                <w:sz w:val="16"/>
                              </w:rPr>
                              <w:t>ROYAL MELBOURNE HOSPITAL VIC 3050</w:t>
                            </w:r>
                          </w:p>
                          <w:p w14:paraId="72A53E78" w14:textId="77777777" w:rsidR="00B326D2" w:rsidRPr="0036142E" w:rsidRDefault="00B326D2" w:rsidP="00B326D2">
                            <w:pPr>
                              <w:pStyle w:val="AddressDetails"/>
                              <w:rPr>
                                <w:rStyle w:val="SubtleEmphasis"/>
                                <w:color w:val="FFFFFF" w:themeColor="background1"/>
                                <w:sz w:val="16"/>
                              </w:rPr>
                            </w:pPr>
                            <w:r>
                              <w:rPr>
                                <w:rStyle w:val="SubtleEmphasis"/>
                                <w:color w:val="FFFFFF" w:themeColor="background1"/>
                                <w:sz w:val="16"/>
                              </w:rPr>
                              <w:br/>
                            </w:r>
                            <w:r w:rsidRPr="00FB51CC">
                              <w:rPr>
                                <w:rStyle w:val="SubtleEmphasis"/>
                                <w:color w:val="FFFFFF" w:themeColor="background1"/>
                                <w:sz w:val="16"/>
                              </w:rPr>
                              <w:t>P: 03 9320 1027</w:t>
                            </w:r>
                            <w:r>
                              <w:rPr>
                                <w:rStyle w:val="SubtleEmphasis"/>
                                <w:color w:val="FFFFFF" w:themeColor="background1"/>
                                <w:sz w:val="16"/>
                              </w:rPr>
                              <w:br/>
                            </w:r>
                            <w:r w:rsidRPr="00FB51CC">
                              <w:rPr>
                                <w:rStyle w:val="SubtleEmphasis"/>
                                <w:color w:val="FFFFFF" w:themeColor="background1"/>
                                <w:sz w:val="16"/>
                              </w:rPr>
                              <w:t>E: socialpolicy@aasw.asn.au</w:t>
                            </w:r>
                            <w:r w:rsidRPr="0036142E">
                              <w:rPr>
                                <w:rStyle w:val="SubtleEmphasis"/>
                                <w:color w:val="FFFFFF" w:themeColor="background1"/>
                                <w:sz w:val="16"/>
                              </w:rPr>
                              <w:br/>
                            </w:r>
                            <w:hyperlink r:id="rId15" w:history="1">
                              <w:r w:rsidRPr="002A675C">
                                <w:rPr>
                                  <w:rStyle w:val="Hyperlink"/>
                                </w:rPr>
                                <w:t>www.aasw.asn.au</w:t>
                              </w:r>
                            </w:hyperlink>
                            <w:r>
                              <w:rPr>
                                <w:rStyle w:val="SubtleEmphasis"/>
                                <w:color w:val="FFFFFF" w:themeColor="background1"/>
                                <w:sz w:val="16"/>
                              </w:rPr>
                              <w:t xml:space="preserve"> </w:t>
                            </w:r>
                          </w:p>
                          <w:p w14:paraId="485A7A27" w14:textId="77777777" w:rsidR="00B326D2" w:rsidRPr="0036142E" w:rsidRDefault="00B326D2" w:rsidP="00B326D2">
                            <w:pPr>
                              <w:pStyle w:val="AddressDetails"/>
                              <w:rPr>
                                <w:rStyle w:val="SubtleEmphasis"/>
                                <w:color w:val="FFFFFF" w:themeColor="background1"/>
                                <w:sz w:val="16"/>
                              </w:rPr>
                            </w:pPr>
                            <w:r w:rsidRPr="0036142E">
                              <w:rPr>
                                <w:rStyle w:val="SubtleEmphasis"/>
                                <w:color w:val="FFFFFF" w:themeColor="background1"/>
                                <w:sz w:val="16"/>
                              </w:rPr>
                              <w:t>ACN 008 576 010</w:t>
                            </w:r>
                            <w:r w:rsidRPr="0036142E">
                              <w:rPr>
                                <w:rStyle w:val="SubtleEmphasis"/>
                                <w:color w:val="FFFFFF" w:themeColor="background1"/>
                                <w:sz w:val="16"/>
                              </w:rPr>
                              <w:br/>
                              <w:t>ABN 93 008 576 010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B4A1" id="Text Box 6" o:spid="_x0000_s1027" type="#_x0000_t202" style="position:absolute;margin-left:-14.25pt;margin-top:565.5pt;width:165.75pt;height:16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" filled="f" stroked="f">
                <v:textbox>
                  <w:txbxContent>
                    <w:p w14:paraId="5AEB14A1" w14:textId="77777777" w:rsidR="00B326D2" w:rsidRPr="0036142E" w:rsidRDefault="00B326D2" w:rsidP="00B326D2">
                      <w:pPr>
                        <w:pStyle w:val="AddressDetails"/>
                        <w:rPr>
                          <w:rStyle w:val="SubtleEmphasis"/>
                          <w:color w:val="FFFFFF" w:themeColor="background1"/>
                          <w:sz w:val="16"/>
                        </w:rPr>
                      </w:pPr>
                      <w:r w:rsidRPr="0036142E">
                        <w:rPr>
                          <w:rStyle w:val="SubtleEmphasis"/>
                          <w:color w:val="FFFFFF" w:themeColor="background1"/>
                          <w:sz w:val="16"/>
                        </w:rPr>
                        <w:t>© Australian Association of Social Workers</w:t>
                      </w:r>
                    </w:p>
                    <w:p w14:paraId="078346CC" w14:textId="77777777" w:rsidR="00B326D2" w:rsidRPr="00FB51CC" w:rsidRDefault="00B326D2" w:rsidP="00B326D2">
                      <w:pPr>
                        <w:pStyle w:val="AddressDetails"/>
                        <w:rPr>
                          <w:rStyle w:val="SubtleEmphasis"/>
                          <w:color w:val="FFFFFF" w:themeColor="background1"/>
                          <w:sz w:val="16"/>
                        </w:rPr>
                      </w:pPr>
                      <w:r w:rsidRPr="00FB51CC">
                        <w:rPr>
                          <w:rStyle w:val="SubtleEmphasis"/>
                          <w:color w:val="FFFFFF" w:themeColor="background1"/>
                          <w:sz w:val="16"/>
                        </w:rPr>
                        <w:t>Level 7, 14-20 Blackwood Street</w:t>
                      </w:r>
                      <w:r>
                        <w:rPr>
                          <w:rStyle w:val="SubtleEmphasis"/>
                          <w:color w:val="FFFFFF" w:themeColor="background1"/>
                          <w:sz w:val="16"/>
                        </w:rPr>
                        <w:br/>
                      </w:r>
                      <w:r w:rsidRPr="00FB51CC">
                        <w:rPr>
                          <w:rStyle w:val="SubtleEmphasis"/>
                          <w:color w:val="FFFFFF" w:themeColor="background1"/>
                          <w:sz w:val="16"/>
                        </w:rPr>
                        <w:t>NORTH MELBOURNE VIC 3051</w:t>
                      </w:r>
                    </w:p>
                    <w:p w14:paraId="523FBF93" w14:textId="77777777" w:rsidR="00B326D2" w:rsidRPr="00FB51CC" w:rsidRDefault="00B326D2" w:rsidP="00B326D2">
                      <w:pPr>
                        <w:pStyle w:val="AddressDetails"/>
                        <w:rPr>
                          <w:rStyle w:val="SubtleEmphasis"/>
                          <w:color w:val="FFFFFF" w:themeColor="background1"/>
                          <w:sz w:val="16"/>
                        </w:rPr>
                      </w:pPr>
                      <w:r w:rsidRPr="00FB51CC">
                        <w:rPr>
                          <w:rStyle w:val="SubtleEmphasis"/>
                          <w:color w:val="FFFFFF" w:themeColor="background1"/>
                          <w:sz w:val="16"/>
                        </w:rPr>
                        <w:t>PO Box 2008</w:t>
                      </w:r>
                      <w:r>
                        <w:rPr>
                          <w:rStyle w:val="SubtleEmphasis"/>
                          <w:color w:val="FFFFFF" w:themeColor="background1"/>
                          <w:sz w:val="16"/>
                        </w:rPr>
                        <w:br/>
                      </w:r>
                      <w:r w:rsidRPr="00FB51CC">
                        <w:rPr>
                          <w:rStyle w:val="SubtleEmphasis"/>
                          <w:color w:val="FFFFFF" w:themeColor="background1"/>
                          <w:sz w:val="16"/>
                        </w:rPr>
                        <w:t>ROYAL MELBOURNE HOSPITAL VIC 3050</w:t>
                      </w:r>
                    </w:p>
                    <w:p w14:paraId="72A53E78" w14:textId="77777777" w:rsidR="00B326D2" w:rsidRPr="0036142E" w:rsidRDefault="00B326D2" w:rsidP="00B326D2">
                      <w:pPr>
                        <w:pStyle w:val="AddressDetails"/>
                        <w:rPr>
                          <w:rStyle w:val="SubtleEmphasis"/>
                          <w:color w:val="FFFFFF" w:themeColor="background1"/>
                          <w:sz w:val="16"/>
                        </w:rPr>
                      </w:pPr>
                      <w:r>
                        <w:rPr>
                          <w:rStyle w:val="SubtleEmphasis"/>
                          <w:color w:val="FFFFFF" w:themeColor="background1"/>
                          <w:sz w:val="16"/>
                        </w:rPr>
                        <w:br/>
                      </w:r>
                      <w:r w:rsidRPr="00FB51CC">
                        <w:rPr>
                          <w:rStyle w:val="SubtleEmphasis"/>
                          <w:color w:val="FFFFFF" w:themeColor="background1"/>
                          <w:sz w:val="16"/>
                        </w:rPr>
                        <w:t>P: 03 9320 1027</w:t>
                      </w:r>
                      <w:r>
                        <w:rPr>
                          <w:rStyle w:val="SubtleEmphasis"/>
                          <w:color w:val="FFFFFF" w:themeColor="background1"/>
                          <w:sz w:val="16"/>
                        </w:rPr>
                        <w:br/>
                      </w:r>
                      <w:r w:rsidRPr="00FB51CC">
                        <w:rPr>
                          <w:rStyle w:val="SubtleEmphasis"/>
                          <w:color w:val="FFFFFF" w:themeColor="background1"/>
                          <w:sz w:val="16"/>
                        </w:rPr>
                        <w:t>E: socialpolicy@aasw.asn.au</w:t>
                      </w:r>
                      <w:r w:rsidRPr="0036142E">
                        <w:rPr>
                          <w:rStyle w:val="SubtleEmphasis"/>
                          <w:color w:val="FFFFFF" w:themeColor="background1"/>
                          <w:sz w:val="16"/>
                        </w:rPr>
                        <w:br/>
                      </w:r>
                      <w:hyperlink r:id="rId16" w:history="1">
                        <w:r w:rsidRPr="002A675C">
                          <w:rPr>
                            <w:rStyle w:val="Hyperlink"/>
                          </w:rPr>
                          <w:t>www.aasw.asn.au</w:t>
                        </w:r>
                      </w:hyperlink>
                      <w:r>
                        <w:rPr>
                          <w:rStyle w:val="SubtleEmphasis"/>
                          <w:color w:val="FFFFFF" w:themeColor="background1"/>
                          <w:sz w:val="16"/>
                        </w:rPr>
                        <w:t xml:space="preserve"> </w:t>
                      </w:r>
                    </w:p>
                    <w:p w14:paraId="485A7A27" w14:textId="77777777" w:rsidR="00B326D2" w:rsidRPr="0036142E" w:rsidRDefault="00B326D2" w:rsidP="00B326D2">
                      <w:pPr>
                        <w:pStyle w:val="AddressDetails"/>
                        <w:rPr>
                          <w:rStyle w:val="SubtleEmphasis"/>
                          <w:color w:val="FFFFFF" w:themeColor="background1"/>
                          <w:sz w:val="16"/>
                        </w:rPr>
                      </w:pPr>
                      <w:r w:rsidRPr="0036142E">
                        <w:rPr>
                          <w:rStyle w:val="SubtleEmphasis"/>
                          <w:color w:val="FFFFFF" w:themeColor="background1"/>
                          <w:sz w:val="16"/>
                        </w:rPr>
                        <w:t>ACN 008 576 010</w:t>
                      </w:r>
                      <w:r w:rsidRPr="0036142E">
                        <w:rPr>
                          <w:rStyle w:val="SubtleEmphasis"/>
                          <w:color w:val="FFFFFF" w:themeColor="background1"/>
                          <w:sz w:val="16"/>
                        </w:rPr>
                        <w:br/>
                        <w:t>ABN 93 008 576 010</w:t>
                      </w:r>
                    </w:p>
                  </w:txbxContent>
                </v:textbox>
              </v:shape>
            </w:pict>
          </mc:Fallback>
        </mc:AlternateContent>
      </w:r>
      <w:r w:rsidRPr="007C352F">
        <w:rPr>
          <w:rFonts w:ascii="Arial" w:hAnsi="Arial" w:cs="Arial"/>
          <w:noProof/>
          <w:lang w:val="en-US"/>
        </w:rPr>
        <mc:AlternateContent>
          <mc:Choice Requires="wps">
            <w:drawing>
              <wp:anchor distT="0" distB="0" distL="114300" distR="114300" simplePos="0" relativeHeight="251658244" behindDoc="0" locked="0" layoutInCell="1" allowOverlap="1" wp14:anchorId="54AB9041" wp14:editId="0FB52BE5">
                <wp:simplePos x="0" y="0"/>
                <wp:positionH relativeFrom="column">
                  <wp:posOffset>3974646</wp:posOffset>
                </wp:positionH>
                <wp:positionV relativeFrom="paragraph">
                  <wp:posOffset>8050530</wp:posOffset>
                </wp:positionV>
                <wp:extent cx="1943100" cy="7423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43100"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E0C111" w14:textId="77777777" w:rsidR="00B326D2" w:rsidRPr="0036142E" w:rsidRDefault="00B326D2" w:rsidP="00B326D2">
                            <w:pPr>
                              <w:pStyle w:val="AASWDetail"/>
                              <w:rPr>
                                <w:rStyle w:val="SubtleEmphasis"/>
                                <w:color w:val="FFFFFF" w:themeColor="background1"/>
                                <w:lang w:val="de-DE"/>
                              </w:rPr>
                            </w:pPr>
                            <w:r w:rsidRPr="0036142E">
                              <w:rPr>
                                <w:rStyle w:val="SubtleEmphasis"/>
                                <w:color w:val="FFFFFF" w:themeColor="background1"/>
                                <w:lang w:val="de-DE"/>
                              </w:rPr>
                              <w:br/>
                              <w:t>www.aasw.asn.au</w:t>
                            </w:r>
                          </w:p>
                          <w:p w14:paraId="1E5B99CC" w14:textId="77777777" w:rsidR="00B326D2" w:rsidRPr="0036142E" w:rsidRDefault="00B326D2" w:rsidP="00B326D2">
                            <w:pPr>
                              <w:pStyle w:val="AASWDetail"/>
                              <w:rPr>
                                <w:rStyle w:val="SubtleEmphasis"/>
                                <w:color w:val="FFFFFF" w:themeColor="background1"/>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B9041" id="Text Box 19" o:spid="_x0000_s1028" type="#_x0000_t202" style="position:absolute;margin-left:312.95pt;margin-top:633.9pt;width:153pt;height:58.4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" filled="f" stroked="f">
                <v:textbox>
                  <w:txbxContent>
                    <w:p w14:paraId="59E0C111" w14:textId="77777777" w:rsidR="00B326D2" w:rsidRPr="0036142E" w:rsidRDefault="00B326D2" w:rsidP="00B326D2">
                      <w:pPr>
                        <w:pStyle w:val="AASWDetail"/>
                        <w:rPr>
                          <w:rStyle w:val="SubtleEmphasis"/>
                          <w:color w:val="FFFFFF" w:themeColor="background1"/>
                          <w:lang w:val="de-DE"/>
                        </w:rPr>
                      </w:pPr>
                      <w:r w:rsidRPr="0036142E">
                        <w:rPr>
                          <w:rStyle w:val="SubtleEmphasis"/>
                          <w:color w:val="FFFFFF" w:themeColor="background1"/>
                          <w:lang w:val="de-DE"/>
                        </w:rPr>
                        <w:br/>
                        <w:t>www.aasw.asn.au</w:t>
                      </w:r>
                    </w:p>
                    <w:p w14:paraId="1E5B99CC" w14:textId="77777777" w:rsidR="00B326D2" w:rsidRPr="0036142E" w:rsidRDefault="00B326D2" w:rsidP="00B326D2">
                      <w:pPr>
                        <w:pStyle w:val="AASWDetail"/>
                        <w:rPr>
                          <w:rStyle w:val="SubtleEmphasis"/>
                          <w:color w:val="FFFFFF" w:themeColor="background1"/>
                          <w:lang w:val="de-DE"/>
                        </w:rPr>
                      </w:pPr>
                    </w:p>
                  </w:txbxContent>
                </v:textbox>
              </v:shape>
            </w:pict>
          </mc:Fallback>
        </mc:AlternateContent>
      </w:r>
    </w:p>
    <w:p w14:paraId="5827939E" w14:textId="77777777" w:rsidR="00F04BFC" w:rsidRDefault="00F04BFC">
      <w:pPr>
        <w:spacing w:before="0" w:after="160"/>
      </w:pPr>
      <w:r>
        <w:br w:type="page"/>
      </w:r>
    </w:p>
    <w:p w14:paraId="0F514F1E" w14:textId="0C77D853" w:rsidR="00B6615D" w:rsidRPr="00EE42E4" w:rsidRDefault="00B6615D" w:rsidP="00B6615D">
      <w:pPr>
        <w:pStyle w:val="Title"/>
        <w:tabs>
          <w:tab w:val="left" w:pos="851"/>
        </w:tabs>
        <w:rPr>
          <w:b/>
          <w:bCs/>
          <w:sz w:val="32"/>
          <w:szCs w:val="32"/>
        </w:rPr>
      </w:pPr>
    </w:p>
    <w:tbl>
      <w:tblPr>
        <w:tblStyle w:val="TableGrid"/>
        <w:tblW w:w="9026" w:type="dxa"/>
        <w:tblInd w:w="-5" w:type="dxa"/>
        <w:tblLook w:val="04A0" w:firstRow="1" w:lastRow="0" w:firstColumn="1" w:lastColumn="0" w:noHBand="0" w:noVBand="1"/>
      </w:tblPr>
      <w:tblGrid>
        <w:gridCol w:w="2835"/>
        <w:gridCol w:w="6191"/>
      </w:tblGrid>
      <w:tr w:rsidR="00B6615D" w:rsidRPr="00EE42E4" w14:paraId="6A5BF4F0" w14:textId="77777777" w:rsidTr="00890E22">
        <w:tc>
          <w:tcPr>
            <w:tcW w:w="2835" w:type="dxa"/>
          </w:tcPr>
          <w:p w14:paraId="3D54EB12" w14:textId="77777777" w:rsidR="00B6615D" w:rsidRPr="00EE42E4" w:rsidRDefault="00B6615D" w:rsidP="00E253C2">
            <w:pPr>
              <w:spacing w:before="120"/>
              <w:rPr>
                <w:rFonts w:asciiTheme="majorHAnsi" w:hAnsiTheme="majorHAnsi"/>
              </w:rPr>
            </w:pPr>
            <w:r w:rsidRPr="00EE42E4">
              <w:rPr>
                <w:rFonts w:asciiTheme="majorHAnsi" w:hAnsiTheme="majorHAnsi"/>
              </w:rPr>
              <w:t>Program Name and Code</w:t>
            </w:r>
          </w:p>
        </w:tc>
        <w:tc>
          <w:tcPr>
            <w:tcW w:w="6191" w:type="dxa"/>
          </w:tcPr>
          <w:p w14:paraId="78A4D9F2" w14:textId="77777777" w:rsidR="00B6615D" w:rsidRDefault="00B6615D" w:rsidP="00E253C2">
            <w:pPr>
              <w:spacing w:before="120"/>
              <w:rPr>
                <w:rFonts w:asciiTheme="majorHAnsi" w:hAnsiTheme="majorHAnsi"/>
                <w:color w:val="FF0000"/>
              </w:rPr>
            </w:pPr>
            <w:r w:rsidRPr="00EE42E4">
              <w:rPr>
                <w:rFonts w:asciiTheme="majorHAnsi" w:hAnsiTheme="majorHAnsi"/>
                <w:color w:val="FF0000"/>
              </w:rPr>
              <w:t xml:space="preserve"> </w:t>
            </w:r>
          </w:p>
          <w:p w14:paraId="7DCADBB7" w14:textId="37CE1914" w:rsidR="002D7A1A" w:rsidRPr="00EE42E4" w:rsidRDefault="002D7A1A" w:rsidP="00E253C2">
            <w:pPr>
              <w:spacing w:before="120"/>
              <w:rPr>
                <w:rFonts w:asciiTheme="majorHAnsi" w:hAnsiTheme="majorHAnsi"/>
                <w:color w:val="FF0000"/>
              </w:rPr>
            </w:pPr>
          </w:p>
        </w:tc>
      </w:tr>
      <w:tr w:rsidR="00B6615D" w:rsidRPr="00BB1A7F" w14:paraId="314915A9" w14:textId="77777777" w:rsidTr="00890E22">
        <w:tc>
          <w:tcPr>
            <w:tcW w:w="2835" w:type="dxa"/>
          </w:tcPr>
          <w:p w14:paraId="64D085F5" w14:textId="77777777" w:rsidR="00B6615D" w:rsidRPr="00BB1A7F" w:rsidRDefault="00B6615D" w:rsidP="00E253C2">
            <w:pPr>
              <w:spacing w:before="120"/>
              <w:rPr>
                <w:rFonts w:asciiTheme="majorHAnsi" w:hAnsiTheme="majorHAnsi"/>
              </w:rPr>
            </w:pPr>
            <w:r w:rsidRPr="00EE42E4">
              <w:rPr>
                <w:rFonts w:asciiTheme="majorHAnsi" w:hAnsiTheme="majorHAnsi"/>
              </w:rPr>
              <w:t>Name of Academic Organisation Unit (SWAOU)</w:t>
            </w:r>
            <w:r>
              <w:rPr>
                <w:rFonts w:asciiTheme="majorHAnsi" w:hAnsiTheme="majorHAnsi"/>
              </w:rPr>
              <w:t xml:space="preserve"> </w:t>
            </w:r>
          </w:p>
        </w:tc>
        <w:tc>
          <w:tcPr>
            <w:tcW w:w="6191" w:type="dxa"/>
          </w:tcPr>
          <w:p w14:paraId="2EB001FD" w14:textId="77777777" w:rsidR="00B6615D" w:rsidRPr="00BB1A7F" w:rsidRDefault="00B6615D" w:rsidP="00E253C2">
            <w:pPr>
              <w:spacing w:before="120"/>
              <w:rPr>
                <w:rFonts w:asciiTheme="majorHAnsi" w:hAnsiTheme="majorHAnsi"/>
                <w:color w:val="FF0000"/>
              </w:rPr>
            </w:pPr>
          </w:p>
        </w:tc>
      </w:tr>
      <w:tr w:rsidR="00B6615D" w:rsidRPr="00BB1A7F" w14:paraId="04528158" w14:textId="77777777" w:rsidTr="00890E22">
        <w:tc>
          <w:tcPr>
            <w:tcW w:w="2835" w:type="dxa"/>
          </w:tcPr>
          <w:p w14:paraId="5BD0CA90" w14:textId="77777777" w:rsidR="00B6615D" w:rsidRPr="00BB1A7F" w:rsidRDefault="00B6615D" w:rsidP="00E253C2">
            <w:pPr>
              <w:spacing w:before="120"/>
              <w:rPr>
                <w:rFonts w:asciiTheme="majorHAnsi" w:hAnsiTheme="majorHAnsi"/>
              </w:rPr>
            </w:pPr>
            <w:r w:rsidRPr="00BB1A7F">
              <w:rPr>
                <w:rFonts w:asciiTheme="majorHAnsi" w:hAnsiTheme="majorHAnsi"/>
              </w:rPr>
              <w:t>Organisational Location (Faculty or equivalent)</w:t>
            </w:r>
          </w:p>
        </w:tc>
        <w:tc>
          <w:tcPr>
            <w:tcW w:w="6191" w:type="dxa"/>
          </w:tcPr>
          <w:p w14:paraId="73F7CBCE" w14:textId="77777777" w:rsidR="00B6615D" w:rsidRPr="00BB1A7F" w:rsidRDefault="00B6615D" w:rsidP="00E253C2">
            <w:pPr>
              <w:spacing w:before="120"/>
              <w:rPr>
                <w:rFonts w:asciiTheme="majorHAnsi" w:hAnsiTheme="majorHAnsi"/>
              </w:rPr>
            </w:pPr>
          </w:p>
        </w:tc>
      </w:tr>
      <w:tr w:rsidR="00B6615D" w:rsidRPr="00BB1A7F" w14:paraId="3100E447" w14:textId="77777777" w:rsidTr="00890E22">
        <w:tc>
          <w:tcPr>
            <w:tcW w:w="2835" w:type="dxa"/>
          </w:tcPr>
          <w:p w14:paraId="6C38C8D6" w14:textId="77777777" w:rsidR="00B6615D" w:rsidRPr="00BB1A7F" w:rsidRDefault="00B6615D" w:rsidP="00E253C2">
            <w:pPr>
              <w:spacing w:before="120"/>
              <w:rPr>
                <w:rFonts w:asciiTheme="majorHAnsi" w:hAnsiTheme="majorHAnsi"/>
              </w:rPr>
            </w:pPr>
            <w:r w:rsidRPr="00BB1A7F">
              <w:rPr>
                <w:rFonts w:asciiTheme="majorHAnsi" w:hAnsiTheme="majorHAnsi"/>
              </w:rPr>
              <w:t>Higher Education Provider</w:t>
            </w:r>
          </w:p>
        </w:tc>
        <w:tc>
          <w:tcPr>
            <w:tcW w:w="6191" w:type="dxa"/>
          </w:tcPr>
          <w:p w14:paraId="597D989A" w14:textId="77777777" w:rsidR="00B6615D" w:rsidRDefault="00B6615D" w:rsidP="00E253C2">
            <w:pPr>
              <w:spacing w:before="120"/>
              <w:rPr>
                <w:rFonts w:asciiTheme="majorHAnsi" w:hAnsiTheme="majorHAnsi"/>
              </w:rPr>
            </w:pPr>
          </w:p>
          <w:p w14:paraId="42542449" w14:textId="77777777" w:rsidR="00B6615D" w:rsidRPr="00BB1A7F" w:rsidRDefault="00B6615D" w:rsidP="00E253C2">
            <w:pPr>
              <w:spacing w:before="120"/>
              <w:rPr>
                <w:rFonts w:asciiTheme="majorHAnsi" w:hAnsiTheme="majorHAnsi"/>
              </w:rPr>
            </w:pPr>
          </w:p>
        </w:tc>
      </w:tr>
      <w:tr w:rsidR="00B6615D" w:rsidRPr="00BB1A7F" w14:paraId="37772BE1" w14:textId="77777777" w:rsidTr="00890E22">
        <w:tc>
          <w:tcPr>
            <w:tcW w:w="2835" w:type="dxa"/>
          </w:tcPr>
          <w:p w14:paraId="0A4256E1" w14:textId="77777777" w:rsidR="00B6615D" w:rsidRPr="00BB1A7F" w:rsidRDefault="00B6615D" w:rsidP="00E253C2">
            <w:pPr>
              <w:spacing w:before="120"/>
              <w:rPr>
                <w:rFonts w:asciiTheme="majorHAnsi" w:hAnsiTheme="majorHAnsi"/>
                <w:color w:val="000000" w:themeColor="text1"/>
              </w:rPr>
            </w:pPr>
            <w:r w:rsidRPr="00BB1A7F">
              <w:rPr>
                <w:rFonts w:asciiTheme="majorHAnsi" w:hAnsiTheme="majorHAnsi"/>
                <w:color w:val="000000" w:themeColor="text1"/>
              </w:rPr>
              <w:t xml:space="preserve">Type of application </w:t>
            </w:r>
          </w:p>
          <w:p w14:paraId="2E0BBC79" w14:textId="722EA2CB" w:rsidR="00B6615D" w:rsidRPr="00BB1A7F" w:rsidRDefault="00B6615D" w:rsidP="00E253C2">
            <w:pPr>
              <w:spacing w:before="120"/>
              <w:rPr>
                <w:rFonts w:asciiTheme="majorHAnsi" w:hAnsiTheme="majorHAnsi"/>
                <w:color w:val="000000" w:themeColor="text1"/>
              </w:rPr>
            </w:pPr>
            <w:r w:rsidRPr="00BB1A7F">
              <w:rPr>
                <w:rFonts w:asciiTheme="majorHAnsi" w:hAnsiTheme="majorHAnsi"/>
                <w:color w:val="000000" w:themeColor="text1"/>
              </w:rPr>
              <w:t>(</w:t>
            </w:r>
            <w:r w:rsidR="00FB25CF" w:rsidRPr="00FB25CF">
              <w:rPr>
                <w:rFonts w:asciiTheme="majorHAnsi" w:hAnsiTheme="majorHAnsi"/>
                <w:color w:val="000000" w:themeColor="text1"/>
              </w:rPr>
              <w:t>Tick</w:t>
            </w:r>
            <w:r w:rsidRPr="00FB25CF">
              <w:rPr>
                <w:rFonts w:asciiTheme="majorHAnsi" w:hAnsiTheme="majorHAnsi"/>
                <w:color w:val="000000" w:themeColor="text1"/>
              </w:rPr>
              <w:t xml:space="preserve"> </w:t>
            </w:r>
            <w:r w:rsidRPr="005168B5">
              <w:rPr>
                <w:rFonts w:asciiTheme="majorHAnsi" w:hAnsiTheme="majorHAnsi"/>
                <w:color w:val="000000" w:themeColor="text1"/>
              </w:rPr>
              <w:t>one</w:t>
            </w:r>
            <w:r w:rsidRPr="00BB1A7F">
              <w:rPr>
                <w:rFonts w:asciiTheme="majorHAnsi" w:hAnsiTheme="majorHAnsi"/>
                <w:color w:val="000000" w:themeColor="text1"/>
              </w:rPr>
              <w:t xml:space="preserve"> only)</w:t>
            </w:r>
          </w:p>
          <w:p w14:paraId="134A336B" w14:textId="77777777" w:rsidR="00B6615D" w:rsidRPr="00BB1A7F" w:rsidRDefault="00B6615D" w:rsidP="00E253C2">
            <w:pPr>
              <w:spacing w:before="120"/>
              <w:rPr>
                <w:rFonts w:asciiTheme="majorHAnsi" w:hAnsiTheme="majorHAnsi"/>
                <w:color w:val="000000" w:themeColor="text1"/>
              </w:rPr>
            </w:pPr>
          </w:p>
        </w:tc>
        <w:tc>
          <w:tcPr>
            <w:tcW w:w="6191" w:type="dxa"/>
          </w:tcPr>
          <w:p w14:paraId="20A351F6" w14:textId="5272F427" w:rsidR="00B6615D" w:rsidRPr="005168B5" w:rsidRDefault="00957877" w:rsidP="007F726D">
            <w:pPr>
              <w:ind w:left="103"/>
              <w:rPr>
                <w:rFonts w:asciiTheme="majorHAnsi" w:hAnsiTheme="majorHAnsi"/>
                <w:color w:val="000000" w:themeColor="text1"/>
              </w:rPr>
            </w:pPr>
            <w:sdt>
              <w:sdtPr>
                <w:rPr>
                  <w:sz w:val="28"/>
                  <w:szCs w:val="28"/>
                </w:rPr>
                <w:id w:val="-521936823"/>
                <w14:checkbox>
                  <w14:checked w14:val="0"/>
                  <w14:checkedState w14:val="2611" w14:font="Source Sans Pro Black"/>
                  <w14:uncheckedState w14:val="2610" w14:font="MS Gothic"/>
                </w14:checkbox>
              </w:sdtPr>
              <w:sdtEndPr/>
              <w:sdtContent>
                <w:r w:rsidR="007F726D">
                  <w:rPr>
                    <w:rFonts w:ascii="MS Gothic" w:eastAsia="MS Gothic" w:hAnsi="MS Gothic" w:hint="eastAsia"/>
                    <w:sz w:val="28"/>
                    <w:szCs w:val="28"/>
                  </w:rPr>
                  <w:t>☐</w:t>
                </w:r>
              </w:sdtContent>
            </w:sdt>
            <w:r w:rsidR="001150A1" w:rsidRPr="007F726D">
              <w:rPr>
                <w:rFonts w:asciiTheme="majorHAnsi" w:hAnsiTheme="majorHAnsi"/>
                <w:color w:val="000000" w:themeColor="text1"/>
              </w:rPr>
              <w:t xml:space="preserve"> </w:t>
            </w:r>
            <w:r w:rsidR="00B6615D" w:rsidRPr="005168B5">
              <w:rPr>
                <w:rFonts w:asciiTheme="majorHAnsi" w:hAnsiTheme="majorHAnsi"/>
                <w:color w:val="000000" w:themeColor="text1"/>
              </w:rPr>
              <w:t xml:space="preserve">Accreditation of previously accredited program. </w:t>
            </w:r>
          </w:p>
          <w:p w14:paraId="348C05C9" w14:textId="6618F25B" w:rsidR="00B6615D" w:rsidRPr="007F726D" w:rsidRDefault="00957877" w:rsidP="007F726D">
            <w:pPr>
              <w:ind w:left="103"/>
              <w:rPr>
                <w:rFonts w:asciiTheme="majorHAnsi" w:hAnsiTheme="majorHAnsi"/>
                <w:color w:val="000000" w:themeColor="text1"/>
              </w:rPr>
            </w:pPr>
            <w:sdt>
              <w:sdtPr>
                <w:rPr>
                  <w:sz w:val="28"/>
                  <w:szCs w:val="28"/>
                </w:rPr>
                <w:id w:val="-414239915"/>
                <w14:checkbox>
                  <w14:checked w14:val="0"/>
                  <w14:checkedState w14:val="2611" w14:font="Source Sans Pro Black"/>
                  <w14:uncheckedState w14:val="2610" w14:font="MS Gothic"/>
                </w14:checkbox>
              </w:sdtPr>
              <w:sdtEndPr/>
              <w:sdtContent>
                <w:r w:rsidR="007F726D">
                  <w:rPr>
                    <w:rFonts w:ascii="MS Gothic" w:eastAsia="MS Gothic" w:hAnsi="MS Gothic" w:hint="eastAsia"/>
                    <w:sz w:val="28"/>
                    <w:szCs w:val="28"/>
                  </w:rPr>
                  <w:t>☐</w:t>
                </w:r>
              </w:sdtContent>
            </w:sdt>
            <w:r w:rsidR="001150A1" w:rsidRPr="007F726D">
              <w:rPr>
                <w:rFonts w:asciiTheme="majorHAnsi" w:hAnsiTheme="majorHAnsi"/>
                <w:color w:val="000000" w:themeColor="text1"/>
              </w:rPr>
              <w:t xml:space="preserve"> </w:t>
            </w:r>
            <w:r w:rsidR="00B6615D" w:rsidRPr="007F726D">
              <w:rPr>
                <w:rFonts w:asciiTheme="majorHAnsi" w:hAnsiTheme="majorHAnsi"/>
                <w:color w:val="000000" w:themeColor="text1"/>
              </w:rPr>
              <w:t xml:space="preserve">Accreditation of an additional, extended or restructured program. </w:t>
            </w:r>
          </w:p>
          <w:p w14:paraId="7AC6CB6E" w14:textId="123AD08E" w:rsidR="00B6615D" w:rsidRPr="005168B5" w:rsidRDefault="00957877" w:rsidP="007F726D">
            <w:pPr>
              <w:ind w:left="103"/>
              <w:rPr>
                <w:rFonts w:asciiTheme="majorHAnsi" w:hAnsiTheme="majorHAnsi"/>
                <w:color w:val="000000" w:themeColor="text1"/>
              </w:rPr>
            </w:pPr>
            <w:sdt>
              <w:sdtPr>
                <w:rPr>
                  <w:sz w:val="28"/>
                  <w:szCs w:val="28"/>
                </w:rPr>
                <w:id w:val="1445964268"/>
                <w14:checkbox>
                  <w14:checked w14:val="0"/>
                  <w14:checkedState w14:val="2611" w14:font="Source Sans Pro Black"/>
                  <w14:uncheckedState w14:val="2610" w14:font="MS Gothic"/>
                </w14:checkbox>
              </w:sdtPr>
              <w:sdtEndPr/>
              <w:sdtContent>
                <w:r w:rsidR="001150A1">
                  <w:rPr>
                    <w:rFonts w:ascii="MS Gothic" w:eastAsia="MS Gothic" w:hAnsi="MS Gothic" w:hint="eastAsia"/>
                    <w:sz w:val="28"/>
                    <w:szCs w:val="28"/>
                  </w:rPr>
                  <w:t>☐</w:t>
                </w:r>
              </w:sdtContent>
            </w:sdt>
            <w:r w:rsidR="001150A1" w:rsidRPr="007F726D">
              <w:rPr>
                <w:rFonts w:asciiTheme="majorHAnsi" w:hAnsiTheme="majorHAnsi"/>
                <w:color w:val="000000" w:themeColor="text1"/>
              </w:rPr>
              <w:t xml:space="preserve"> </w:t>
            </w:r>
            <w:r w:rsidR="00B6615D" w:rsidRPr="005168B5">
              <w:rPr>
                <w:rFonts w:asciiTheme="majorHAnsi" w:hAnsiTheme="majorHAnsi"/>
                <w:color w:val="000000" w:themeColor="text1"/>
              </w:rPr>
              <w:t xml:space="preserve">Accreditation of a program from a provider offering social work for the first time. </w:t>
            </w:r>
          </w:p>
        </w:tc>
      </w:tr>
      <w:tr w:rsidR="00B6615D" w:rsidRPr="00BB1A7F" w14:paraId="586FCCFE" w14:textId="77777777" w:rsidTr="00890E22">
        <w:tc>
          <w:tcPr>
            <w:tcW w:w="2835" w:type="dxa"/>
          </w:tcPr>
          <w:p w14:paraId="71DB2662" w14:textId="77777777" w:rsidR="00B6615D" w:rsidRPr="00BB1A7F" w:rsidRDefault="00B6615D" w:rsidP="00E253C2">
            <w:pPr>
              <w:spacing w:before="120"/>
              <w:rPr>
                <w:rFonts w:asciiTheme="majorHAnsi" w:hAnsiTheme="majorHAnsi"/>
              </w:rPr>
            </w:pPr>
            <w:r w:rsidRPr="00BB1A7F">
              <w:rPr>
                <w:rFonts w:asciiTheme="majorHAnsi" w:hAnsiTheme="majorHAnsi"/>
              </w:rPr>
              <w:t xml:space="preserve">Details of contact person responsible for administrative arrangements  </w:t>
            </w:r>
          </w:p>
        </w:tc>
        <w:tc>
          <w:tcPr>
            <w:tcW w:w="6191" w:type="dxa"/>
          </w:tcPr>
          <w:p w14:paraId="7F5C8106" w14:textId="77777777" w:rsidR="00B6615D" w:rsidRPr="00BB1A7F" w:rsidRDefault="00B6615D" w:rsidP="00E253C2">
            <w:pPr>
              <w:spacing w:before="120"/>
              <w:rPr>
                <w:rFonts w:asciiTheme="majorHAnsi" w:hAnsiTheme="majorHAnsi"/>
              </w:rPr>
            </w:pPr>
            <w:r w:rsidRPr="00BB1A7F">
              <w:rPr>
                <w:rFonts w:asciiTheme="majorHAnsi" w:hAnsiTheme="majorHAnsi"/>
              </w:rPr>
              <w:t>Title/Name</w:t>
            </w:r>
          </w:p>
          <w:p w14:paraId="1ACEB419" w14:textId="77777777" w:rsidR="00B6615D" w:rsidRPr="00BB1A7F" w:rsidRDefault="00B6615D" w:rsidP="00E253C2">
            <w:pPr>
              <w:spacing w:before="120"/>
              <w:rPr>
                <w:rFonts w:asciiTheme="majorHAnsi" w:hAnsiTheme="majorHAnsi"/>
              </w:rPr>
            </w:pPr>
            <w:r w:rsidRPr="00BB1A7F">
              <w:rPr>
                <w:rFonts w:asciiTheme="majorHAnsi" w:hAnsiTheme="majorHAnsi"/>
              </w:rPr>
              <w:t xml:space="preserve">Position </w:t>
            </w:r>
          </w:p>
          <w:p w14:paraId="06DFF2BC" w14:textId="77777777" w:rsidR="00B6615D" w:rsidRPr="00BB1A7F" w:rsidRDefault="00B6615D" w:rsidP="00E253C2">
            <w:pPr>
              <w:spacing w:before="120"/>
              <w:rPr>
                <w:rFonts w:asciiTheme="majorHAnsi" w:hAnsiTheme="majorHAnsi"/>
              </w:rPr>
            </w:pPr>
            <w:r w:rsidRPr="00BB1A7F">
              <w:rPr>
                <w:rFonts w:asciiTheme="majorHAnsi" w:hAnsiTheme="majorHAnsi"/>
              </w:rPr>
              <w:t>email …. phone….</w:t>
            </w:r>
          </w:p>
        </w:tc>
      </w:tr>
      <w:tr w:rsidR="00B6615D" w:rsidRPr="00BB1A7F" w14:paraId="16085355" w14:textId="77777777" w:rsidTr="00890E22">
        <w:tc>
          <w:tcPr>
            <w:tcW w:w="2835" w:type="dxa"/>
          </w:tcPr>
          <w:p w14:paraId="54181D0A" w14:textId="77777777" w:rsidR="00B6615D" w:rsidRPr="00BB1A7F" w:rsidRDefault="00B6615D" w:rsidP="00E253C2">
            <w:pPr>
              <w:spacing w:before="120"/>
              <w:rPr>
                <w:rFonts w:asciiTheme="majorHAnsi" w:hAnsiTheme="majorHAnsi"/>
              </w:rPr>
            </w:pPr>
            <w:r>
              <w:rPr>
                <w:rFonts w:asciiTheme="majorHAnsi" w:hAnsiTheme="majorHAnsi"/>
              </w:rPr>
              <w:t>SWAOU</w:t>
            </w:r>
            <w:r w:rsidRPr="00BB1A7F">
              <w:rPr>
                <w:rFonts w:asciiTheme="majorHAnsi" w:hAnsiTheme="majorHAnsi"/>
              </w:rPr>
              <w:t xml:space="preserve"> Director/Head </w:t>
            </w:r>
          </w:p>
        </w:tc>
        <w:tc>
          <w:tcPr>
            <w:tcW w:w="6191" w:type="dxa"/>
          </w:tcPr>
          <w:p w14:paraId="3C1EF0A2" w14:textId="77777777" w:rsidR="00B6615D" w:rsidRPr="00BB1A7F" w:rsidRDefault="00B6615D" w:rsidP="00E253C2">
            <w:pPr>
              <w:spacing w:before="120"/>
              <w:rPr>
                <w:rFonts w:asciiTheme="majorHAnsi" w:hAnsiTheme="majorHAnsi"/>
              </w:rPr>
            </w:pPr>
            <w:r w:rsidRPr="00BB1A7F">
              <w:rPr>
                <w:rFonts w:asciiTheme="majorHAnsi" w:hAnsiTheme="majorHAnsi"/>
              </w:rPr>
              <w:t>Title/Name</w:t>
            </w:r>
          </w:p>
          <w:p w14:paraId="0A025531" w14:textId="77777777" w:rsidR="00B6615D" w:rsidRPr="00BB1A7F" w:rsidRDefault="00B6615D" w:rsidP="00E253C2">
            <w:pPr>
              <w:spacing w:before="120"/>
              <w:rPr>
                <w:rFonts w:asciiTheme="majorHAnsi" w:hAnsiTheme="majorHAnsi"/>
              </w:rPr>
            </w:pPr>
            <w:r w:rsidRPr="00BB1A7F">
              <w:rPr>
                <w:rFonts w:asciiTheme="majorHAnsi" w:hAnsiTheme="majorHAnsi"/>
              </w:rPr>
              <w:t xml:space="preserve">Position </w:t>
            </w:r>
          </w:p>
          <w:p w14:paraId="168AE037" w14:textId="77777777" w:rsidR="00B6615D" w:rsidRPr="00BB1A7F" w:rsidRDefault="00B6615D" w:rsidP="00E253C2">
            <w:pPr>
              <w:spacing w:before="120"/>
              <w:rPr>
                <w:rFonts w:asciiTheme="majorHAnsi" w:hAnsiTheme="majorHAnsi"/>
              </w:rPr>
            </w:pPr>
            <w:r w:rsidRPr="00BB1A7F">
              <w:rPr>
                <w:rFonts w:asciiTheme="majorHAnsi" w:hAnsiTheme="majorHAnsi"/>
              </w:rPr>
              <w:t>Email…phone</w:t>
            </w:r>
          </w:p>
          <w:p w14:paraId="68C86649" w14:textId="77777777" w:rsidR="00B6615D" w:rsidRDefault="00B6615D" w:rsidP="00E253C2">
            <w:pPr>
              <w:spacing w:before="120"/>
              <w:rPr>
                <w:rFonts w:asciiTheme="majorHAnsi" w:hAnsiTheme="majorHAnsi"/>
              </w:rPr>
            </w:pPr>
            <w:r w:rsidRPr="00BB1A7F">
              <w:rPr>
                <w:rFonts w:asciiTheme="majorHAnsi" w:hAnsiTheme="majorHAnsi"/>
              </w:rPr>
              <w:t>Signature</w:t>
            </w:r>
          </w:p>
          <w:p w14:paraId="6B08E339" w14:textId="77777777" w:rsidR="00B6615D" w:rsidRDefault="00B6615D" w:rsidP="00E253C2">
            <w:pPr>
              <w:spacing w:before="120"/>
              <w:rPr>
                <w:rFonts w:asciiTheme="majorHAnsi" w:hAnsiTheme="majorHAnsi"/>
              </w:rPr>
            </w:pPr>
          </w:p>
          <w:p w14:paraId="4F01E057" w14:textId="77777777" w:rsidR="00B6615D" w:rsidRPr="00BB1A7F" w:rsidRDefault="00B6615D" w:rsidP="00E253C2">
            <w:pPr>
              <w:spacing w:before="120"/>
              <w:rPr>
                <w:rFonts w:asciiTheme="majorHAnsi" w:hAnsiTheme="majorHAnsi"/>
              </w:rPr>
            </w:pPr>
          </w:p>
        </w:tc>
      </w:tr>
      <w:tr w:rsidR="00B6615D" w:rsidRPr="00BB1A7F" w14:paraId="633007D0" w14:textId="77777777" w:rsidTr="00890E22">
        <w:tc>
          <w:tcPr>
            <w:tcW w:w="2835" w:type="dxa"/>
          </w:tcPr>
          <w:p w14:paraId="5871A2AB" w14:textId="77777777" w:rsidR="00B6615D" w:rsidRPr="00BB1A7F" w:rsidRDefault="00B6615D" w:rsidP="00E253C2">
            <w:pPr>
              <w:spacing w:before="120"/>
              <w:rPr>
                <w:rFonts w:asciiTheme="majorHAnsi" w:hAnsiTheme="majorHAnsi"/>
              </w:rPr>
            </w:pPr>
            <w:r w:rsidRPr="00BB1A7F">
              <w:rPr>
                <w:rFonts w:asciiTheme="majorHAnsi" w:hAnsiTheme="majorHAnsi"/>
              </w:rPr>
              <w:t>Date of application</w:t>
            </w:r>
          </w:p>
        </w:tc>
        <w:tc>
          <w:tcPr>
            <w:tcW w:w="6191" w:type="dxa"/>
          </w:tcPr>
          <w:p w14:paraId="1A7A5C34" w14:textId="77777777" w:rsidR="00B6615D" w:rsidRPr="00BB1A7F" w:rsidRDefault="00B6615D" w:rsidP="00E253C2">
            <w:pPr>
              <w:spacing w:before="120"/>
              <w:rPr>
                <w:rFonts w:asciiTheme="majorHAnsi" w:hAnsiTheme="majorHAnsi"/>
              </w:rPr>
            </w:pPr>
          </w:p>
        </w:tc>
      </w:tr>
    </w:tbl>
    <w:p w14:paraId="44A896FF" w14:textId="77777777" w:rsidR="00B6615D" w:rsidRPr="00BB1A7F" w:rsidRDefault="00B6615D" w:rsidP="00B6615D">
      <w:pPr>
        <w:pStyle w:val="Title"/>
        <w:rPr>
          <w:b/>
          <w:bCs/>
          <w:sz w:val="22"/>
          <w:szCs w:val="22"/>
        </w:rPr>
      </w:pPr>
    </w:p>
    <w:p w14:paraId="59691774" w14:textId="77777777" w:rsidR="00B6615D" w:rsidRPr="009520BB" w:rsidRDefault="00B6615D" w:rsidP="00B6615D">
      <w:pPr>
        <w:pStyle w:val="Heading1nonumbers"/>
      </w:pPr>
      <w:bookmarkStart w:id="2" w:name="_Toc45119679"/>
      <w:bookmarkStart w:id="3" w:name="_Toc55908920"/>
      <w:r w:rsidRPr="009520BB">
        <w:lastRenderedPageBreak/>
        <w:t>Contents</w:t>
      </w:r>
      <w:bookmarkEnd w:id="2"/>
      <w:bookmarkEnd w:id="3"/>
    </w:p>
    <w:bookmarkStart w:id="4" w:name="_Toc45119680"/>
    <w:p w14:paraId="1FF28350" w14:textId="7B477F11" w:rsidR="00240E98" w:rsidRDefault="00B6615D">
      <w:pPr>
        <w:pStyle w:val="TOC1"/>
        <w:tabs>
          <w:tab w:val="right" w:leader="dot" w:pos="9016"/>
        </w:tabs>
        <w:rPr>
          <w:rFonts w:asciiTheme="minorHAnsi" w:eastAsiaTheme="minorEastAsia" w:hAnsiTheme="minorHAnsi"/>
          <w:b w:val="0"/>
          <w:bCs w:val="0"/>
          <w:noProof/>
          <w:szCs w:val="22"/>
          <w:lang w:eastAsia="en-AU"/>
        </w:rPr>
      </w:pPr>
      <w:r>
        <w:rPr>
          <w:b w:val="0"/>
          <w:bCs w:val="0"/>
        </w:rPr>
        <w:fldChar w:fldCharType="begin"/>
      </w:r>
      <w:r>
        <w:rPr>
          <w:b w:val="0"/>
          <w:bCs w:val="0"/>
        </w:rPr>
        <w:instrText xml:space="preserve"> TOC \o "1-2" \h \z \u </w:instrText>
      </w:r>
      <w:r>
        <w:rPr>
          <w:b w:val="0"/>
          <w:bCs w:val="0"/>
        </w:rPr>
        <w:fldChar w:fldCharType="separate"/>
      </w:r>
      <w:hyperlink w:anchor="_Toc55908920" w:history="1">
        <w:r w:rsidR="00240E98" w:rsidRPr="001725D2">
          <w:rPr>
            <w:rStyle w:val="Hyperlink"/>
            <w:noProof/>
          </w:rPr>
          <w:t>Contents</w:t>
        </w:r>
        <w:r w:rsidR="00240E98">
          <w:rPr>
            <w:noProof/>
            <w:webHidden/>
          </w:rPr>
          <w:tab/>
        </w:r>
        <w:r w:rsidR="00240E98">
          <w:rPr>
            <w:noProof/>
            <w:webHidden/>
          </w:rPr>
          <w:fldChar w:fldCharType="begin"/>
        </w:r>
        <w:r w:rsidR="00240E98">
          <w:rPr>
            <w:noProof/>
            <w:webHidden/>
          </w:rPr>
          <w:instrText xml:space="preserve"> PAGEREF _Toc55908920 \h </w:instrText>
        </w:r>
        <w:r w:rsidR="00240E98">
          <w:rPr>
            <w:noProof/>
            <w:webHidden/>
          </w:rPr>
        </w:r>
        <w:r w:rsidR="00240E98">
          <w:rPr>
            <w:noProof/>
            <w:webHidden/>
          </w:rPr>
          <w:fldChar w:fldCharType="separate"/>
        </w:r>
        <w:r w:rsidR="00005C06">
          <w:rPr>
            <w:noProof/>
            <w:webHidden/>
          </w:rPr>
          <w:t>5</w:t>
        </w:r>
        <w:r w:rsidR="00240E98">
          <w:rPr>
            <w:noProof/>
            <w:webHidden/>
          </w:rPr>
          <w:fldChar w:fldCharType="end"/>
        </w:r>
      </w:hyperlink>
    </w:p>
    <w:p w14:paraId="35A445F7" w14:textId="2D544F81" w:rsidR="00240E98" w:rsidRDefault="00957877">
      <w:pPr>
        <w:pStyle w:val="TOC1"/>
        <w:tabs>
          <w:tab w:val="right" w:leader="dot" w:pos="9016"/>
        </w:tabs>
        <w:rPr>
          <w:rFonts w:asciiTheme="minorHAnsi" w:eastAsiaTheme="minorEastAsia" w:hAnsiTheme="minorHAnsi"/>
          <w:b w:val="0"/>
          <w:bCs w:val="0"/>
          <w:noProof/>
          <w:szCs w:val="22"/>
          <w:lang w:eastAsia="en-AU"/>
        </w:rPr>
      </w:pPr>
      <w:hyperlink w:anchor="_Toc55908921" w:history="1">
        <w:r w:rsidR="00240E98" w:rsidRPr="001725D2">
          <w:rPr>
            <w:rStyle w:val="Hyperlink"/>
            <w:noProof/>
          </w:rPr>
          <w:t>Executive summary</w:t>
        </w:r>
        <w:r w:rsidR="00240E98">
          <w:rPr>
            <w:noProof/>
            <w:webHidden/>
          </w:rPr>
          <w:tab/>
        </w:r>
        <w:r w:rsidR="00240E98">
          <w:rPr>
            <w:noProof/>
            <w:webHidden/>
          </w:rPr>
          <w:fldChar w:fldCharType="begin"/>
        </w:r>
        <w:r w:rsidR="00240E98">
          <w:rPr>
            <w:noProof/>
            <w:webHidden/>
          </w:rPr>
          <w:instrText xml:space="preserve"> PAGEREF _Toc55908921 \h </w:instrText>
        </w:r>
        <w:r w:rsidR="00240E98">
          <w:rPr>
            <w:noProof/>
            <w:webHidden/>
          </w:rPr>
        </w:r>
        <w:r w:rsidR="00240E98">
          <w:rPr>
            <w:noProof/>
            <w:webHidden/>
          </w:rPr>
          <w:fldChar w:fldCharType="separate"/>
        </w:r>
        <w:r w:rsidR="00005C06">
          <w:rPr>
            <w:noProof/>
            <w:webHidden/>
          </w:rPr>
          <w:t>6</w:t>
        </w:r>
        <w:r w:rsidR="00240E98">
          <w:rPr>
            <w:noProof/>
            <w:webHidden/>
          </w:rPr>
          <w:fldChar w:fldCharType="end"/>
        </w:r>
      </w:hyperlink>
    </w:p>
    <w:p w14:paraId="7A1CED84" w14:textId="75255D58" w:rsidR="00240E98" w:rsidRDefault="00957877">
      <w:pPr>
        <w:pStyle w:val="TOC1"/>
        <w:tabs>
          <w:tab w:val="left" w:pos="1440"/>
          <w:tab w:val="right" w:leader="dot" w:pos="9016"/>
        </w:tabs>
        <w:rPr>
          <w:rFonts w:asciiTheme="minorHAnsi" w:eastAsiaTheme="minorEastAsia" w:hAnsiTheme="minorHAnsi"/>
          <w:b w:val="0"/>
          <w:bCs w:val="0"/>
          <w:noProof/>
          <w:szCs w:val="22"/>
          <w:lang w:eastAsia="en-AU"/>
        </w:rPr>
      </w:pPr>
      <w:hyperlink w:anchor="_Toc55908922" w:history="1">
        <w:r w:rsidR="00240E98" w:rsidRPr="001725D2">
          <w:rPr>
            <w:rStyle w:val="Hyperlink"/>
            <w:noProof/>
          </w:rPr>
          <w:t>1</w:t>
        </w:r>
        <w:r w:rsidR="00240E98">
          <w:rPr>
            <w:rFonts w:asciiTheme="minorHAnsi" w:eastAsiaTheme="minorEastAsia" w:hAnsiTheme="minorHAnsi"/>
            <w:b w:val="0"/>
            <w:bCs w:val="0"/>
            <w:noProof/>
            <w:szCs w:val="22"/>
            <w:lang w:eastAsia="en-AU"/>
          </w:rPr>
          <w:tab/>
        </w:r>
        <w:r w:rsidR="00240E98" w:rsidRPr="001725D2">
          <w:rPr>
            <w:rStyle w:val="Hyperlink"/>
            <w:noProof/>
          </w:rPr>
          <w:t>Introduction and instructions</w:t>
        </w:r>
        <w:r w:rsidR="00240E98">
          <w:rPr>
            <w:noProof/>
            <w:webHidden/>
          </w:rPr>
          <w:tab/>
        </w:r>
        <w:r w:rsidR="00240E98">
          <w:rPr>
            <w:noProof/>
            <w:webHidden/>
          </w:rPr>
          <w:fldChar w:fldCharType="begin"/>
        </w:r>
        <w:r w:rsidR="00240E98">
          <w:rPr>
            <w:noProof/>
            <w:webHidden/>
          </w:rPr>
          <w:instrText xml:space="preserve"> PAGEREF _Toc55908922 \h </w:instrText>
        </w:r>
        <w:r w:rsidR="00240E98">
          <w:rPr>
            <w:noProof/>
            <w:webHidden/>
          </w:rPr>
        </w:r>
        <w:r w:rsidR="00240E98">
          <w:rPr>
            <w:noProof/>
            <w:webHidden/>
          </w:rPr>
          <w:fldChar w:fldCharType="separate"/>
        </w:r>
        <w:r w:rsidR="00005C06">
          <w:rPr>
            <w:noProof/>
            <w:webHidden/>
          </w:rPr>
          <w:t>7</w:t>
        </w:r>
        <w:r w:rsidR="00240E98">
          <w:rPr>
            <w:noProof/>
            <w:webHidden/>
          </w:rPr>
          <w:fldChar w:fldCharType="end"/>
        </w:r>
      </w:hyperlink>
    </w:p>
    <w:p w14:paraId="42D0EA86" w14:textId="5DA0021F" w:rsidR="00240E98" w:rsidRDefault="00957877">
      <w:pPr>
        <w:pStyle w:val="TOC2"/>
        <w:tabs>
          <w:tab w:val="left" w:pos="1440"/>
        </w:tabs>
        <w:rPr>
          <w:rFonts w:eastAsiaTheme="minorEastAsia"/>
          <w:bCs w:val="0"/>
          <w:noProof/>
          <w:szCs w:val="22"/>
          <w:lang w:eastAsia="en-AU"/>
        </w:rPr>
      </w:pPr>
      <w:hyperlink w:anchor="_Toc55908923" w:history="1">
        <w:r w:rsidR="00240E98" w:rsidRPr="001725D2">
          <w:rPr>
            <w:rStyle w:val="Hyperlink"/>
            <w:noProof/>
          </w:rPr>
          <w:t>1.1</w:t>
        </w:r>
        <w:r w:rsidR="00240E98">
          <w:rPr>
            <w:rFonts w:eastAsiaTheme="minorEastAsia"/>
            <w:bCs w:val="0"/>
            <w:noProof/>
            <w:szCs w:val="22"/>
            <w:lang w:eastAsia="en-AU"/>
          </w:rPr>
          <w:tab/>
        </w:r>
        <w:r w:rsidR="00240E98" w:rsidRPr="001725D2">
          <w:rPr>
            <w:rStyle w:val="Hyperlink"/>
            <w:noProof/>
          </w:rPr>
          <w:t>Purpose of accreditation</w:t>
        </w:r>
        <w:r w:rsidR="00240E98">
          <w:rPr>
            <w:noProof/>
            <w:webHidden/>
          </w:rPr>
          <w:tab/>
        </w:r>
        <w:r w:rsidR="00240E98">
          <w:rPr>
            <w:noProof/>
            <w:webHidden/>
          </w:rPr>
          <w:fldChar w:fldCharType="begin"/>
        </w:r>
        <w:r w:rsidR="00240E98">
          <w:rPr>
            <w:noProof/>
            <w:webHidden/>
          </w:rPr>
          <w:instrText xml:space="preserve"> PAGEREF _Toc55908923 \h </w:instrText>
        </w:r>
        <w:r w:rsidR="00240E98">
          <w:rPr>
            <w:noProof/>
            <w:webHidden/>
          </w:rPr>
        </w:r>
        <w:r w:rsidR="00240E98">
          <w:rPr>
            <w:noProof/>
            <w:webHidden/>
          </w:rPr>
          <w:fldChar w:fldCharType="separate"/>
        </w:r>
        <w:r w:rsidR="00005C06">
          <w:rPr>
            <w:noProof/>
            <w:webHidden/>
          </w:rPr>
          <w:t>7</w:t>
        </w:r>
        <w:r w:rsidR="00240E98">
          <w:rPr>
            <w:noProof/>
            <w:webHidden/>
          </w:rPr>
          <w:fldChar w:fldCharType="end"/>
        </w:r>
      </w:hyperlink>
    </w:p>
    <w:p w14:paraId="63C1DD09" w14:textId="55263E23" w:rsidR="00240E98" w:rsidRDefault="00957877">
      <w:pPr>
        <w:pStyle w:val="TOC2"/>
        <w:tabs>
          <w:tab w:val="left" w:pos="1440"/>
        </w:tabs>
        <w:rPr>
          <w:rFonts w:eastAsiaTheme="minorEastAsia"/>
          <w:bCs w:val="0"/>
          <w:noProof/>
          <w:szCs w:val="22"/>
          <w:lang w:eastAsia="en-AU"/>
        </w:rPr>
      </w:pPr>
      <w:hyperlink w:anchor="_Toc55908924" w:history="1">
        <w:r w:rsidR="00240E98" w:rsidRPr="001725D2">
          <w:rPr>
            <w:rStyle w:val="Hyperlink"/>
            <w:noProof/>
          </w:rPr>
          <w:t>1.2</w:t>
        </w:r>
        <w:r w:rsidR="00240E98">
          <w:rPr>
            <w:rFonts w:eastAsiaTheme="minorEastAsia"/>
            <w:bCs w:val="0"/>
            <w:noProof/>
            <w:szCs w:val="22"/>
            <w:lang w:eastAsia="en-AU"/>
          </w:rPr>
          <w:tab/>
        </w:r>
        <w:r w:rsidR="00240E98" w:rsidRPr="001725D2">
          <w:rPr>
            <w:rStyle w:val="Hyperlink"/>
            <w:noProof/>
          </w:rPr>
          <w:t>AASW Accreditation Panel</w:t>
        </w:r>
        <w:r w:rsidR="00240E98">
          <w:rPr>
            <w:noProof/>
            <w:webHidden/>
          </w:rPr>
          <w:tab/>
        </w:r>
        <w:r w:rsidR="00240E98">
          <w:rPr>
            <w:noProof/>
            <w:webHidden/>
          </w:rPr>
          <w:fldChar w:fldCharType="begin"/>
        </w:r>
        <w:r w:rsidR="00240E98">
          <w:rPr>
            <w:noProof/>
            <w:webHidden/>
          </w:rPr>
          <w:instrText xml:space="preserve"> PAGEREF _Toc55908924 \h </w:instrText>
        </w:r>
        <w:r w:rsidR="00240E98">
          <w:rPr>
            <w:noProof/>
            <w:webHidden/>
          </w:rPr>
        </w:r>
        <w:r w:rsidR="00240E98">
          <w:rPr>
            <w:noProof/>
            <w:webHidden/>
          </w:rPr>
          <w:fldChar w:fldCharType="separate"/>
        </w:r>
        <w:r w:rsidR="00005C06">
          <w:rPr>
            <w:noProof/>
            <w:webHidden/>
          </w:rPr>
          <w:t>7</w:t>
        </w:r>
        <w:r w:rsidR="00240E98">
          <w:rPr>
            <w:noProof/>
            <w:webHidden/>
          </w:rPr>
          <w:fldChar w:fldCharType="end"/>
        </w:r>
      </w:hyperlink>
    </w:p>
    <w:p w14:paraId="1F49919E" w14:textId="66214C8B" w:rsidR="00240E98" w:rsidRDefault="00957877">
      <w:pPr>
        <w:pStyle w:val="TOC2"/>
        <w:tabs>
          <w:tab w:val="left" w:pos="1440"/>
        </w:tabs>
        <w:rPr>
          <w:rFonts w:eastAsiaTheme="minorEastAsia"/>
          <w:bCs w:val="0"/>
          <w:noProof/>
          <w:szCs w:val="22"/>
          <w:lang w:eastAsia="en-AU"/>
        </w:rPr>
      </w:pPr>
      <w:hyperlink w:anchor="_Toc55908925" w:history="1">
        <w:r w:rsidR="00240E98" w:rsidRPr="001725D2">
          <w:rPr>
            <w:rStyle w:val="Hyperlink"/>
            <w:noProof/>
          </w:rPr>
          <w:t>1.3</w:t>
        </w:r>
        <w:r w:rsidR="00240E98">
          <w:rPr>
            <w:rFonts w:eastAsiaTheme="minorEastAsia"/>
            <w:bCs w:val="0"/>
            <w:noProof/>
            <w:szCs w:val="22"/>
            <w:lang w:eastAsia="en-AU"/>
          </w:rPr>
          <w:tab/>
        </w:r>
        <w:r w:rsidR="00240E98" w:rsidRPr="001725D2">
          <w:rPr>
            <w:rStyle w:val="Hyperlink"/>
            <w:noProof/>
          </w:rPr>
          <w:t>Categories of accreditation</w:t>
        </w:r>
        <w:r w:rsidR="00240E98">
          <w:rPr>
            <w:noProof/>
            <w:webHidden/>
          </w:rPr>
          <w:tab/>
        </w:r>
        <w:r w:rsidR="00240E98">
          <w:rPr>
            <w:noProof/>
            <w:webHidden/>
          </w:rPr>
          <w:fldChar w:fldCharType="begin"/>
        </w:r>
        <w:r w:rsidR="00240E98">
          <w:rPr>
            <w:noProof/>
            <w:webHidden/>
          </w:rPr>
          <w:instrText xml:space="preserve"> PAGEREF _Toc55908925 \h </w:instrText>
        </w:r>
        <w:r w:rsidR="00240E98">
          <w:rPr>
            <w:noProof/>
            <w:webHidden/>
          </w:rPr>
        </w:r>
        <w:r w:rsidR="00240E98">
          <w:rPr>
            <w:noProof/>
            <w:webHidden/>
          </w:rPr>
          <w:fldChar w:fldCharType="separate"/>
        </w:r>
        <w:r w:rsidR="00005C06">
          <w:rPr>
            <w:noProof/>
            <w:webHidden/>
          </w:rPr>
          <w:t>7</w:t>
        </w:r>
        <w:r w:rsidR="00240E98">
          <w:rPr>
            <w:noProof/>
            <w:webHidden/>
          </w:rPr>
          <w:fldChar w:fldCharType="end"/>
        </w:r>
      </w:hyperlink>
    </w:p>
    <w:p w14:paraId="64640ABA" w14:textId="27E1A038" w:rsidR="00240E98" w:rsidRDefault="00957877">
      <w:pPr>
        <w:pStyle w:val="TOC2"/>
        <w:tabs>
          <w:tab w:val="left" w:pos="1440"/>
        </w:tabs>
        <w:rPr>
          <w:rFonts w:eastAsiaTheme="minorEastAsia"/>
          <w:bCs w:val="0"/>
          <w:noProof/>
          <w:szCs w:val="22"/>
          <w:lang w:eastAsia="en-AU"/>
        </w:rPr>
      </w:pPr>
      <w:hyperlink w:anchor="_Toc55908926" w:history="1">
        <w:r w:rsidR="00240E98" w:rsidRPr="001725D2">
          <w:rPr>
            <w:rStyle w:val="Hyperlink"/>
            <w:noProof/>
          </w:rPr>
          <w:t>1.4</w:t>
        </w:r>
        <w:r w:rsidR="00240E98">
          <w:rPr>
            <w:rFonts w:eastAsiaTheme="minorEastAsia"/>
            <w:bCs w:val="0"/>
            <w:noProof/>
            <w:szCs w:val="22"/>
            <w:lang w:eastAsia="en-AU"/>
          </w:rPr>
          <w:tab/>
        </w:r>
        <w:r w:rsidR="00240E98" w:rsidRPr="001725D2">
          <w:rPr>
            <w:rStyle w:val="Hyperlink"/>
            <w:noProof/>
          </w:rPr>
          <w:t>Preparing the application</w:t>
        </w:r>
        <w:r w:rsidR="00240E98">
          <w:rPr>
            <w:noProof/>
            <w:webHidden/>
          </w:rPr>
          <w:tab/>
        </w:r>
        <w:r w:rsidR="00240E98">
          <w:rPr>
            <w:noProof/>
            <w:webHidden/>
          </w:rPr>
          <w:fldChar w:fldCharType="begin"/>
        </w:r>
        <w:r w:rsidR="00240E98">
          <w:rPr>
            <w:noProof/>
            <w:webHidden/>
          </w:rPr>
          <w:instrText xml:space="preserve"> PAGEREF _Toc55908926 \h </w:instrText>
        </w:r>
        <w:r w:rsidR="00240E98">
          <w:rPr>
            <w:noProof/>
            <w:webHidden/>
          </w:rPr>
        </w:r>
        <w:r w:rsidR="00240E98">
          <w:rPr>
            <w:noProof/>
            <w:webHidden/>
          </w:rPr>
          <w:fldChar w:fldCharType="separate"/>
        </w:r>
        <w:r w:rsidR="00005C06">
          <w:rPr>
            <w:noProof/>
            <w:webHidden/>
          </w:rPr>
          <w:t>8</w:t>
        </w:r>
        <w:r w:rsidR="00240E98">
          <w:rPr>
            <w:noProof/>
            <w:webHidden/>
          </w:rPr>
          <w:fldChar w:fldCharType="end"/>
        </w:r>
      </w:hyperlink>
    </w:p>
    <w:p w14:paraId="6CFC617A" w14:textId="586B06AA" w:rsidR="00240E98" w:rsidRDefault="00957877">
      <w:pPr>
        <w:pStyle w:val="TOC2"/>
        <w:tabs>
          <w:tab w:val="left" w:pos="1440"/>
        </w:tabs>
        <w:rPr>
          <w:rFonts w:eastAsiaTheme="minorEastAsia"/>
          <w:bCs w:val="0"/>
          <w:noProof/>
          <w:szCs w:val="22"/>
          <w:lang w:eastAsia="en-AU"/>
        </w:rPr>
      </w:pPr>
      <w:hyperlink w:anchor="_Toc55908927" w:history="1">
        <w:r w:rsidR="00240E98" w:rsidRPr="001725D2">
          <w:rPr>
            <w:rStyle w:val="Hyperlink"/>
            <w:noProof/>
          </w:rPr>
          <w:t>1.5</w:t>
        </w:r>
        <w:r w:rsidR="00240E98">
          <w:rPr>
            <w:rFonts w:eastAsiaTheme="minorEastAsia"/>
            <w:bCs w:val="0"/>
            <w:noProof/>
            <w:szCs w:val="22"/>
            <w:lang w:eastAsia="en-AU"/>
          </w:rPr>
          <w:tab/>
        </w:r>
        <w:r w:rsidR="00240E98" w:rsidRPr="001725D2">
          <w:rPr>
            <w:rStyle w:val="Hyperlink"/>
            <w:noProof/>
          </w:rPr>
          <w:t>Supporting documentation</w:t>
        </w:r>
        <w:r w:rsidR="00240E98">
          <w:rPr>
            <w:noProof/>
            <w:webHidden/>
          </w:rPr>
          <w:tab/>
        </w:r>
        <w:r w:rsidR="00240E98">
          <w:rPr>
            <w:noProof/>
            <w:webHidden/>
          </w:rPr>
          <w:fldChar w:fldCharType="begin"/>
        </w:r>
        <w:r w:rsidR="00240E98">
          <w:rPr>
            <w:noProof/>
            <w:webHidden/>
          </w:rPr>
          <w:instrText xml:space="preserve"> PAGEREF _Toc55908927 \h </w:instrText>
        </w:r>
        <w:r w:rsidR="00240E98">
          <w:rPr>
            <w:noProof/>
            <w:webHidden/>
          </w:rPr>
        </w:r>
        <w:r w:rsidR="00240E98">
          <w:rPr>
            <w:noProof/>
            <w:webHidden/>
          </w:rPr>
          <w:fldChar w:fldCharType="separate"/>
        </w:r>
        <w:r w:rsidR="00005C06">
          <w:rPr>
            <w:noProof/>
            <w:webHidden/>
          </w:rPr>
          <w:t>9</w:t>
        </w:r>
        <w:r w:rsidR="00240E98">
          <w:rPr>
            <w:noProof/>
            <w:webHidden/>
          </w:rPr>
          <w:fldChar w:fldCharType="end"/>
        </w:r>
      </w:hyperlink>
    </w:p>
    <w:p w14:paraId="29347258" w14:textId="34B5317F" w:rsidR="00240E98" w:rsidRDefault="00957877">
      <w:pPr>
        <w:pStyle w:val="TOC1"/>
        <w:tabs>
          <w:tab w:val="left" w:pos="1440"/>
          <w:tab w:val="right" w:leader="dot" w:pos="9016"/>
        </w:tabs>
        <w:rPr>
          <w:rFonts w:asciiTheme="minorHAnsi" w:eastAsiaTheme="minorEastAsia" w:hAnsiTheme="minorHAnsi"/>
          <w:b w:val="0"/>
          <w:bCs w:val="0"/>
          <w:noProof/>
          <w:szCs w:val="22"/>
          <w:lang w:eastAsia="en-AU"/>
        </w:rPr>
      </w:pPr>
      <w:hyperlink w:anchor="_Toc55908928" w:history="1">
        <w:r w:rsidR="00240E98" w:rsidRPr="001725D2">
          <w:rPr>
            <w:rStyle w:val="Hyperlink"/>
            <w:noProof/>
          </w:rPr>
          <w:t>2</w:t>
        </w:r>
        <w:r w:rsidR="00240E98">
          <w:rPr>
            <w:rFonts w:asciiTheme="minorHAnsi" w:eastAsiaTheme="minorEastAsia" w:hAnsiTheme="minorHAnsi"/>
            <w:b w:val="0"/>
            <w:bCs w:val="0"/>
            <w:noProof/>
            <w:szCs w:val="22"/>
            <w:lang w:eastAsia="en-AU"/>
          </w:rPr>
          <w:tab/>
        </w:r>
        <w:r w:rsidR="00240E98" w:rsidRPr="001725D2">
          <w:rPr>
            <w:rStyle w:val="Hyperlink"/>
            <w:noProof/>
          </w:rPr>
          <w:t>Provider and program context</w:t>
        </w:r>
        <w:r w:rsidR="00240E98">
          <w:rPr>
            <w:noProof/>
            <w:webHidden/>
          </w:rPr>
          <w:tab/>
        </w:r>
        <w:r w:rsidR="00240E98">
          <w:rPr>
            <w:noProof/>
            <w:webHidden/>
          </w:rPr>
          <w:fldChar w:fldCharType="begin"/>
        </w:r>
        <w:r w:rsidR="00240E98">
          <w:rPr>
            <w:noProof/>
            <w:webHidden/>
          </w:rPr>
          <w:instrText xml:space="preserve"> PAGEREF _Toc55908928 \h </w:instrText>
        </w:r>
        <w:r w:rsidR="00240E98">
          <w:rPr>
            <w:noProof/>
            <w:webHidden/>
          </w:rPr>
        </w:r>
        <w:r w:rsidR="00240E98">
          <w:rPr>
            <w:noProof/>
            <w:webHidden/>
          </w:rPr>
          <w:fldChar w:fldCharType="separate"/>
        </w:r>
        <w:r w:rsidR="00005C06">
          <w:rPr>
            <w:noProof/>
            <w:webHidden/>
          </w:rPr>
          <w:t>10</w:t>
        </w:r>
        <w:r w:rsidR="00240E98">
          <w:rPr>
            <w:noProof/>
            <w:webHidden/>
          </w:rPr>
          <w:fldChar w:fldCharType="end"/>
        </w:r>
      </w:hyperlink>
    </w:p>
    <w:p w14:paraId="5C135888" w14:textId="536F7C88" w:rsidR="00240E98" w:rsidRDefault="00957877">
      <w:pPr>
        <w:pStyle w:val="TOC2"/>
        <w:tabs>
          <w:tab w:val="left" w:pos="1440"/>
        </w:tabs>
        <w:rPr>
          <w:rFonts w:eastAsiaTheme="minorEastAsia"/>
          <w:bCs w:val="0"/>
          <w:noProof/>
          <w:szCs w:val="22"/>
          <w:lang w:eastAsia="en-AU"/>
        </w:rPr>
      </w:pPr>
      <w:hyperlink w:anchor="_Toc55908929" w:history="1">
        <w:r w:rsidR="00240E98" w:rsidRPr="001725D2">
          <w:rPr>
            <w:rStyle w:val="Hyperlink"/>
            <w:noProof/>
          </w:rPr>
          <w:t>2.1</w:t>
        </w:r>
        <w:r w:rsidR="00240E98">
          <w:rPr>
            <w:rFonts w:eastAsiaTheme="minorEastAsia"/>
            <w:bCs w:val="0"/>
            <w:noProof/>
            <w:szCs w:val="22"/>
            <w:lang w:eastAsia="en-AU"/>
          </w:rPr>
          <w:tab/>
        </w:r>
        <w:r w:rsidR="00240E98" w:rsidRPr="001725D2">
          <w:rPr>
            <w:rStyle w:val="Hyperlink"/>
            <w:noProof/>
          </w:rPr>
          <w:t>Higher Education Provider (HEP) context</w:t>
        </w:r>
        <w:r w:rsidR="00240E98">
          <w:rPr>
            <w:noProof/>
            <w:webHidden/>
          </w:rPr>
          <w:tab/>
        </w:r>
        <w:r w:rsidR="00240E98">
          <w:rPr>
            <w:noProof/>
            <w:webHidden/>
          </w:rPr>
          <w:fldChar w:fldCharType="begin"/>
        </w:r>
        <w:r w:rsidR="00240E98">
          <w:rPr>
            <w:noProof/>
            <w:webHidden/>
          </w:rPr>
          <w:instrText xml:space="preserve"> PAGEREF _Toc55908929 \h </w:instrText>
        </w:r>
        <w:r w:rsidR="00240E98">
          <w:rPr>
            <w:noProof/>
            <w:webHidden/>
          </w:rPr>
        </w:r>
        <w:r w:rsidR="00240E98">
          <w:rPr>
            <w:noProof/>
            <w:webHidden/>
          </w:rPr>
          <w:fldChar w:fldCharType="separate"/>
        </w:r>
        <w:r w:rsidR="00005C06">
          <w:rPr>
            <w:noProof/>
            <w:webHidden/>
          </w:rPr>
          <w:t>10</w:t>
        </w:r>
        <w:r w:rsidR="00240E98">
          <w:rPr>
            <w:noProof/>
            <w:webHidden/>
          </w:rPr>
          <w:fldChar w:fldCharType="end"/>
        </w:r>
      </w:hyperlink>
    </w:p>
    <w:p w14:paraId="6D384CF1" w14:textId="5EB65C41" w:rsidR="00240E98" w:rsidRDefault="00957877">
      <w:pPr>
        <w:pStyle w:val="TOC2"/>
        <w:tabs>
          <w:tab w:val="left" w:pos="1440"/>
        </w:tabs>
        <w:rPr>
          <w:rFonts w:eastAsiaTheme="minorEastAsia"/>
          <w:bCs w:val="0"/>
          <w:noProof/>
          <w:szCs w:val="22"/>
          <w:lang w:eastAsia="en-AU"/>
        </w:rPr>
      </w:pPr>
      <w:hyperlink w:anchor="_Toc55908930" w:history="1">
        <w:r w:rsidR="00240E98" w:rsidRPr="001725D2">
          <w:rPr>
            <w:rStyle w:val="Hyperlink"/>
            <w:noProof/>
          </w:rPr>
          <w:t>2.2</w:t>
        </w:r>
        <w:r w:rsidR="00240E98">
          <w:rPr>
            <w:rFonts w:eastAsiaTheme="minorEastAsia"/>
            <w:bCs w:val="0"/>
            <w:noProof/>
            <w:szCs w:val="22"/>
            <w:lang w:eastAsia="en-AU"/>
          </w:rPr>
          <w:tab/>
        </w:r>
        <w:r w:rsidR="00240E98" w:rsidRPr="001725D2">
          <w:rPr>
            <w:rStyle w:val="Hyperlink"/>
            <w:noProof/>
          </w:rPr>
          <w:t>Faculty/Department/School Context</w:t>
        </w:r>
        <w:r w:rsidR="00240E98">
          <w:rPr>
            <w:noProof/>
            <w:webHidden/>
          </w:rPr>
          <w:tab/>
        </w:r>
        <w:r w:rsidR="00240E98">
          <w:rPr>
            <w:noProof/>
            <w:webHidden/>
          </w:rPr>
          <w:fldChar w:fldCharType="begin"/>
        </w:r>
        <w:r w:rsidR="00240E98">
          <w:rPr>
            <w:noProof/>
            <w:webHidden/>
          </w:rPr>
          <w:instrText xml:space="preserve"> PAGEREF _Toc55908930 \h </w:instrText>
        </w:r>
        <w:r w:rsidR="00240E98">
          <w:rPr>
            <w:noProof/>
            <w:webHidden/>
          </w:rPr>
        </w:r>
        <w:r w:rsidR="00240E98">
          <w:rPr>
            <w:noProof/>
            <w:webHidden/>
          </w:rPr>
          <w:fldChar w:fldCharType="separate"/>
        </w:r>
        <w:r w:rsidR="00005C06">
          <w:rPr>
            <w:noProof/>
            <w:webHidden/>
          </w:rPr>
          <w:t>11</w:t>
        </w:r>
        <w:r w:rsidR="00240E98">
          <w:rPr>
            <w:noProof/>
            <w:webHidden/>
          </w:rPr>
          <w:fldChar w:fldCharType="end"/>
        </w:r>
      </w:hyperlink>
    </w:p>
    <w:p w14:paraId="23ECBD34" w14:textId="03CCB4E2" w:rsidR="00240E98" w:rsidRDefault="00957877">
      <w:pPr>
        <w:pStyle w:val="TOC2"/>
        <w:tabs>
          <w:tab w:val="left" w:pos="1440"/>
        </w:tabs>
        <w:rPr>
          <w:rFonts w:eastAsiaTheme="minorEastAsia"/>
          <w:bCs w:val="0"/>
          <w:noProof/>
          <w:szCs w:val="22"/>
          <w:lang w:eastAsia="en-AU"/>
        </w:rPr>
      </w:pPr>
      <w:hyperlink w:anchor="_Toc55908931" w:history="1">
        <w:r w:rsidR="00240E98" w:rsidRPr="001725D2">
          <w:rPr>
            <w:rStyle w:val="Hyperlink"/>
            <w:noProof/>
          </w:rPr>
          <w:t>2.3</w:t>
        </w:r>
        <w:r w:rsidR="00240E98">
          <w:rPr>
            <w:rFonts w:eastAsiaTheme="minorEastAsia"/>
            <w:bCs w:val="0"/>
            <w:noProof/>
            <w:szCs w:val="22"/>
            <w:lang w:eastAsia="en-AU"/>
          </w:rPr>
          <w:tab/>
        </w:r>
        <w:r w:rsidR="00240E98" w:rsidRPr="001725D2">
          <w:rPr>
            <w:rStyle w:val="Hyperlink"/>
            <w:noProof/>
          </w:rPr>
          <w:t>Social Work Academic Organisation Unit (SWAOU)</w:t>
        </w:r>
        <w:r w:rsidR="00240E98">
          <w:rPr>
            <w:noProof/>
            <w:webHidden/>
          </w:rPr>
          <w:tab/>
        </w:r>
        <w:r w:rsidR="00240E98">
          <w:rPr>
            <w:noProof/>
            <w:webHidden/>
          </w:rPr>
          <w:fldChar w:fldCharType="begin"/>
        </w:r>
        <w:r w:rsidR="00240E98">
          <w:rPr>
            <w:noProof/>
            <w:webHidden/>
          </w:rPr>
          <w:instrText xml:space="preserve"> PAGEREF _Toc55908931 \h </w:instrText>
        </w:r>
        <w:r w:rsidR="00240E98">
          <w:rPr>
            <w:noProof/>
            <w:webHidden/>
          </w:rPr>
        </w:r>
        <w:r w:rsidR="00240E98">
          <w:rPr>
            <w:noProof/>
            <w:webHidden/>
          </w:rPr>
          <w:fldChar w:fldCharType="separate"/>
        </w:r>
        <w:r w:rsidR="00005C06">
          <w:rPr>
            <w:noProof/>
            <w:webHidden/>
          </w:rPr>
          <w:t>11</w:t>
        </w:r>
        <w:r w:rsidR="00240E98">
          <w:rPr>
            <w:noProof/>
            <w:webHidden/>
          </w:rPr>
          <w:fldChar w:fldCharType="end"/>
        </w:r>
      </w:hyperlink>
    </w:p>
    <w:p w14:paraId="4C232CE9" w14:textId="369EC2A5" w:rsidR="00240E98" w:rsidRDefault="00957877">
      <w:pPr>
        <w:pStyle w:val="TOC2"/>
        <w:tabs>
          <w:tab w:val="left" w:pos="1440"/>
        </w:tabs>
        <w:rPr>
          <w:rFonts w:eastAsiaTheme="minorEastAsia"/>
          <w:bCs w:val="0"/>
          <w:noProof/>
          <w:szCs w:val="22"/>
          <w:lang w:eastAsia="en-AU"/>
        </w:rPr>
      </w:pPr>
      <w:hyperlink w:anchor="_Toc55908932" w:history="1">
        <w:r w:rsidR="00240E98" w:rsidRPr="001725D2">
          <w:rPr>
            <w:rStyle w:val="Hyperlink"/>
            <w:noProof/>
          </w:rPr>
          <w:t>2.4</w:t>
        </w:r>
        <w:r w:rsidR="00240E98">
          <w:rPr>
            <w:rFonts w:eastAsiaTheme="minorEastAsia"/>
            <w:bCs w:val="0"/>
            <w:noProof/>
            <w:szCs w:val="22"/>
            <w:lang w:eastAsia="en-AU"/>
          </w:rPr>
          <w:tab/>
        </w:r>
        <w:r w:rsidR="00240E98" w:rsidRPr="001725D2">
          <w:rPr>
            <w:rStyle w:val="Hyperlink"/>
            <w:noProof/>
          </w:rPr>
          <w:t>Program context</w:t>
        </w:r>
        <w:r w:rsidR="00240E98">
          <w:rPr>
            <w:noProof/>
            <w:webHidden/>
          </w:rPr>
          <w:tab/>
        </w:r>
        <w:r w:rsidR="00240E98">
          <w:rPr>
            <w:noProof/>
            <w:webHidden/>
          </w:rPr>
          <w:fldChar w:fldCharType="begin"/>
        </w:r>
        <w:r w:rsidR="00240E98">
          <w:rPr>
            <w:noProof/>
            <w:webHidden/>
          </w:rPr>
          <w:instrText xml:space="preserve"> PAGEREF _Toc55908932 \h </w:instrText>
        </w:r>
        <w:r w:rsidR="00240E98">
          <w:rPr>
            <w:noProof/>
            <w:webHidden/>
          </w:rPr>
        </w:r>
        <w:r w:rsidR="00240E98">
          <w:rPr>
            <w:noProof/>
            <w:webHidden/>
          </w:rPr>
          <w:fldChar w:fldCharType="separate"/>
        </w:r>
        <w:r w:rsidR="00005C06">
          <w:rPr>
            <w:noProof/>
            <w:webHidden/>
          </w:rPr>
          <w:t>12</w:t>
        </w:r>
        <w:r w:rsidR="00240E98">
          <w:rPr>
            <w:noProof/>
            <w:webHidden/>
          </w:rPr>
          <w:fldChar w:fldCharType="end"/>
        </w:r>
      </w:hyperlink>
    </w:p>
    <w:p w14:paraId="7C7EC93F" w14:textId="3160C4A9" w:rsidR="00240E98" w:rsidRDefault="00957877">
      <w:pPr>
        <w:pStyle w:val="TOC1"/>
        <w:tabs>
          <w:tab w:val="left" w:pos="1440"/>
          <w:tab w:val="right" w:leader="dot" w:pos="9016"/>
        </w:tabs>
        <w:rPr>
          <w:rFonts w:asciiTheme="minorHAnsi" w:eastAsiaTheme="minorEastAsia" w:hAnsiTheme="minorHAnsi"/>
          <w:b w:val="0"/>
          <w:bCs w:val="0"/>
          <w:noProof/>
          <w:szCs w:val="22"/>
          <w:lang w:eastAsia="en-AU"/>
        </w:rPr>
      </w:pPr>
      <w:hyperlink w:anchor="_Toc55908933" w:history="1">
        <w:r w:rsidR="00240E98" w:rsidRPr="001725D2">
          <w:rPr>
            <w:rStyle w:val="Hyperlink"/>
            <w:noProof/>
          </w:rPr>
          <w:t>3</w:t>
        </w:r>
        <w:r w:rsidR="00240E98">
          <w:rPr>
            <w:rFonts w:asciiTheme="minorHAnsi" w:eastAsiaTheme="minorEastAsia" w:hAnsiTheme="minorHAnsi"/>
            <w:b w:val="0"/>
            <w:bCs w:val="0"/>
            <w:noProof/>
            <w:szCs w:val="22"/>
            <w:lang w:eastAsia="en-AU"/>
          </w:rPr>
          <w:tab/>
        </w:r>
        <w:r w:rsidR="00240E98" w:rsidRPr="001725D2">
          <w:rPr>
            <w:rStyle w:val="Hyperlink"/>
            <w:noProof/>
          </w:rPr>
          <w:t>Program structure and content</w:t>
        </w:r>
        <w:r w:rsidR="00240E98">
          <w:rPr>
            <w:noProof/>
            <w:webHidden/>
          </w:rPr>
          <w:tab/>
        </w:r>
        <w:r w:rsidR="00240E98">
          <w:rPr>
            <w:noProof/>
            <w:webHidden/>
          </w:rPr>
          <w:fldChar w:fldCharType="begin"/>
        </w:r>
        <w:r w:rsidR="00240E98">
          <w:rPr>
            <w:noProof/>
            <w:webHidden/>
          </w:rPr>
          <w:instrText xml:space="preserve"> PAGEREF _Toc55908933 \h </w:instrText>
        </w:r>
        <w:r w:rsidR="00240E98">
          <w:rPr>
            <w:noProof/>
            <w:webHidden/>
          </w:rPr>
        </w:r>
        <w:r w:rsidR="00240E98">
          <w:rPr>
            <w:noProof/>
            <w:webHidden/>
          </w:rPr>
          <w:fldChar w:fldCharType="separate"/>
        </w:r>
        <w:r w:rsidR="00005C06">
          <w:rPr>
            <w:noProof/>
            <w:webHidden/>
          </w:rPr>
          <w:t>13</w:t>
        </w:r>
        <w:r w:rsidR="00240E98">
          <w:rPr>
            <w:noProof/>
            <w:webHidden/>
          </w:rPr>
          <w:fldChar w:fldCharType="end"/>
        </w:r>
      </w:hyperlink>
    </w:p>
    <w:p w14:paraId="26FB7797" w14:textId="741E20C0" w:rsidR="00240E98" w:rsidRDefault="00957877">
      <w:pPr>
        <w:pStyle w:val="TOC2"/>
        <w:tabs>
          <w:tab w:val="left" w:pos="1440"/>
        </w:tabs>
        <w:rPr>
          <w:rFonts w:eastAsiaTheme="minorEastAsia"/>
          <w:bCs w:val="0"/>
          <w:noProof/>
          <w:szCs w:val="22"/>
          <w:lang w:eastAsia="en-AU"/>
        </w:rPr>
      </w:pPr>
      <w:hyperlink w:anchor="_Toc55908934" w:history="1">
        <w:r w:rsidR="00240E98" w:rsidRPr="001725D2">
          <w:rPr>
            <w:rStyle w:val="Hyperlink"/>
            <w:noProof/>
          </w:rPr>
          <w:t>3.1</w:t>
        </w:r>
        <w:r w:rsidR="00240E98">
          <w:rPr>
            <w:rFonts w:eastAsiaTheme="minorEastAsia"/>
            <w:bCs w:val="0"/>
            <w:noProof/>
            <w:szCs w:val="22"/>
            <w:lang w:eastAsia="en-AU"/>
          </w:rPr>
          <w:tab/>
        </w:r>
        <w:r w:rsidR="00240E98" w:rsidRPr="001725D2">
          <w:rPr>
            <w:rStyle w:val="Hyperlink"/>
            <w:noProof/>
          </w:rPr>
          <w:t>Program structure</w:t>
        </w:r>
        <w:r w:rsidR="00240E98">
          <w:rPr>
            <w:noProof/>
            <w:webHidden/>
          </w:rPr>
          <w:tab/>
        </w:r>
        <w:r w:rsidR="00240E98">
          <w:rPr>
            <w:noProof/>
            <w:webHidden/>
          </w:rPr>
          <w:fldChar w:fldCharType="begin"/>
        </w:r>
        <w:r w:rsidR="00240E98">
          <w:rPr>
            <w:noProof/>
            <w:webHidden/>
          </w:rPr>
          <w:instrText xml:space="preserve"> PAGEREF _Toc55908934 \h </w:instrText>
        </w:r>
        <w:r w:rsidR="00240E98">
          <w:rPr>
            <w:noProof/>
            <w:webHidden/>
          </w:rPr>
        </w:r>
        <w:r w:rsidR="00240E98">
          <w:rPr>
            <w:noProof/>
            <w:webHidden/>
          </w:rPr>
          <w:fldChar w:fldCharType="separate"/>
        </w:r>
        <w:r w:rsidR="00005C06">
          <w:rPr>
            <w:noProof/>
            <w:webHidden/>
          </w:rPr>
          <w:t>13</w:t>
        </w:r>
        <w:r w:rsidR="00240E98">
          <w:rPr>
            <w:noProof/>
            <w:webHidden/>
          </w:rPr>
          <w:fldChar w:fldCharType="end"/>
        </w:r>
      </w:hyperlink>
    </w:p>
    <w:p w14:paraId="18279F85" w14:textId="73F6670E" w:rsidR="00240E98" w:rsidRDefault="00957877">
      <w:pPr>
        <w:pStyle w:val="TOC2"/>
        <w:tabs>
          <w:tab w:val="left" w:pos="1440"/>
        </w:tabs>
        <w:rPr>
          <w:rFonts w:eastAsiaTheme="minorEastAsia"/>
          <w:bCs w:val="0"/>
          <w:noProof/>
          <w:szCs w:val="22"/>
          <w:lang w:eastAsia="en-AU"/>
        </w:rPr>
      </w:pPr>
      <w:hyperlink w:anchor="_Toc55908935" w:history="1">
        <w:r w:rsidR="00240E98" w:rsidRPr="001725D2">
          <w:rPr>
            <w:rStyle w:val="Hyperlink"/>
            <w:noProof/>
          </w:rPr>
          <w:t>3.2</w:t>
        </w:r>
        <w:r w:rsidR="00240E98">
          <w:rPr>
            <w:rFonts w:eastAsiaTheme="minorEastAsia"/>
            <w:bCs w:val="0"/>
            <w:noProof/>
            <w:szCs w:val="22"/>
            <w:lang w:eastAsia="en-AU"/>
          </w:rPr>
          <w:tab/>
        </w:r>
        <w:r w:rsidR="00240E98" w:rsidRPr="001725D2">
          <w:rPr>
            <w:rStyle w:val="Hyperlink"/>
            <w:noProof/>
          </w:rPr>
          <w:t>Pedagogical principles informing program design, content and assessment</w:t>
        </w:r>
        <w:r w:rsidR="00240E98">
          <w:rPr>
            <w:noProof/>
            <w:webHidden/>
          </w:rPr>
          <w:tab/>
        </w:r>
        <w:r w:rsidR="00240E98">
          <w:rPr>
            <w:noProof/>
            <w:webHidden/>
          </w:rPr>
          <w:fldChar w:fldCharType="begin"/>
        </w:r>
        <w:r w:rsidR="00240E98">
          <w:rPr>
            <w:noProof/>
            <w:webHidden/>
          </w:rPr>
          <w:instrText xml:space="preserve"> PAGEREF _Toc55908935 \h </w:instrText>
        </w:r>
        <w:r w:rsidR="00240E98">
          <w:rPr>
            <w:noProof/>
            <w:webHidden/>
          </w:rPr>
        </w:r>
        <w:r w:rsidR="00240E98">
          <w:rPr>
            <w:noProof/>
            <w:webHidden/>
          </w:rPr>
          <w:fldChar w:fldCharType="separate"/>
        </w:r>
        <w:r w:rsidR="00005C06">
          <w:rPr>
            <w:noProof/>
            <w:webHidden/>
          </w:rPr>
          <w:t>13</w:t>
        </w:r>
        <w:r w:rsidR="00240E98">
          <w:rPr>
            <w:noProof/>
            <w:webHidden/>
          </w:rPr>
          <w:fldChar w:fldCharType="end"/>
        </w:r>
      </w:hyperlink>
    </w:p>
    <w:p w14:paraId="431F659E" w14:textId="6F58ECE6" w:rsidR="00240E98" w:rsidRDefault="00957877">
      <w:pPr>
        <w:pStyle w:val="TOC2"/>
        <w:tabs>
          <w:tab w:val="left" w:pos="1440"/>
        </w:tabs>
        <w:rPr>
          <w:rFonts w:eastAsiaTheme="minorEastAsia"/>
          <w:bCs w:val="0"/>
          <w:noProof/>
          <w:szCs w:val="22"/>
          <w:lang w:eastAsia="en-AU"/>
        </w:rPr>
      </w:pPr>
      <w:hyperlink w:anchor="_Toc55908936" w:history="1">
        <w:r w:rsidR="00240E98" w:rsidRPr="001725D2">
          <w:rPr>
            <w:rStyle w:val="Hyperlink"/>
            <w:noProof/>
          </w:rPr>
          <w:t>3.3</w:t>
        </w:r>
        <w:r w:rsidR="00240E98">
          <w:rPr>
            <w:rFonts w:eastAsiaTheme="minorEastAsia"/>
            <w:bCs w:val="0"/>
            <w:noProof/>
            <w:szCs w:val="22"/>
            <w:lang w:eastAsia="en-AU"/>
          </w:rPr>
          <w:tab/>
        </w:r>
        <w:r w:rsidR="00240E98" w:rsidRPr="001725D2">
          <w:rPr>
            <w:rStyle w:val="Hyperlink"/>
            <w:noProof/>
          </w:rPr>
          <w:t>Innovative approaches</w:t>
        </w:r>
        <w:r w:rsidR="00240E98">
          <w:rPr>
            <w:noProof/>
            <w:webHidden/>
          </w:rPr>
          <w:tab/>
        </w:r>
        <w:r w:rsidR="00240E98">
          <w:rPr>
            <w:noProof/>
            <w:webHidden/>
          </w:rPr>
          <w:fldChar w:fldCharType="begin"/>
        </w:r>
        <w:r w:rsidR="00240E98">
          <w:rPr>
            <w:noProof/>
            <w:webHidden/>
          </w:rPr>
          <w:instrText xml:space="preserve"> PAGEREF _Toc55908936 \h </w:instrText>
        </w:r>
        <w:r w:rsidR="00240E98">
          <w:rPr>
            <w:noProof/>
            <w:webHidden/>
          </w:rPr>
        </w:r>
        <w:r w:rsidR="00240E98">
          <w:rPr>
            <w:noProof/>
            <w:webHidden/>
          </w:rPr>
          <w:fldChar w:fldCharType="separate"/>
        </w:r>
        <w:r w:rsidR="00005C06">
          <w:rPr>
            <w:noProof/>
            <w:webHidden/>
          </w:rPr>
          <w:t>13</w:t>
        </w:r>
        <w:r w:rsidR="00240E98">
          <w:rPr>
            <w:noProof/>
            <w:webHidden/>
          </w:rPr>
          <w:fldChar w:fldCharType="end"/>
        </w:r>
      </w:hyperlink>
    </w:p>
    <w:p w14:paraId="268A2FFF" w14:textId="3043D11E" w:rsidR="00240E98" w:rsidRDefault="00957877">
      <w:pPr>
        <w:pStyle w:val="TOC2"/>
        <w:tabs>
          <w:tab w:val="left" w:pos="1440"/>
        </w:tabs>
        <w:rPr>
          <w:rFonts w:eastAsiaTheme="minorEastAsia"/>
          <w:bCs w:val="0"/>
          <w:noProof/>
          <w:szCs w:val="22"/>
          <w:lang w:eastAsia="en-AU"/>
        </w:rPr>
      </w:pPr>
      <w:hyperlink w:anchor="_Toc55908937" w:history="1">
        <w:r w:rsidR="00240E98" w:rsidRPr="001725D2">
          <w:rPr>
            <w:rStyle w:val="Hyperlink"/>
            <w:noProof/>
          </w:rPr>
          <w:t>3.4</w:t>
        </w:r>
        <w:r w:rsidR="00240E98">
          <w:rPr>
            <w:rFonts w:eastAsiaTheme="minorEastAsia"/>
            <w:bCs w:val="0"/>
            <w:noProof/>
            <w:szCs w:val="22"/>
            <w:lang w:eastAsia="en-AU"/>
          </w:rPr>
          <w:tab/>
        </w:r>
        <w:r w:rsidR="00240E98" w:rsidRPr="001725D2">
          <w:rPr>
            <w:rStyle w:val="Hyperlink"/>
            <w:noProof/>
          </w:rPr>
          <w:t>Required curriculum content</w:t>
        </w:r>
        <w:r w:rsidR="00240E98">
          <w:rPr>
            <w:noProof/>
            <w:webHidden/>
          </w:rPr>
          <w:tab/>
        </w:r>
        <w:r w:rsidR="00240E98">
          <w:rPr>
            <w:noProof/>
            <w:webHidden/>
          </w:rPr>
          <w:fldChar w:fldCharType="begin"/>
        </w:r>
        <w:r w:rsidR="00240E98">
          <w:rPr>
            <w:noProof/>
            <w:webHidden/>
          </w:rPr>
          <w:instrText xml:space="preserve"> PAGEREF _Toc55908937 \h </w:instrText>
        </w:r>
        <w:r w:rsidR="00240E98">
          <w:rPr>
            <w:noProof/>
            <w:webHidden/>
          </w:rPr>
        </w:r>
        <w:r w:rsidR="00240E98">
          <w:rPr>
            <w:noProof/>
            <w:webHidden/>
          </w:rPr>
          <w:fldChar w:fldCharType="separate"/>
        </w:r>
        <w:r w:rsidR="00005C06">
          <w:rPr>
            <w:noProof/>
            <w:webHidden/>
          </w:rPr>
          <w:t>13</w:t>
        </w:r>
        <w:r w:rsidR="00240E98">
          <w:rPr>
            <w:noProof/>
            <w:webHidden/>
          </w:rPr>
          <w:fldChar w:fldCharType="end"/>
        </w:r>
      </w:hyperlink>
    </w:p>
    <w:p w14:paraId="1E601C0F" w14:textId="7CB9F58B" w:rsidR="00240E98" w:rsidRDefault="00957877">
      <w:pPr>
        <w:pStyle w:val="TOC2"/>
        <w:tabs>
          <w:tab w:val="left" w:pos="1440"/>
        </w:tabs>
        <w:rPr>
          <w:rFonts w:eastAsiaTheme="minorEastAsia"/>
          <w:bCs w:val="0"/>
          <w:noProof/>
          <w:szCs w:val="22"/>
          <w:lang w:eastAsia="en-AU"/>
        </w:rPr>
      </w:pPr>
      <w:hyperlink w:anchor="_Toc55908938" w:history="1">
        <w:r w:rsidR="00240E98" w:rsidRPr="001725D2">
          <w:rPr>
            <w:rStyle w:val="Hyperlink"/>
            <w:noProof/>
          </w:rPr>
          <w:t>3.5</w:t>
        </w:r>
        <w:r w:rsidR="00240E98">
          <w:rPr>
            <w:rFonts w:eastAsiaTheme="minorEastAsia"/>
            <w:bCs w:val="0"/>
            <w:noProof/>
            <w:szCs w:val="22"/>
            <w:lang w:eastAsia="en-AU"/>
          </w:rPr>
          <w:tab/>
        </w:r>
        <w:r w:rsidR="00240E98" w:rsidRPr="001725D2">
          <w:rPr>
            <w:rStyle w:val="Hyperlink"/>
            <w:noProof/>
          </w:rPr>
          <w:t>Field Education</w:t>
        </w:r>
        <w:r w:rsidR="00240E98">
          <w:rPr>
            <w:noProof/>
            <w:webHidden/>
          </w:rPr>
          <w:tab/>
        </w:r>
        <w:r w:rsidR="00240E98">
          <w:rPr>
            <w:noProof/>
            <w:webHidden/>
          </w:rPr>
          <w:fldChar w:fldCharType="begin"/>
        </w:r>
        <w:r w:rsidR="00240E98">
          <w:rPr>
            <w:noProof/>
            <w:webHidden/>
          </w:rPr>
          <w:instrText xml:space="preserve"> PAGEREF _Toc55908938 \h </w:instrText>
        </w:r>
        <w:r w:rsidR="00240E98">
          <w:rPr>
            <w:noProof/>
            <w:webHidden/>
          </w:rPr>
        </w:r>
        <w:r w:rsidR="00240E98">
          <w:rPr>
            <w:noProof/>
            <w:webHidden/>
          </w:rPr>
          <w:fldChar w:fldCharType="separate"/>
        </w:r>
        <w:r w:rsidR="00005C06">
          <w:rPr>
            <w:noProof/>
            <w:webHidden/>
          </w:rPr>
          <w:t>14</w:t>
        </w:r>
        <w:r w:rsidR="00240E98">
          <w:rPr>
            <w:noProof/>
            <w:webHidden/>
          </w:rPr>
          <w:fldChar w:fldCharType="end"/>
        </w:r>
      </w:hyperlink>
    </w:p>
    <w:p w14:paraId="68213DCB" w14:textId="46F47F83" w:rsidR="00240E98" w:rsidRDefault="00957877">
      <w:pPr>
        <w:pStyle w:val="TOC1"/>
        <w:tabs>
          <w:tab w:val="left" w:pos="1440"/>
          <w:tab w:val="right" w:leader="dot" w:pos="9016"/>
        </w:tabs>
        <w:rPr>
          <w:rFonts w:asciiTheme="minorHAnsi" w:eastAsiaTheme="minorEastAsia" w:hAnsiTheme="minorHAnsi"/>
          <w:b w:val="0"/>
          <w:bCs w:val="0"/>
          <w:noProof/>
          <w:szCs w:val="22"/>
          <w:lang w:eastAsia="en-AU"/>
        </w:rPr>
      </w:pPr>
      <w:hyperlink w:anchor="_Toc55908939" w:history="1">
        <w:r w:rsidR="00240E98" w:rsidRPr="001725D2">
          <w:rPr>
            <w:rStyle w:val="Hyperlink"/>
            <w:noProof/>
          </w:rPr>
          <w:t>4</w:t>
        </w:r>
        <w:r w:rsidR="00240E98">
          <w:rPr>
            <w:rFonts w:asciiTheme="minorHAnsi" w:eastAsiaTheme="minorEastAsia" w:hAnsiTheme="minorHAnsi"/>
            <w:b w:val="0"/>
            <w:bCs w:val="0"/>
            <w:noProof/>
            <w:szCs w:val="22"/>
            <w:lang w:eastAsia="en-AU"/>
          </w:rPr>
          <w:tab/>
        </w:r>
        <w:r w:rsidR="00240E98" w:rsidRPr="001725D2">
          <w:rPr>
            <w:rStyle w:val="Hyperlink"/>
            <w:noProof/>
          </w:rPr>
          <w:t>Degree requirements, admissions and learning outcomes</w:t>
        </w:r>
        <w:r w:rsidR="00240E98">
          <w:rPr>
            <w:noProof/>
            <w:webHidden/>
          </w:rPr>
          <w:tab/>
        </w:r>
        <w:r w:rsidR="00240E98">
          <w:rPr>
            <w:noProof/>
            <w:webHidden/>
          </w:rPr>
          <w:fldChar w:fldCharType="begin"/>
        </w:r>
        <w:r w:rsidR="00240E98">
          <w:rPr>
            <w:noProof/>
            <w:webHidden/>
          </w:rPr>
          <w:instrText xml:space="preserve"> PAGEREF _Toc55908939 \h </w:instrText>
        </w:r>
        <w:r w:rsidR="00240E98">
          <w:rPr>
            <w:noProof/>
            <w:webHidden/>
          </w:rPr>
        </w:r>
        <w:r w:rsidR="00240E98">
          <w:rPr>
            <w:noProof/>
            <w:webHidden/>
          </w:rPr>
          <w:fldChar w:fldCharType="separate"/>
        </w:r>
        <w:r w:rsidR="00005C06">
          <w:rPr>
            <w:noProof/>
            <w:webHidden/>
          </w:rPr>
          <w:t>16</w:t>
        </w:r>
        <w:r w:rsidR="00240E98">
          <w:rPr>
            <w:noProof/>
            <w:webHidden/>
          </w:rPr>
          <w:fldChar w:fldCharType="end"/>
        </w:r>
      </w:hyperlink>
    </w:p>
    <w:p w14:paraId="5E4C867C" w14:textId="5B6F39CF" w:rsidR="00240E98" w:rsidRDefault="00957877">
      <w:pPr>
        <w:pStyle w:val="TOC2"/>
        <w:tabs>
          <w:tab w:val="left" w:pos="1440"/>
        </w:tabs>
        <w:rPr>
          <w:rFonts w:eastAsiaTheme="minorEastAsia"/>
          <w:bCs w:val="0"/>
          <w:noProof/>
          <w:szCs w:val="22"/>
          <w:lang w:eastAsia="en-AU"/>
        </w:rPr>
      </w:pPr>
      <w:hyperlink w:anchor="_Toc55908940" w:history="1">
        <w:r w:rsidR="00240E98" w:rsidRPr="001725D2">
          <w:rPr>
            <w:rStyle w:val="Hyperlink"/>
            <w:noProof/>
          </w:rPr>
          <w:t>4.1</w:t>
        </w:r>
        <w:r w:rsidR="00240E98">
          <w:rPr>
            <w:rFonts w:eastAsiaTheme="minorEastAsia"/>
            <w:bCs w:val="0"/>
            <w:noProof/>
            <w:szCs w:val="22"/>
            <w:lang w:eastAsia="en-AU"/>
          </w:rPr>
          <w:tab/>
        </w:r>
        <w:r w:rsidR="00240E98" w:rsidRPr="001725D2">
          <w:rPr>
            <w:rStyle w:val="Hyperlink"/>
            <w:noProof/>
          </w:rPr>
          <w:t>English language requirements</w:t>
        </w:r>
        <w:r w:rsidR="00240E98">
          <w:rPr>
            <w:noProof/>
            <w:webHidden/>
          </w:rPr>
          <w:tab/>
        </w:r>
        <w:r w:rsidR="00240E98">
          <w:rPr>
            <w:noProof/>
            <w:webHidden/>
          </w:rPr>
          <w:fldChar w:fldCharType="begin"/>
        </w:r>
        <w:r w:rsidR="00240E98">
          <w:rPr>
            <w:noProof/>
            <w:webHidden/>
          </w:rPr>
          <w:instrText xml:space="preserve"> PAGEREF _Toc55908940 \h </w:instrText>
        </w:r>
        <w:r w:rsidR="00240E98">
          <w:rPr>
            <w:noProof/>
            <w:webHidden/>
          </w:rPr>
        </w:r>
        <w:r w:rsidR="00240E98">
          <w:rPr>
            <w:noProof/>
            <w:webHidden/>
          </w:rPr>
          <w:fldChar w:fldCharType="separate"/>
        </w:r>
        <w:r w:rsidR="00005C06">
          <w:rPr>
            <w:noProof/>
            <w:webHidden/>
          </w:rPr>
          <w:t>16</w:t>
        </w:r>
        <w:r w:rsidR="00240E98">
          <w:rPr>
            <w:noProof/>
            <w:webHidden/>
          </w:rPr>
          <w:fldChar w:fldCharType="end"/>
        </w:r>
      </w:hyperlink>
    </w:p>
    <w:p w14:paraId="38D038E9" w14:textId="2632A281" w:rsidR="00240E98" w:rsidRDefault="00957877">
      <w:pPr>
        <w:pStyle w:val="TOC2"/>
        <w:tabs>
          <w:tab w:val="left" w:pos="1440"/>
        </w:tabs>
        <w:rPr>
          <w:rFonts w:eastAsiaTheme="minorEastAsia"/>
          <w:bCs w:val="0"/>
          <w:noProof/>
          <w:szCs w:val="22"/>
          <w:lang w:eastAsia="en-AU"/>
        </w:rPr>
      </w:pPr>
      <w:hyperlink w:anchor="_Toc55908941" w:history="1">
        <w:r w:rsidR="00240E98" w:rsidRPr="001725D2">
          <w:rPr>
            <w:rStyle w:val="Hyperlink"/>
            <w:noProof/>
          </w:rPr>
          <w:t>4.2</w:t>
        </w:r>
        <w:r w:rsidR="00240E98">
          <w:rPr>
            <w:rFonts w:eastAsiaTheme="minorEastAsia"/>
            <w:bCs w:val="0"/>
            <w:noProof/>
            <w:szCs w:val="22"/>
            <w:lang w:eastAsia="en-AU"/>
          </w:rPr>
          <w:tab/>
        </w:r>
        <w:r w:rsidR="00240E98" w:rsidRPr="001725D2">
          <w:rPr>
            <w:rStyle w:val="Hyperlink"/>
            <w:noProof/>
          </w:rPr>
          <w:t>Credit transfer</w:t>
        </w:r>
        <w:r w:rsidR="00240E98">
          <w:rPr>
            <w:noProof/>
            <w:webHidden/>
          </w:rPr>
          <w:tab/>
        </w:r>
        <w:r w:rsidR="00240E98">
          <w:rPr>
            <w:noProof/>
            <w:webHidden/>
          </w:rPr>
          <w:fldChar w:fldCharType="begin"/>
        </w:r>
        <w:r w:rsidR="00240E98">
          <w:rPr>
            <w:noProof/>
            <w:webHidden/>
          </w:rPr>
          <w:instrText xml:space="preserve"> PAGEREF _Toc55908941 \h </w:instrText>
        </w:r>
        <w:r w:rsidR="00240E98">
          <w:rPr>
            <w:noProof/>
            <w:webHidden/>
          </w:rPr>
        </w:r>
        <w:r w:rsidR="00240E98">
          <w:rPr>
            <w:noProof/>
            <w:webHidden/>
          </w:rPr>
          <w:fldChar w:fldCharType="separate"/>
        </w:r>
        <w:r w:rsidR="00005C06">
          <w:rPr>
            <w:noProof/>
            <w:webHidden/>
          </w:rPr>
          <w:t>16</w:t>
        </w:r>
        <w:r w:rsidR="00240E98">
          <w:rPr>
            <w:noProof/>
            <w:webHidden/>
          </w:rPr>
          <w:fldChar w:fldCharType="end"/>
        </w:r>
      </w:hyperlink>
    </w:p>
    <w:p w14:paraId="272411C5" w14:textId="2A51FBE9" w:rsidR="00240E98" w:rsidRDefault="00957877">
      <w:pPr>
        <w:pStyle w:val="TOC2"/>
        <w:tabs>
          <w:tab w:val="left" w:pos="1440"/>
        </w:tabs>
        <w:rPr>
          <w:rFonts w:eastAsiaTheme="minorEastAsia"/>
          <w:bCs w:val="0"/>
          <w:noProof/>
          <w:szCs w:val="22"/>
          <w:lang w:eastAsia="en-AU"/>
        </w:rPr>
      </w:pPr>
      <w:hyperlink w:anchor="_Toc55908942" w:history="1">
        <w:r w:rsidR="00240E98" w:rsidRPr="001725D2">
          <w:rPr>
            <w:rStyle w:val="Hyperlink"/>
            <w:noProof/>
          </w:rPr>
          <w:t>4.3</w:t>
        </w:r>
        <w:r w:rsidR="00240E98">
          <w:rPr>
            <w:rFonts w:eastAsiaTheme="minorEastAsia"/>
            <w:bCs w:val="0"/>
            <w:noProof/>
            <w:szCs w:val="22"/>
            <w:lang w:eastAsia="en-AU"/>
          </w:rPr>
          <w:tab/>
        </w:r>
        <w:r w:rsidR="00240E98" w:rsidRPr="001725D2">
          <w:rPr>
            <w:rStyle w:val="Hyperlink"/>
            <w:noProof/>
          </w:rPr>
          <w:t>Achievement of graduate attributes</w:t>
        </w:r>
        <w:r w:rsidR="00240E98">
          <w:rPr>
            <w:noProof/>
            <w:webHidden/>
          </w:rPr>
          <w:tab/>
        </w:r>
        <w:r w:rsidR="00240E98">
          <w:rPr>
            <w:noProof/>
            <w:webHidden/>
          </w:rPr>
          <w:fldChar w:fldCharType="begin"/>
        </w:r>
        <w:r w:rsidR="00240E98">
          <w:rPr>
            <w:noProof/>
            <w:webHidden/>
          </w:rPr>
          <w:instrText xml:space="preserve"> PAGEREF _Toc55908942 \h </w:instrText>
        </w:r>
        <w:r w:rsidR="00240E98">
          <w:rPr>
            <w:noProof/>
            <w:webHidden/>
          </w:rPr>
        </w:r>
        <w:r w:rsidR="00240E98">
          <w:rPr>
            <w:noProof/>
            <w:webHidden/>
          </w:rPr>
          <w:fldChar w:fldCharType="separate"/>
        </w:r>
        <w:r w:rsidR="00005C06">
          <w:rPr>
            <w:noProof/>
            <w:webHidden/>
          </w:rPr>
          <w:t>16</w:t>
        </w:r>
        <w:r w:rsidR="00240E98">
          <w:rPr>
            <w:noProof/>
            <w:webHidden/>
          </w:rPr>
          <w:fldChar w:fldCharType="end"/>
        </w:r>
      </w:hyperlink>
    </w:p>
    <w:p w14:paraId="2DCA8537" w14:textId="7AB3D58A" w:rsidR="00240E98" w:rsidRDefault="00957877">
      <w:pPr>
        <w:pStyle w:val="TOC1"/>
        <w:tabs>
          <w:tab w:val="left" w:pos="1440"/>
          <w:tab w:val="right" w:leader="dot" w:pos="9016"/>
        </w:tabs>
        <w:rPr>
          <w:rFonts w:asciiTheme="minorHAnsi" w:eastAsiaTheme="minorEastAsia" w:hAnsiTheme="minorHAnsi"/>
          <w:b w:val="0"/>
          <w:bCs w:val="0"/>
          <w:noProof/>
          <w:szCs w:val="22"/>
          <w:lang w:eastAsia="en-AU"/>
        </w:rPr>
      </w:pPr>
      <w:hyperlink w:anchor="_Toc55908943" w:history="1">
        <w:r w:rsidR="00240E98" w:rsidRPr="001725D2">
          <w:rPr>
            <w:rStyle w:val="Hyperlink"/>
            <w:noProof/>
          </w:rPr>
          <w:t>5</w:t>
        </w:r>
        <w:r w:rsidR="00240E98">
          <w:rPr>
            <w:rFonts w:asciiTheme="minorHAnsi" w:eastAsiaTheme="minorEastAsia" w:hAnsiTheme="minorHAnsi"/>
            <w:b w:val="0"/>
            <w:bCs w:val="0"/>
            <w:noProof/>
            <w:szCs w:val="22"/>
            <w:lang w:eastAsia="en-AU"/>
          </w:rPr>
          <w:tab/>
        </w:r>
        <w:r w:rsidR="00240E98" w:rsidRPr="001725D2">
          <w:rPr>
            <w:rStyle w:val="Hyperlink"/>
            <w:noProof/>
          </w:rPr>
          <w:t>Governance, staffing and program delivery</w:t>
        </w:r>
        <w:r w:rsidR="00240E98">
          <w:rPr>
            <w:noProof/>
            <w:webHidden/>
          </w:rPr>
          <w:tab/>
        </w:r>
        <w:r w:rsidR="00240E98">
          <w:rPr>
            <w:noProof/>
            <w:webHidden/>
          </w:rPr>
          <w:fldChar w:fldCharType="begin"/>
        </w:r>
        <w:r w:rsidR="00240E98">
          <w:rPr>
            <w:noProof/>
            <w:webHidden/>
          </w:rPr>
          <w:instrText xml:space="preserve"> PAGEREF _Toc55908943 \h </w:instrText>
        </w:r>
        <w:r w:rsidR="00240E98">
          <w:rPr>
            <w:noProof/>
            <w:webHidden/>
          </w:rPr>
        </w:r>
        <w:r w:rsidR="00240E98">
          <w:rPr>
            <w:noProof/>
            <w:webHidden/>
          </w:rPr>
          <w:fldChar w:fldCharType="separate"/>
        </w:r>
        <w:r w:rsidR="00005C06">
          <w:rPr>
            <w:noProof/>
            <w:webHidden/>
          </w:rPr>
          <w:t>18</w:t>
        </w:r>
        <w:r w:rsidR="00240E98">
          <w:rPr>
            <w:noProof/>
            <w:webHidden/>
          </w:rPr>
          <w:fldChar w:fldCharType="end"/>
        </w:r>
      </w:hyperlink>
    </w:p>
    <w:p w14:paraId="4D654FDE" w14:textId="4BBD91E9" w:rsidR="00240E98" w:rsidRDefault="00957877">
      <w:pPr>
        <w:pStyle w:val="TOC2"/>
        <w:tabs>
          <w:tab w:val="left" w:pos="1440"/>
        </w:tabs>
        <w:rPr>
          <w:rFonts w:eastAsiaTheme="minorEastAsia"/>
          <w:bCs w:val="0"/>
          <w:noProof/>
          <w:szCs w:val="22"/>
          <w:lang w:eastAsia="en-AU"/>
        </w:rPr>
      </w:pPr>
      <w:hyperlink w:anchor="_Toc55908944" w:history="1">
        <w:r w:rsidR="00240E98" w:rsidRPr="001725D2">
          <w:rPr>
            <w:rStyle w:val="Hyperlink"/>
            <w:noProof/>
            <w:lang w:eastAsia="en-GB"/>
          </w:rPr>
          <w:t>5.1</w:t>
        </w:r>
        <w:r w:rsidR="00240E98">
          <w:rPr>
            <w:rFonts w:eastAsiaTheme="minorEastAsia"/>
            <w:bCs w:val="0"/>
            <w:noProof/>
            <w:szCs w:val="22"/>
            <w:lang w:eastAsia="en-AU"/>
          </w:rPr>
          <w:tab/>
        </w:r>
        <w:r w:rsidR="00240E98" w:rsidRPr="001725D2">
          <w:rPr>
            <w:rStyle w:val="Hyperlink"/>
            <w:noProof/>
            <w:lang w:eastAsia="en-GB"/>
          </w:rPr>
          <w:t>Governance arrangements</w:t>
        </w:r>
        <w:r w:rsidR="00240E98">
          <w:rPr>
            <w:noProof/>
            <w:webHidden/>
          </w:rPr>
          <w:tab/>
        </w:r>
        <w:r w:rsidR="00240E98">
          <w:rPr>
            <w:noProof/>
            <w:webHidden/>
          </w:rPr>
          <w:fldChar w:fldCharType="begin"/>
        </w:r>
        <w:r w:rsidR="00240E98">
          <w:rPr>
            <w:noProof/>
            <w:webHidden/>
          </w:rPr>
          <w:instrText xml:space="preserve"> PAGEREF _Toc55908944 \h </w:instrText>
        </w:r>
        <w:r w:rsidR="00240E98">
          <w:rPr>
            <w:noProof/>
            <w:webHidden/>
          </w:rPr>
        </w:r>
        <w:r w:rsidR="00240E98">
          <w:rPr>
            <w:noProof/>
            <w:webHidden/>
          </w:rPr>
          <w:fldChar w:fldCharType="separate"/>
        </w:r>
        <w:r w:rsidR="00005C06">
          <w:rPr>
            <w:noProof/>
            <w:webHidden/>
          </w:rPr>
          <w:t>18</w:t>
        </w:r>
        <w:r w:rsidR="00240E98">
          <w:rPr>
            <w:noProof/>
            <w:webHidden/>
          </w:rPr>
          <w:fldChar w:fldCharType="end"/>
        </w:r>
      </w:hyperlink>
    </w:p>
    <w:p w14:paraId="42B5DD07" w14:textId="2902208F" w:rsidR="00240E98" w:rsidRDefault="00957877">
      <w:pPr>
        <w:pStyle w:val="TOC2"/>
        <w:tabs>
          <w:tab w:val="left" w:pos="1440"/>
        </w:tabs>
        <w:rPr>
          <w:rFonts w:eastAsiaTheme="minorEastAsia"/>
          <w:bCs w:val="0"/>
          <w:noProof/>
          <w:szCs w:val="22"/>
          <w:lang w:eastAsia="en-AU"/>
        </w:rPr>
      </w:pPr>
      <w:hyperlink w:anchor="_Toc55908945" w:history="1">
        <w:r w:rsidR="00240E98" w:rsidRPr="001725D2">
          <w:rPr>
            <w:rStyle w:val="Hyperlink"/>
            <w:noProof/>
          </w:rPr>
          <w:t>5.2</w:t>
        </w:r>
        <w:r w:rsidR="00240E98">
          <w:rPr>
            <w:rFonts w:eastAsiaTheme="minorEastAsia"/>
            <w:bCs w:val="0"/>
            <w:noProof/>
            <w:szCs w:val="22"/>
            <w:lang w:eastAsia="en-AU"/>
          </w:rPr>
          <w:tab/>
        </w:r>
        <w:r w:rsidR="00240E98" w:rsidRPr="001725D2">
          <w:rPr>
            <w:rStyle w:val="Hyperlink"/>
            <w:noProof/>
          </w:rPr>
          <w:t>Stakeholder participation</w:t>
        </w:r>
        <w:r w:rsidR="00240E98">
          <w:rPr>
            <w:noProof/>
            <w:webHidden/>
          </w:rPr>
          <w:tab/>
        </w:r>
        <w:r w:rsidR="00240E98">
          <w:rPr>
            <w:noProof/>
            <w:webHidden/>
          </w:rPr>
          <w:fldChar w:fldCharType="begin"/>
        </w:r>
        <w:r w:rsidR="00240E98">
          <w:rPr>
            <w:noProof/>
            <w:webHidden/>
          </w:rPr>
          <w:instrText xml:space="preserve"> PAGEREF _Toc55908945 \h </w:instrText>
        </w:r>
        <w:r w:rsidR="00240E98">
          <w:rPr>
            <w:noProof/>
            <w:webHidden/>
          </w:rPr>
        </w:r>
        <w:r w:rsidR="00240E98">
          <w:rPr>
            <w:noProof/>
            <w:webHidden/>
          </w:rPr>
          <w:fldChar w:fldCharType="separate"/>
        </w:r>
        <w:r w:rsidR="00005C06">
          <w:rPr>
            <w:noProof/>
            <w:webHidden/>
          </w:rPr>
          <w:t>18</w:t>
        </w:r>
        <w:r w:rsidR="00240E98">
          <w:rPr>
            <w:noProof/>
            <w:webHidden/>
          </w:rPr>
          <w:fldChar w:fldCharType="end"/>
        </w:r>
      </w:hyperlink>
    </w:p>
    <w:p w14:paraId="55ED262A" w14:textId="66F2D9F9" w:rsidR="00240E98" w:rsidRDefault="00957877">
      <w:pPr>
        <w:pStyle w:val="TOC2"/>
        <w:tabs>
          <w:tab w:val="left" w:pos="1440"/>
        </w:tabs>
        <w:rPr>
          <w:rFonts w:eastAsiaTheme="minorEastAsia"/>
          <w:bCs w:val="0"/>
          <w:noProof/>
          <w:szCs w:val="22"/>
          <w:lang w:eastAsia="en-AU"/>
        </w:rPr>
      </w:pPr>
      <w:hyperlink w:anchor="_Toc55908946" w:history="1">
        <w:r w:rsidR="00240E98" w:rsidRPr="001725D2">
          <w:rPr>
            <w:rStyle w:val="Hyperlink"/>
            <w:noProof/>
          </w:rPr>
          <w:t>5.3</w:t>
        </w:r>
        <w:r w:rsidR="00240E98">
          <w:rPr>
            <w:rFonts w:eastAsiaTheme="minorEastAsia"/>
            <w:bCs w:val="0"/>
            <w:noProof/>
            <w:szCs w:val="22"/>
            <w:lang w:eastAsia="en-AU"/>
          </w:rPr>
          <w:tab/>
        </w:r>
        <w:r w:rsidR="00240E98" w:rsidRPr="001725D2">
          <w:rPr>
            <w:rStyle w:val="Hyperlink"/>
            <w:noProof/>
          </w:rPr>
          <w:t>Staffing</w:t>
        </w:r>
        <w:r w:rsidR="00240E98">
          <w:rPr>
            <w:noProof/>
            <w:webHidden/>
          </w:rPr>
          <w:tab/>
        </w:r>
        <w:r w:rsidR="00240E98">
          <w:rPr>
            <w:noProof/>
            <w:webHidden/>
          </w:rPr>
          <w:fldChar w:fldCharType="begin"/>
        </w:r>
        <w:r w:rsidR="00240E98">
          <w:rPr>
            <w:noProof/>
            <w:webHidden/>
          </w:rPr>
          <w:instrText xml:space="preserve"> PAGEREF _Toc55908946 \h </w:instrText>
        </w:r>
        <w:r w:rsidR="00240E98">
          <w:rPr>
            <w:noProof/>
            <w:webHidden/>
          </w:rPr>
        </w:r>
        <w:r w:rsidR="00240E98">
          <w:rPr>
            <w:noProof/>
            <w:webHidden/>
          </w:rPr>
          <w:fldChar w:fldCharType="separate"/>
        </w:r>
        <w:r w:rsidR="00005C06">
          <w:rPr>
            <w:noProof/>
            <w:webHidden/>
          </w:rPr>
          <w:t>18</w:t>
        </w:r>
        <w:r w:rsidR="00240E98">
          <w:rPr>
            <w:noProof/>
            <w:webHidden/>
          </w:rPr>
          <w:fldChar w:fldCharType="end"/>
        </w:r>
      </w:hyperlink>
    </w:p>
    <w:p w14:paraId="05DE042F" w14:textId="652CCA14" w:rsidR="00240E98" w:rsidRDefault="00957877">
      <w:pPr>
        <w:pStyle w:val="TOC2"/>
        <w:tabs>
          <w:tab w:val="left" w:pos="1440"/>
        </w:tabs>
        <w:rPr>
          <w:rFonts w:eastAsiaTheme="minorEastAsia"/>
          <w:bCs w:val="0"/>
          <w:noProof/>
          <w:szCs w:val="22"/>
          <w:lang w:eastAsia="en-AU"/>
        </w:rPr>
      </w:pPr>
      <w:hyperlink w:anchor="_Toc55908947" w:history="1">
        <w:r w:rsidR="00240E98" w:rsidRPr="001725D2">
          <w:rPr>
            <w:rStyle w:val="Hyperlink"/>
            <w:noProof/>
          </w:rPr>
          <w:t>5.4</w:t>
        </w:r>
        <w:r w:rsidR="00240E98">
          <w:rPr>
            <w:rFonts w:eastAsiaTheme="minorEastAsia"/>
            <w:bCs w:val="0"/>
            <w:noProof/>
            <w:szCs w:val="22"/>
            <w:lang w:eastAsia="en-AU"/>
          </w:rPr>
          <w:tab/>
        </w:r>
        <w:r w:rsidR="00240E98" w:rsidRPr="001725D2">
          <w:rPr>
            <w:rStyle w:val="Hyperlink"/>
            <w:noProof/>
          </w:rPr>
          <w:t>Program delivery</w:t>
        </w:r>
        <w:r w:rsidR="00240E98">
          <w:rPr>
            <w:noProof/>
            <w:webHidden/>
          </w:rPr>
          <w:tab/>
        </w:r>
        <w:r w:rsidR="00240E98">
          <w:rPr>
            <w:noProof/>
            <w:webHidden/>
          </w:rPr>
          <w:fldChar w:fldCharType="begin"/>
        </w:r>
        <w:r w:rsidR="00240E98">
          <w:rPr>
            <w:noProof/>
            <w:webHidden/>
          </w:rPr>
          <w:instrText xml:space="preserve"> PAGEREF _Toc55908947 \h </w:instrText>
        </w:r>
        <w:r w:rsidR="00240E98">
          <w:rPr>
            <w:noProof/>
            <w:webHidden/>
          </w:rPr>
        </w:r>
        <w:r w:rsidR="00240E98">
          <w:rPr>
            <w:noProof/>
            <w:webHidden/>
          </w:rPr>
          <w:fldChar w:fldCharType="separate"/>
        </w:r>
        <w:r w:rsidR="00005C06">
          <w:rPr>
            <w:noProof/>
            <w:webHidden/>
          </w:rPr>
          <w:t>19</w:t>
        </w:r>
        <w:r w:rsidR="00240E98">
          <w:rPr>
            <w:noProof/>
            <w:webHidden/>
          </w:rPr>
          <w:fldChar w:fldCharType="end"/>
        </w:r>
      </w:hyperlink>
    </w:p>
    <w:p w14:paraId="31533A45" w14:textId="1ACB9995" w:rsidR="00240E98" w:rsidRDefault="00957877">
      <w:pPr>
        <w:pStyle w:val="TOC2"/>
        <w:tabs>
          <w:tab w:val="left" w:pos="1440"/>
        </w:tabs>
        <w:rPr>
          <w:rFonts w:eastAsiaTheme="minorEastAsia"/>
          <w:bCs w:val="0"/>
          <w:noProof/>
          <w:szCs w:val="22"/>
          <w:lang w:eastAsia="en-AU"/>
        </w:rPr>
      </w:pPr>
      <w:hyperlink w:anchor="_Toc55908948" w:history="1">
        <w:r w:rsidR="00240E98" w:rsidRPr="001725D2">
          <w:rPr>
            <w:rStyle w:val="Hyperlink"/>
            <w:noProof/>
          </w:rPr>
          <w:t>5.5</w:t>
        </w:r>
        <w:r w:rsidR="00240E98">
          <w:rPr>
            <w:rFonts w:eastAsiaTheme="minorEastAsia"/>
            <w:bCs w:val="0"/>
            <w:noProof/>
            <w:szCs w:val="22"/>
            <w:lang w:eastAsia="en-AU"/>
          </w:rPr>
          <w:tab/>
        </w:r>
        <w:r w:rsidR="00240E98" w:rsidRPr="001725D2">
          <w:rPr>
            <w:rStyle w:val="Hyperlink"/>
            <w:noProof/>
          </w:rPr>
          <w:t>Student profile</w:t>
        </w:r>
        <w:r w:rsidR="00240E98">
          <w:rPr>
            <w:noProof/>
            <w:webHidden/>
          </w:rPr>
          <w:tab/>
        </w:r>
        <w:r w:rsidR="00240E98">
          <w:rPr>
            <w:noProof/>
            <w:webHidden/>
          </w:rPr>
          <w:fldChar w:fldCharType="begin"/>
        </w:r>
        <w:r w:rsidR="00240E98">
          <w:rPr>
            <w:noProof/>
            <w:webHidden/>
          </w:rPr>
          <w:instrText xml:space="preserve"> PAGEREF _Toc55908948 \h </w:instrText>
        </w:r>
        <w:r w:rsidR="00240E98">
          <w:rPr>
            <w:noProof/>
            <w:webHidden/>
          </w:rPr>
        </w:r>
        <w:r w:rsidR="00240E98">
          <w:rPr>
            <w:noProof/>
            <w:webHidden/>
          </w:rPr>
          <w:fldChar w:fldCharType="separate"/>
        </w:r>
        <w:r w:rsidR="00005C06">
          <w:rPr>
            <w:noProof/>
            <w:webHidden/>
          </w:rPr>
          <w:t>20</w:t>
        </w:r>
        <w:r w:rsidR="00240E98">
          <w:rPr>
            <w:noProof/>
            <w:webHidden/>
          </w:rPr>
          <w:fldChar w:fldCharType="end"/>
        </w:r>
      </w:hyperlink>
    </w:p>
    <w:p w14:paraId="60EF2F92" w14:textId="0F36A3DD" w:rsidR="00240E98" w:rsidRDefault="00957877">
      <w:pPr>
        <w:pStyle w:val="TOC2"/>
        <w:tabs>
          <w:tab w:val="left" w:pos="1440"/>
        </w:tabs>
        <w:rPr>
          <w:rFonts w:eastAsiaTheme="minorEastAsia"/>
          <w:bCs w:val="0"/>
          <w:noProof/>
          <w:szCs w:val="22"/>
          <w:lang w:eastAsia="en-AU"/>
        </w:rPr>
      </w:pPr>
      <w:hyperlink w:anchor="_Toc55908949" w:history="1">
        <w:r w:rsidR="00240E98" w:rsidRPr="001725D2">
          <w:rPr>
            <w:rStyle w:val="Hyperlink"/>
            <w:noProof/>
          </w:rPr>
          <w:t>5.6</w:t>
        </w:r>
        <w:r w:rsidR="00240E98">
          <w:rPr>
            <w:rFonts w:eastAsiaTheme="minorEastAsia"/>
            <w:bCs w:val="0"/>
            <w:noProof/>
            <w:szCs w:val="22"/>
            <w:lang w:eastAsia="en-AU"/>
          </w:rPr>
          <w:tab/>
        </w:r>
        <w:r w:rsidR="00240E98" w:rsidRPr="001725D2">
          <w:rPr>
            <w:rStyle w:val="Hyperlink"/>
            <w:noProof/>
          </w:rPr>
          <w:t>Resources</w:t>
        </w:r>
        <w:r w:rsidR="00240E98">
          <w:rPr>
            <w:noProof/>
            <w:webHidden/>
          </w:rPr>
          <w:tab/>
        </w:r>
        <w:r w:rsidR="00240E98">
          <w:rPr>
            <w:noProof/>
            <w:webHidden/>
          </w:rPr>
          <w:fldChar w:fldCharType="begin"/>
        </w:r>
        <w:r w:rsidR="00240E98">
          <w:rPr>
            <w:noProof/>
            <w:webHidden/>
          </w:rPr>
          <w:instrText xml:space="preserve"> PAGEREF _Toc55908949 \h </w:instrText>
        </w:r>
        <w:r w:rsidR="00240E98">
          <w:rPr>
            <w:noProof/>
            <w:webHidden/>
          </w:rPr>
        </w:r>
        <w:r w:rsidR="00240E98">
          <w:rPr>
            <w:noProof/>
            <w:webHidden/>
          </w:rPr>
          <w:fldChar w:fldCharType="separate"/>
        </w:r>
        <w:r w:rsidR="00005C06">
          <w:rPr>
            <w:noProof/>
            <w:webHidden/>
          </w:rPr>
          <w:t>21</w:t>
        </w:r>
        <w:r w:rsidR="00240E98">
          <w:rPr>
            <w:noProof/>
            <w:webHidden/>
          </w:rPr>
          <w:fldChar w:fldCharType="end"/>
        </w:r>
      </w:hyperlink>
    </w:p>
    <w:p w14:paraId="5300F151" w14:textId="4E1694B6" w:rsidR="00240E98" w:rsidRDefault="00957877">
      <w:pPr>
        <w:pStyle w:val="TOC1"/>
        <w:tabs>
          <w:tab w:val="left" w:pos="1440"/>
          <w:tab w:val="right" w:leader="dot" w:pos="9016"/>
        </w:tabs>
        <w:rPr>
          <w:rFonts w:asciiTheme="minorHAnsi" w:eastAsiaTheme="minorEastAsia" w:hAnsiTheme="minorHAnsi"/>
          <w:b w:val="0"/>
          <w:bCs w:val="0"/>
          <w:noProof/>
          <w:szCs w:val="22"/>
          <w:lang w:eastAsia="en-AU"/>
        </w:rPr>
      </w:pPr>
      <w:hyperlink w:anchor="_Toc55908950" w:history="1">
        <w:r w:rsidR="00240E98" w:rsidRPr="001725D2">
          <w:rPr>
            <w:rStyle w:val="Hyperlink"/>
            <w:noProof/>
          </w:rPr>
          <w:t>6</w:t>
        </w:r>
        <w:r w:rsidR="00240E98">
          <w:rPr>
            <w:rFonts w:asciiTheme="minorHAnsi" w:eastAsiaTheme="minorEastAsia" w:hAnsiTheme="minorHAnsi"/>
            <w:b w:val="0"/>
            <w:bCs w:val="0"/>
            <w:noProof/>
            <w:szCs w:val="22"/>
            <w:lang w:eastAsia="en-AU"/>
          </w:rPr>
          <w:tab/>
        </w:r>
        <w:r w:rsidR="00240E98" w:rsidRPr="001725D2">
          <w:rPr>
            <w:rStyle w:val="Hyperlink"/>
            <w:noProof/>
          </w:rPr>
          <w:t>List of supporting documentation</w:t>
        </w:r>
        <w:r w:rsidR="00240E98">
          <w:rPr>
            <w:noProof/>
            <w:webHidden/>
          </w:rPr>
          <w:tab/>
        </w:r>
        <w:r w:rsidR="00240E98">
          <w:rPr>
            <w:noProof/>
            <w:webHidden/>
          </w:rPr>
          <w:fldChar w:fldCharType="begin"/>
        </w:r>
        <w:r w:rsidR="00240E98">
          <w:rPr>
            <w:noProof/>
            <w:webHidden/>
          </w:rPr>
          <w:instrText xml:space="preserve"> PAGEREF _Toc55908950 \h </w:instrText>
        </w:r>
        <w:r w:rsidR="00240E98">
          <w:rPr>
            <w:noProof/>
            <w:webHidden/>
          </w:rPr>
        </w:r>
        <w:r w:rsidR="00240E98">
          <w:rPr>
            <w:noProof/>
            <w:webHidden/>
          </w:rPr>
          <w:fldChar w:fldCharType="separate"/>
        </w:r>
        <w:r w:rsidR="00005C06">
          <w:rPr>
            <w:noProof/>
            <w:webHidden/>
          </w:rPr>
          <w:t>22</w:t>
        </w:r>
        <w:r w:rsidR="00240E98">
          <w:rPr>
            <w:noProof/>
            <w:webHidden/>
          </w:rPr>
          <w:fldChar w:fldCharType="end"/>
        </w:r>
      </w:hyperlink>
    </w:p>
    <w:p w14:paraId="6636A53D" w14:textId="269502DC" w:rsidR="00240E98" w:rsidRDefault="00957877">
      <w:pPr>
        <w:pStyle w:val="TOC1"/>
        <w:tabs>
          <w:tab w:val="right" w:leader="dot" w:pos="9016"/>
        </w:tabs>
        <w:rPr>
          <w:rFonts w:asciiTheme="minorHAnsi" w:eastAsiaTheme="minorEastAsia" w:hAnsiTheme="minorHAnsi"/>
          <w:b w:val="0"/>
          <w:bCs w:val="0"/>
          <w:noProof/>
          <w:szCs w:val="22"/>
          <w:lang w:eastAsia="en-AU"/>
        </w:rPr>
      </w:pPr>
      <w:hyperlink w:anchor="_Toc55908951" w:history="1">
        <w:r w:rsidR="00240E98" w:rsidRPr="001725D2">
          <w:rPr>
            <w:rStyle w:val="Hyperlink"/>
            <w:noProof/>
          </w:rPr>
          <w:t>Appendix 1: Summary of subject/unit details</w:t>
        </w:r>
        <w:r w:rsidR="00240E98">
          <w:rPr>
            <w:noProof/>
            <w:webHidden/>
          </w:rPr>
          <w:tab/>
        </w:r>
        <w:r w:rsidR="00240E98">
          <w:rPr>
            <w:noProof/>
            <w:webHidden/>
          </w:rPr>
          <w:fldChar w:fldCharType="begin"/>
        </w:r>
        <w:r w:rsidR="00240E98">
          <w:rPr>
            <w:noProof/>
            <w:webHidden/>
          </w:rPr>
          <w:instrText xml:space="preserve"> PAGEREF _Toc55908951 \h </w:instrText>
        </w:r>
        <w:r w:rsidR="00240E98">
          <w:rPr>
            <w:noProof/>
            <w:webHidden/>
          </w:rPr>
        </w:r>
        <w:r w:rsidR="00240E98">
          <w:rPr>
            <w:noProof/>
            <w:webHidden/>
          </w:rPr>
          <w:fldChar w:fldCharType="separate"/>
        </w:r>
        <w:r w:rsidR="00005C06">
          <w:rPr>
            <w:noProof/>
            <w:webHidden/>
          </w:rPr>
          <w:t>23</w:t>
        </w:r>
        <w:r w:rsidR="00240E98">
          <w:rPr>
            <w:noProof/>
            <w:webHidden/>
          </w:rPr>
          <w:fldChar w:fldCharType="end"/>
        </w:r>
      </w:hyperlink>
    </w:p>
    <w:p w14:paraId="596DF5D1" w14:textId="5FCCEB0D" w:rsidR="00240E98" w:rsidRDefault="00957877">
      <w:pPr>
        <w:pStyle w:val="TOC1"/>
        <w:tabs>
          <w:tab w:val="right" w:leader="dot" w:pos="9016"/>
        </w:tabs>
        <w:rPr>
          <w:rFonts w:asciiTheme="minorHAnsi" w:eastAsiaTheme="minorEastAsia" w:hAnsiTheme="minorHAnsi"/>
          <w:b w:val="0"/>
          <w:bCs w:val="0"/>
          <w:noProof/>
          <w:szCs w:val="22"/>
          <w:lang w:eastAsia="en-AU"/>
        </w:rPr>
      </w:pPr>
      <w:hyperlink w:anchor="_Toc55908952" w:history="1">
        <w:r w:rsidR="00240E98" w:rsidRPr="001725D2">
          <w:rPr>
            <w:rStyle w:val="Hyperlink"/>
            <w:noProof/>
          </w:rPr>
          <w:t>Appendix 2: Staff profiles</w:t>
        </w:r>
        <w:r w:rsidR="00240E98">
          <w:rPr>
            <w:noProof/>
            <w:webHidden/>
          </w:rPr>
          <w:tab/>
        </w:r>
        <w:r w:rsidR="00240E98">
          <w:rPr>
            <w:noProof/>
            <w:webHidden/>
          </w:rPr>
          <w:fldChar w:fldCharType="begin"/>
        </w:r>
        <w:r w:rsidR="00240E98">
          <w:rPr>
            <w:noProof/>
            <w:webHidden/>
          </w:rPr>
          <w:instrText xml:space="preserve"> PAGEREF _Toc55908952 \h </w:instrText>
        </w:r>
        <w:r w:rsidR="00240E98">
          <w:rPr>
            <w:noProof/>
            <w:webHidden/>
          </w:rPr>
        </w:r>
        <w:r w:rsidR="00240E98">
          <w:rPr>
            <w:noProof/>
            <w:webHidden/>
          </w:rPr>
          <w:fldChar w:fldCharType="separate"/>
        </w:r>
        <w:r w:rsidR="00005C06">
          <w:rPr>
            <w:noProof/>
            <w:webHidden/>
          </w:rPr>
          <w:t>24</w:t>
        </w:r>
        <w:r w:rsidR="00240E98">
          <w:rPr>
            <w:noProof/>
            <w:webHidden/>
          </w:rPr>
          <w:fldChar w:fldCharType="end"/>
        </w:r>
      </w:hyperlink>
    </w:p>
    <w:p w14:paraId="360315B7" w14:textId="77777777" w:rsidR="00B6615D" w:rsidRPr="00BB1A7F" w:rsidRDefault="00B6615D" w:rsidP="00B6615D">
      <w:pPr>
        <w:pStyle w:val="Heading1nonumbers"/>
      </w:pPr>
      <w:r>
        <w:rPr>
          <w:rFonts w:eastAsiaTheme="minorHAnsi" w:cstheme="minorBidi"/>
          <w:b/>
          <w:bCs/>
          <w:color w:val="auto"/>
          <w:sz w:val="22"/>
          <w:szCs w:val="24"/>
        </w:rPr>
        <w:lastRenderedPageBreak/>
        <w:fldChar w:fldCharType="end"/>
      </w:r>
      <w:bookmarkStart w:id="5" w:name="_Toc55908921"/>
      <w:r w:rsidRPr="00BB1A7F">
        <w:t>Executive summary</w:t>
      </w:r>
      <w:bookmarkEnd w:id="4"/>
      <w:bookmarkEnd w:id="5"/>
      <w:r w:rsidRPr="00BB1A7F">
        <w:t xml:space="preserve"> </w:t>
      </w:r>
    </w:p>
    <w:p w14:paraId="2F64E4EC" w14:textId="77777777" w:rsidR="00B6615D" w:rsidRDefault="00B6615D" w:rsidP="00B6615D">
      <w:pPr>
        <w:rPr>
          <w:rFonts w:asciiTheme="majorHAnsi" w:hAnsiTheme="majorHAnsi"/>
        </w:rPr>
      </w:pPr>
      <w:r w:rsidRPr="00BB1A7F">
        <w:rPr>
          <w:rFonts w:asciiTheme="majorHAnsi" w:hAnsiTheme="majorHAnsi"/>
        </w:rPr>
        <w:t>Please summarise the main elements of the</w:t>
      </w:r>
      <w:r>
        <w:rPr>
          <w:rFonts w:asciiTheme="majorHAnsi" w:hAnsiTheme="majorHAnsi"/>
        </w:rPr>
        <w:t xml:space="preserve"> application </w:t>
      </w:r>
      <w:r w:rsidRPr="00BB1A7F">
        <w:rPr>
          <w:rFonts w:asciiTheme="majorHAnsi" w:hAnsiTheme="majorHAnsi"/>
        </w:rPr>
        <w:t>(Maximum 3 pages)</w:t>
      </w:r>
    </w:p>
    <w:p w14:paraId="4CAF0A99" w14:textId="77777777" w:rsidR="00B6615D" w:rsidRPr="00BB1A7F" w:rsidRDefault="00B6615D" w:rsidP="00B6615D">
      <w:pPr>
        <w:rPr>
          <w:rFonts w:asciiTheme="majorHAnsi" w:hAnsiTheme="majorHAnsi"/>
        </w:rPr>
      </w:pPr>
      <w:r w:rsidRPr="00BB1A7F">
        <w:rPr>
          <w:rFonts w:asciiTheme="majorHAnsi" w:hAnsiTheme="majorHAnsi"/>
        </w:rPr>
        <w:t xml:space="preserve"> </w:t>
      </w:r>
    </w:p>
    <w:tbl>
      <w:tblPr>
        <w:tblStyle w:val="TableGrid"/>
        <w:tblW w:w="0" w:type="auto"/>
        <w:tblLook w:val="04A0" w:firstRow="1" w:lastRow="0" w:firstColumn="1" w:lastColumn="0" w:noHBand="0" w:noVBand="1"/>
      </w:tblPr>
      <w:tblGrid>
        <w:gridCol w:w="9016"/>
      </w:tblGrid>
      <w:tr w:rsidR="00B6615D" w:rsidRPr="00BB1A7F" w14:paraId="2D92B577" w14:textId="77777777" w:rsidTr="00E253C2">
        <w:tc>
          <w:tcPr>
            <w:tcW w:w="9016" w:type="dxa"/>
          </w:tcPr>
          <w:p w14:paraId="723679C1" w14:textId="77777777" w:rsidR="00B6615D" w:rsidRPr="00BB1A7F" w:rsidRDefault="00B6615D" w:rsidP="00E253C2">
            <w:pPr>
              <w:rPr>
                <w:rFonts w:asciiTheme="majorHAnsi" w:hAnsiTheme="majorHAnsi"/>
              </w:rPr>
            </w:pPr>
          </w:p>
          <w:p w14:paraId="2EE9C9B7" w14:textId="77777777" w:rsidR="00B6615D" w:rsidRPr="00BB1A7F" w:rsidRDefault="00B6615D" w:rsidP="00E253C2">
            <w:pPr>
              <w:rPr>
                <w:rFonts w:asciiTheme="majorHAnsi" w:hAnsiTheme="majorHAnsi"/>
              </w:rPr>
            </w:pPr>
          </w:p>
          <w:p w14:paraId="59EC3AD6" w14:textId="77777777" w:rsidR="00B6615D" w:rsidRPr="00BB1A7F" w:rsidRDefault="00B6615D" w:rsidP="00E253C2">
            <w:pPr>
              <w:rPr>
                <w:rFonts w:asciiTheme="majorHAnsi" w:hAnsiTheme="majorHAnsi"/>
              </w:rPr>
            </w:pPr>
          </w:p>
          <w:p w14:paraId="5699F6E9" w14:textId="77777777" w:rsidR="00B6615D" w:rsidRPr="00BB1A7F" w:rsidRDefault="00B6615D" w:rsidP="00E253C2">
            <w:pPr>
              <w:rPr>
                <w:rFonts w:asciiTheme="majorHAnsi" w:hAnsiTheme="majorHAnsi"/>
              </w:rPr>
            </w:pPr>
          </w:p>
          <w:p w14:paraId="6BA23A4F" w14:textId="77777777" w:rsidR="00B6615D" w:rsidRPr="00BB1A7F" w:rsidRDefault="00B6615D" w:rsidP="00E253C2">
            <w:pPr>
              <w:rPr>
                <w:rFonts w:asciiTheme="majorHAnsi" w:hAnsiTheme="majorHAnsi"/>
              </w:rPr>
            </w:pPr>
          </w:p>
          <w:p w14:paraId="49A3D798" w14:textId="77777777" w:rsidR="00B6615D" w:rsidRPr="00BB1A7F" w:rsidRDefault="00B6615D" w:rsidP="00E253C2">
            <w:pPr>
              <w:rPr>
                <w:rFonts w:asciiTheme="majorHAnsi" w:hAnsiTheme="majorHAnsi"/>
              </w:rPr>
            </w:pPr>
          </w:p>
        </w:tc>
      </w:tr>
    </w:tbl>
    <w:p w14:paraId="70486880" w14:textId="77777777" w:rsidR="00B6615D" w:rsidRDefault="00B6615D" w:rsidP="00B6615D"/>
    <w:p w14:paraId="24DDE146" w14:textId="77777777" w:rsidR="00B6615D" w:rsidRPr="00BB1A7F" w:rsidRDefault="00B6615D" w:rsidP="00B6615D">
      <w:pPr>
        <w:pStyle w:val="Heading1"/>
      </w:pPr>
      <w:bookmarkStart w:id="6" w:name="_Toc45119681"/>
      <w:bookmarkStart w:id="7" w:name="_Toc55908922"/>
      <w:r w:rsidRPr="00BB1A7F">
        <w:lastRenderedPageBreak/>
        <w:t>Introduction and instructions</w:t>
      </w:r>
      <w:bookmarkEnd w:id="6"/>
      <w:bookmarkEnd w:id="7"/>
    </w:p>
    <w:p w14:paraId="6F180E1F" w14:textId="77777777" w:rsidR="00B6615D" w:rsidRPr="00BB1A7F" w:rsidRDefault="00B6615D" w:rsidP="00E814F9">
      <w:pPr>
        <w:pStyle w:val="Heading2"/>
      </w:pPr>
      <w:bookmarkStart w:id="8" w:name="_Toc45119682"/>
      <w:bookmarkStart w:id="9" w:name="_Toc55908923"/>
      <w:r w:rsidRPr="00BB1A7F">
        <w:t>Purpose of accreditation</w:t>
      </w:r>
      <w:bookmarkEnd w:id="8"/>
      <w:bookmarkEnd w:id="9"/>
    </w:p>
    <w:p w14:paraId="08E2B759" w14:textId="77777777" w:rsidR="00B6615D" w:rsidRPr="00BB1A7F" w:rsidRDefault="00B6615D" w:rsidP="00B6615D">
      <w:pPr>
        <w:rPr>
          <w:rFonts w:asciiTheme="majorHAnsi" w:hAnsiTheme="majorHAnsi"/>
          <w:color w:val="000000" w:themeColor="text1"/>
        </w:rPr>
      </w:pPr>
      <w:r w:rsidRPr="00BB1A7F">
        <w:rPr>
          <w:rFonts w:asciiTheme="majorHAnsi" w:hAnsiTheme="majorHAnsi"/>
        </w:rPr>
        <w:t xml:space="preserve">Accreditation is intended to ensure that graduates from social work programs have achieved the </w:t>
      </w:r>
      <w:r w:rsidRPr="00BB1A7F">
        <w:rPr>
          <w:rFonts w:asciiTheme="majorHAnsi" w:hAnsiTheme="majorHAnsi"/>
          <w:color w:val="000000" w:themeColor="text1"/>
        </w:rPr>
        <w:t xml:space="preserve">professional competencies and learning outcomes identified as necessary for entry into professional practice by the Australian Social Work Education </w:t>
      </w:r>
      <w:r>
        <w:rPr>
          <w:rFonts w:asciiTheme="majorHAnsi" w:hAnsiTheme="majorHAnsi"/>
          <w:color w:val="000000" w:themeColor="text1"/>
        </w:rPr>
        <w:t xml:space="preserve">and Accreditation </w:t>
      </w:r>
      <w:r w:rsidRPr="00BB1A7F">
        <w:rPr>
          <w:rFonts w:asciiTheme="majorHAnsi" w:hAnsiTheme="majorHAnsi"/>
          <w:color w:val="000000" w:themeColor="text1"/>
        </w:rPr>
        <w:t>Standards (ASWEAS</w:t>
      </w:r>
      <w:r w:rsidRPr="00BB1A7F">
        <w:rPr>
          <w:rFonts w:asciiTheme="majorHAnsi" w:hAnsiTheme="majorHAnsi"/>
          <w:b/>
          <w:color w:val="000000" w:themeColor="text1"/>
        </w:rPr>
        <w:t>)</w:t>
      </w:r>
      <w:r w:rsidRPr="00BB1A7F">
        <w:rPr>
          <w:rFonts w:asciiTheme="majorHAnsi" w:hAnsiTheme="majorHAnsi"/>
          <w:color w:val="000000" w:themeColor="text1"/>
        </w:rPr>
        <w:t xml:space="preserve">. </w:t>
      </w:r>
      <w:r w:rsidRPr="00BB1A7F">
        <w:rPr>
          <w:rFonts w:asciiTheme="majorHAnsi" w:hAnsiTheme="majorHAnsi"/>
          <w:color w:val="000000" w:themeColor="text1"/>
          <w:lang w:eastAsia="en-GB"/>
        </w:rPr>
        <w:t xml:space="preserve">Meeting ASWEAS standards ensures </w:t>
      </w:r>
      <w:r w:rsidRPr="00BB1A7F">
        <w:rPr>
          <w:rFonts w:asciiTheme="majorHAnsi" w:hAnsiTheme="majorHAnsi"/>
          <w:lang w:eastAsia="en-GB"/>
        </w:rPr>
        <w:t>Higher Education Providers (</w:t>
      </w:r>
      <w:r w:rsidRPr="00BB1A7F">
        <w:rPr>
          <w:rFonts w:asciiTheme="majorHAnsi" w:hAnsiTheme="majorHAnsi"/>
          <w:color w:val="000000" w:themeColor="text1"/>
          <w:lang w:eastAsia="en-GB"/>
        </w:rPr>
        <w:t xml:space="preserve">HEPs) design and deliver social work programs that clearly equip entry-level social workers to practice safely and effectively, thus making them eligible for membership of the AASW.  </w:t>
      </w:r>
    </w:p>
    <w:p w14:paraId="7CA07D03" w14:textId="77777777" w:rsidR="00B6615D" w:rsidRPr="00BB1A7F" w:rsidRDefault="00B6615D" w:rsidP="00B6615D">
      <w:pPr>
        <w:rPr>
          <w:rFonts w:asciiTheme="majorHAnsi" w:eastAsia="Times New Roman" w:hAnsiTheme="majorHAnsi" w:cs="Times New Roman"/>
          <w:lang w:eastAsia="en-GB"/>
        </w:rPr>
      </w:pPr>
      <w:r w:rsidRPr="00BB1A7F">
        <w:rPr>
          <w:rFonts w:asciiTheme="majorHAnsi" w:eastAsia="Times New Roman" w:hAnsiTheme="majorHAnsi" w:cs="Times New Roman"/>
          <w:lang w:eastAsia="en-GB"/>
        </w:rPr>
        <w:t>The accreditation review process aims to determine, with reasonable confidence, the extent to which:</w:t>
      </w:r>
    </w:p>
    <w:p w14:paraId="33E8D852" w14:textId="77777777" w:rsidR="00B6615D" w:rsidRPr="00BB1A7F" w:rsidRDefault="00B6615D" w:rsidP="00B6615D">
      <w:pPr>
        <w:pStyle w:val="normalbullets"/>
        <w:rPr>
          <w:rFonts w:asciiTheme="majorHAnsi" w:hAnsiTheme="majorHAnsi"/>
          <w:lang w:eastAsia="en-GB"/>
        </w:rPr>
      </w:pPr>
      <w:r w:rsidRPr="00BB1A7F">
        <w:rPr>
          <w:rFonts w:asciiTheme="majorHAnsi" w:hAnsiTheme="majorHAnsi"/>
          <w:lang w:eastAsia="en-GB"/>
        </w:rPr>
        <w:t>the program submitted by a Higher Education Provider (HEP) is capable of producing social work graduates with the skills and attributes identified by the ASWEAS</w:t>
      </w:r>
      <w:r w:rsidRPr="00BB1A7F">
        <w:rPr>
          <w:rFonts w:asciiTheme="majorHAnsi" w:hAnsiTheme="majorHAnsi"/>
        </w:rPr>
        <w:t xml:space="preserve"> for entry level social work professionals</w:t>
      </w:r>
    </w:p>
    <w:p w14:paraId="06BFA1ED" w14:textId="77777777" w:rsidR="00B6615D" w:rsidRPr="00BB1A7F" w:rsidRDefault="00B6615D" w:rsidP="00B6615D">
      <w:pPr>
        <w:pStyle w:val="normalbullets"/>
        <w:rPr>
          <w:rFonts w:asciiTheme="majorHAnsi" w:hAnsiTheme="majorHAnsi"/>
          <w:lang w:eastAsia="en-GB"/>
        </w:rPr>
      </w:pPr>
      <w:r w:rsidRPr="00BB1A7F">
        <w:rPr>
          <w:rFonts w:asciiTheme="majorHAnsi" w:hAnsiTheme="majorHAnsi"/>
          <w:lang w:eastAsia="en-GB"/>
        </w:rPr>
        <w:t>graduates will possess the capabilities specified by the provider</w:t>
      </w:r>
    </w:p>
    <w:p w14:paraId="00B3B64D" w14:textId="77777777" w:rsidR="00B6615D" w:rsidRPr="00BB1A7F" w:rsidRDefault="00B6615D" w:rsidP="00B6615D">
      <w:pPr>
        <w:pStyle w:val="normalbullets"/>
        <w:rPr>
          <w:rFonts w:asciiTheme="majorHAnsi" w:hAnsiTheme="majorHAnsi"/>
          <w:lang w:eastAsia="en-GB"/>
        </w:rPr>
      </w:pPr>
      <w:r w:rsidRPr="00BB1A7F">
        <w:rPr>
          <w:rFonts w:asciiTheme="majorHAnsi" w:hAnsiTheme="majorHAnsi"/>
          <w:lang w:eastAsia="en-GB"/>
        </w:rPr>
        <w:t xml:space="preserve">the program will continue to produce the </w:t>
      </w:r>
      <w:r w:rsidRPr="00BB1A7F">
        <w:rPr>
          <w:rFonts w:asciiTheme="majorHAnsi" w:hAnsiTheme="majorHAnsi"/>
        </w:rPr>
        <w:t xml:space="preserve">graduate attributes expected </w:t>
      </w:r>
      <w:r w:rsidRPr="00BB1A7F">
        <w:rPr>
          <w:rFonts w:asciiTheme="majorHAnsi" w:hAnsiTheme="majorHAnsi"/>
          <w:lang w:eastAsia="en-GB"/>
        </w:rPr>
        <w:t xml:space="preserve">throughout the accreditation period. </w:t>
      </w:r>
    </w:p>
    <w:p w14:paraId="09655A1A" w14:textId="77777777" w:rsidR="00B6615D" w:rsidRPr="00BB1A7F" w:rsidRDefault="00B6615D" w:rsidP="00B6615D">
      <w:pPr>
        <w:rPr>
          <w:rFonts w:asciiTheme="majorHAnsi" w:hAnsiTheme="majorHAnsi"/>
        </w:rPr>
      </w:pPr>
      <w:r w:rsidRPr="00BB1A7F">
        <w:rPr>
          <w:rFonts w:asciiTheme="majorHAnsi" w:hAnsiTheme="majorHAnsi"/>
          <w:lang w:eastAsia="en-GB"/>
        </w:rPr>
        <w:t xml:space="preserve">Providers are expected to demonstrate the ways in which the program design and delivery will achieve these aims. </w:t>
      </w:r>
      <w:r w:rsidRPr="00BB1A7F">
        <w:rPr>
          <w:rFonts w:asciiTheme="majorHAnsi" w:hAnsiTheme="majorHAnsi"/>
        </w:rPr>
        <w:t xml:space="preserve"> </w:t>
      </w:r>
      <w:r w:rsidRPr="00BB1A7F">
        <w:rPr>
          <w:rFonts w:asciiTheme="majorHAnsi" w:hAnsiTheme="majorHAnsi"/>
          <w:lang w:eastAsia="en-GB"/>
        </w:rPr>
        <w:t xml:space="preserve">The outcomes-based focus of ASWEAS </w:t>
      </w:r>
      <w:r w:rsidRPr="00BB1A7F">
        <w:rPr>
          <w:rFonts w:asciiTheme="majorHAnsi" w:hAnsiTheme="majorHAnsi"/>
        </w:rPr>
        <w:t xml:space="preserve">accommodates a range of educational </w:t>
      </w:r>
      <w:r w:rsidRPr="006B5DAB">
        <w:rPr>
          <w:rFonts w:asciiTheme="majorHAnsi" w:hAnsiTheme="majorHAnsi"/>
          <w:color w:val="000000" w:themeColor="text1"/>
        </w:rPr>
        <w:t xml:space="preserve">approaches, models, variations and innovations in curriculum design and teaching methods </w:t>
      </w:r>
      <w:r w:rsidRPr="00BB1A7F">
        <w:rPr>
          <w:rFonts w:asciiTheme="majorHAnsi" w:hAnsiTheme="majorHAnsi"/>
        </w:rPr>
        <w:t xml:space="preserve">appropriate to the provider context. </w:t>
      </w:r>
    </w:p>
    <w:p w14:paraId="103E5EC8" w14:textId="77777777" w:rsidR="00B6615D" w:rsidRDefault="00B6615D" w:rsidP="00E814F9">
      <w:pPr>
        <w:pStyle w:val="Heading2"/>
      </w:pPr>
      <w:bookmarkStart w:id="10" w:name="_Toc45119683"/>
      <w:bookmarkStart w:id="11" w:name="_Toc55908924"/>
      <w:r w:rsidRPr="00BB1A7F">
        <w:t>AASW Accreditation Panel</w:t>
      </w:r>
      <w:bookmarkEnd w:id="10"/>
      <w:bookmarkEnd w:id="11"/>
      <w:r w:rsidRPr="00BB1A7F">
        <w:t xml:space="preserve"> </w:t>
      </w:r>
    </w:p>
    <w:p w14:paraId="43C6DAA3" w14:textId="44FA3C08" w:rsidR="00B6615D" w:rsidRPr="006B5DAB" w:rsidRDefault="00B6615D" w:rsidP="00B6615D">
      <w:pPr>
        <w:rPr>
          <w:rFonts w:asciiTheme="majorHAnsi" w:hAnsiTheme="majorHAnsi"/>
          <w:color w:val="000000" w:themeColor="text1"/>
        </w:rPr>
      </w:pPr>
      <w:r w:rsidRPr="006B5DAB">
        <w:rPr>
          <w:rFonts w:asciiTheme="majorHAnsi" w:hAnsiTheme="majorHAnsi"/>
          <w:color w:val="000000" w:themeColor="text1"/>
        </w:rPr>
        <w:t xml:space="preserve">Accreditation Panels are AASW members appointed to act as reviewers of social work programs for the purpose of determining whether the programs demonstrate the required standards for social work education. The number of </w:t>
      </w:r>
      <w:r w:rsidR="00AF7557">
        <w:rPr>
          <w:rFonts w:asciiTheme="majorHAnsi" w:hAnsiTheme="majorHAnsi"/>
          <w:color w:val="000000" w:themeColor="text1"/>
        </w:rPr>
        <w:t>P</w:t>
      </w:r>
      <w:r w:rsidRPr="006B5DAB">
        <w:rPr>
          <w:rFonts w:asciiTheme="majorHAnsi" w:hAnsiTheme="majorHAnsi"/>
          <w:color w:val="000000" w:themeColor="text1"/>
        </w:rPr>
        <w:t xml:space="preserve">anel members will be determined by the AASW </w:t>
      </w:r>
      <w:r w:rsidR="00D011BF">
        <w:rPr>
          <w:rFonts w:asciiTheme="majorHAnsi" w:hAnsiTheme="majorHAnsi"/>
          <w:color w:val="000000" w:themeColor="text1"/>
        </w:rPr>
        <w:t>E</w:t>
      </w:r>
      <w:r w:rsidRPr="006B5DAB">
        <w:rPr>
          <w:rFonts w:asciiTheme="majorHAnsi" w:hAnsiTheme="majorHAnsi"/>
          <w:color w:val="000000" w:themeColor="text1"/>
        </w:rPr>
        <w:t>xecutive and Panel Chair</w:t>
      </w:r>
      <w:r w:rsidR="00D011BF">
        <w:rPr>
          <w:rFonts w:asciiTheme="majorHAnsi" w:hAnsiTheme="majorHAnsi"/>
          <w:color w:val="000000" w:themeColor="text1"/>
        </w:rPr>
        <w:t>person</w:t>
      </w:r>
      <w:r w:rsidRPr="006B5DAB">
        <w:rPr>
          <w:rFonts w:asciiTheme="majorHAnsi" w:hAnsiTheme="majorHAnsi"/>
          <w:color w:val="000000" w:themeColor="text1"/>
        </w:rPr>
        <w:t xml:space="preserve">. The number may vary from two to five depending on the focus of the accreditation process and the provider location and context. Each Panel is chaired by an experienced member of AASW </w:t>
      </w:r>
      <w:r w:rsidR="00D011BF">
        <w:rPr>
          <w:rFonts w:asciiTheme="majorHAnsi" w:hAnsiTheme="majorHAnsi"/>
          <w:color w:val="000000" w:themeColor="text1"/>
        </w:rPr>
        <w:t>A</w:t>
      </w:r>
      <w:r w:rsidRPr="006B5DAB">
        <w:rPr>
          <w:rFonts w:asciiTheme="majorHAnsi" w:hAnsiTheme="majorHAnsi"/>
          <w:color w:val="000000" w:themeColor="text1"/>
        </w:rPr>
        <w:t xml:space="preserve">ccreditation </w:t>
      </w:r>
      <w:r w:rsidR="00D011BF">
        <w:rPr>
          <w:rFonts w:asciiTheme="majorHAnsi" w:hAnsiTheme="majorHAnsi"/>
          <w:color w:val="000000" w:themeColor="text1"/>
        </w:rPr>
        <w:t>Re</w:t>
      </w:r>
      <w:r w:rsidRPr="006B5DAB">
        <w:rPr>
          <w:rFonts w:asciiTheme="majorHAnsi" w:hAnsiTheme="majorHAnsi"/>
          <w:color w:val="000000" w:themeColor="text1"/>
        </w:rPr>
        <w:t xml:space="preserve">view </w:t>
      </w:r>
      <w:r w:rsidR="00D011BF">
        <w:rPr>
          <w:rFonts w:asciiTheme="majorHAnsi" w:hAnsiTheme="majorHAnsi"/>
          <w:color w:val="000000" w:themeColor="text1"/>
        </w:rPr>
        <w:t>P</w:t>
      </w:r>
      <w:r w:rsidRPr="006B5DAB">
        <w:rPr>
          <w:rFonts w:asciiTheme="majorHAnsi" w:hAnsiTheme="majorHAnsi"/>
          <w:color w:val="000000" w:themeColor="text1"/>
        </w:rPr>
        <w:t xml:space="preserve">anels. </w:t>
      </w:r>
    </w:p>
    <w:p w14:paraId="3EBE7558" w14:textId="77777777" w:rsidR="00B6615D" w:rsidRPr="00BB1A7F" w:rsidRDefault="00B6615D" w:rsidP="00E814F9">
      <w:pPr>
        <w:pStyle w:val="Heading2"/>
      </w:pPr>
      <w:bookmarkStart w:id="12" w:name="_Toc45119684"/>
      <w:bookmarkStart w:id="13" w:name="_Toc55908925"/>
      <w:r w:rsidRPr="00BB1A7F">
        <w:t>Categories of accreditation</w:t>
      </w:r>
      <w:bookmarkEnd w:id="12"/>
      <w:bookmarkEnd w:id="13"/>
    </w:p>
    <w:p w14:paraId="2BA89620" w14:textId="77777777" w:rsidR="00B6615D" w:rsidRPr="00E67006" w:rsidRDefault="00B6615D" w:rsidP="00B6615D">
      <w:pPr>
        <w:rPr>
          <w:rFonts w:asciiTheme="majorHAnsi" w:hAnsiTheme="majorHAnsi"/>
        </w:rPr>
      </w:pPr>
      <w:r>
        <w:rPr>
          <w:rFonts w:asciiTheme="majorHAnsi" w:hAnsiTheme="majorHAnsi"/>
        </w:rPr>
        <w:t xml:space="preserve">One of the following categories of </w:t>
      </w:r>
      <w:r w:rsidRPr="00E67006">
        <w:rPr>
          <w:rFonts w:asciiTheme="majorHAnsi" w:hAnsiTheme="majorHAnsi"/>
        </w:rPr>
        <w:t>accreditation may be recommended to the AASW Board:</w:t>
      </w:r>
    </w:p>
    <w:p w14:paraId="7D940557" w14:textId="77777777" w:rsidR="00B6615D" w:rsidRPr="00E67006" w:rsidRDefault="00B6615D" w:rsidP="00B6615D">
      <w:pPr>
        <w:pStyle w:val="ListParagraph"/>
        <w:numPr>
          <w:ilvl w:val="0"/>
          <w:numId w:val="34"/>
        </w:numPr>
        <w:spacing w:after="120" w:line="240" w:lineRule="auto"/>
      </w:pPr>
      <w:r>
        <w:t>Full a</w:t>
      </w:r>
      <w:r w:rsidRPr="00E67006">
        <w:t xml:space="preserve">ccreditation of </w:t>
      </w:r>
      <w:r>
        <w:t xml:space="preserve">a </w:t>
      </w:r>
      <w:r w:rsidRPr="00E67006">
        <w:t xml:space="preserve">previously accredited program. </w:t>
      </w:r>
    </w:p>
    <w:p w14:paraId="329DD1E4" w14:textId="77777777" w:rsidR="00B6615D" w:rsidRDefault="00B6615D" w:rsidP="00B6615D">
      <w:pPr>
        <w:pStyle w:val="ListParagraph"/>
        <w:numPr>
          <w:ilvl w:val="0"/>
          <w:numId w:val="34"/>
        </w:numPr>
        <w:spacing w:after="120" w:line="240" w:lineRule="auto"/>
        <w:rPr>
          <w:rFonts w:asciiTheme="majorHAnsi" w:hAnsiTheme="majorHAnsi"/>
          <w:szCs w:val="22"/>
        </w:rPr>
      </w:pPr>
      <w:r w:rsidRPr="003176D6">
        <w:rPr>
          <w:rFonts w:asciiTheme="majorHAnsi" w:hAnsiTheme="majorHAnsi"/>
          <w:szCs w:val="22"/>
        </w:rPr>
        <w:t>Conditional</w:t>
      </w:r>
      <w:r>
        <w:rPr>
          <w:rFonts w:asciiTheme="majorHAnsi" w:hAnsiTheme="majorHAnsi"/>
          <w:szCs w:val="22"/>
        </w:rPr>
        <w:t xml:space="preserve"> </w:t>
      </w:r>
      <w:r w:rsidRPr="00DD2616">
        <w:rPr>
          <w:rFonts w:asciiTheme="majorHAnsi" w:hAnsiTheme="majorHAnsi"/>
          <w:szCs w:val="22"/>
        </w:rPr>
        <w:t>accreditation</w:t>
      </w:r>
      <w:r w:rsidRPr="003176D6">
        <w:rPr>
          <w:rFonts w:asciiTheme="majorHAnsi" w:hAnsiTheme="majorHAnsi"/>
          <w:szCs w:val="22"/>
        </w:rPr>
        <w:t xml:space="preserve"> </w:t>
      </w:r>
      <w:r w:rsidRPr="00E67006">
        <w:t xml:space="preserve">of </w:t>
      </w:r>
      <w:r>
        <w:t xml:space="preserve">a </w:t>
      </w:r>
      <w:r w:rsidRPr="00E67006">
        <w:t>previously accredited program</w:t>
      </w:r>
      <w:r>
        <w:rPr>
          <w:rFonts w:asciiTheme="majorHAnsi" w:hAnsiTheme="majorHAnsi"/>
          <w:szCs w:val="22"/>
        </w:rPr>
        <w:t>.</w:t>
      </w:r>
    </w:p>
    <w:p w14:paraId="6B89F842" w14:textId="77777777" w:rsidR="00B6615D" w:rsidRPr="00286A66" w:rsidRDefault="00B6615D" w:rsidP="00B6615D">
      <w:pPr>
        <w:pStyle w:val="ListParagraph"/>
        <w:numPr>
          <w:ilvl w:val="0"/>
          <w:numId w:val="34"/>
        </w:numPr>
        <w:spacing w:after="120" w:line="240" w:lineRule="auto"/>
        <w:rPr>
          <w:rFonts w:asciiTheme="majorHAnsi" w:hAnsiTheme="majorHAnsi"/>
          <w:szCs w:val="22"/>
        </w:rPr>
      </w:pPr>
      <w:r w:rsidRPr="00E67006">
        <w:t>Provisional accreditation of an additional, extended or restructured program.</w:t>
      </w:r>
    </w:p>
    <w:p w14:paraId="2705F36A" w14:textId="77777777" w:rsidR="00B6615D" w:rsidRPr="00286A66" w:rsidRDefault="00B6615D" w:rsidP="00B6615D">
      <w:pPr>
        <w:pStyle w:val="ListParagraph"/>
        <w:numPr>
          <w:ilvl w:val="0"/>
          <w:numId w:val="34"/>
        </w:numPr>
        <w:spacing w:after="120" w:line="240" w:lineRule="auto"/>
        <w:rPr>
          <w:rFonts w:asciiTheme="majorHAnsi" w:hAnsiTheme="majorHAnsi"/>
          <w:szCs w:val="22"/>
        </w:rPr>
      </w:pPr>
      <w:r w:rsidRPr="00E67006">
        <w:t xml:space="preserve">Provisional accreditation of a program from a provider offering social work for the first time. </w:t>
      </w:r>
    </w:p>
    <w:p w14:paraId="2A57F1AA" w14:textId="77777777" w:rsidR="00B6615D" w:rsidRDefault="00B6615D" w:rsidP="00B6615D">
      <w:pPr>
        <w:rPr>
          <w:rFonts w:asciiTheme="majorHAnsi" w:hAnsiTheme="majorHAnsi"/>
        </w:rPr>
      </w:pPr>
      <w:r w:rsidRPr="00E67006">
        <w:rPr>
          <w:rFonts w:asciiTheme="majorHAnsi" w:hAnsiTheme="majorHAnsi"/>
        </w:rPr>
        <w:lastRenderedPageBreak/>
        <w:t xml:space="preserve">Full accreditation </w:t>
      </w:r>
      <w:r>
        <w:rPr>
          <w:rFonts w:asciiTheme="majorHAnsi" w:hAnsiTheme="majorHAnsi"/>
        </w:rPr>
        <w:t xml:space="preserve">is normally granted for five years. That </w:t>
      </w:r>
      <w:r w:rsidRPr="00E67006">
        <w:rPr>
          <w:rFonts w:asciiTheme="majorHAnsi" w:hAnsiTheme="majorHAnsi"/>
        </w:rPr>
        <w:t xml:space="preserve">follows a review of the annual reports </w:t>
      </w:r>
      <w:r>
        <w:rPr>
          <w:rFonts w:asciiTheme="majorHAnsi" w:hAnsiTheme="majorHAnsi"/>
        </w:rPr>
        <w:t xml:space="preserve">submitted over the accreditation period </w:t>
      </w:r>
      <w:r w:rsidRPr="00E67006">
        <w:rPr>
          <w:rFonts w:asciiTheme="majorHAnsi" w:hAnsiTheme="majorHAnsi"/>
        </w:rPr>
        <w:t xml:space="preserve">and evidence that first cohort students have achieved the entry level standard. </w:t>
      </w:r>
    </w:p>
    <w:p w14:paraId="0ADEDD87" w14:textId="4EDDE57C" w:rsidR="00B6615D" w:rsidRPr="00DD2616" w:rsidRDefault="00B6615D" w:rsidP="00B6615D">
      <w:pPr>
        <w:rPr>
          <w:rFonts w:asciiTheme="majorHAnsi" w:hAnsiTheme="majorHAnsi"/>
        </w:rPr>
      </w:pPr>
      <w:r>
        <w:t xml:space="preserve">Conditional accreditation is normally granted </w:t>
      </w:r>
      <w:r>
        <w:rPr>
          <w:rFonts w:asciiTheme="majorHAnsi" w:hAnsiTheme="majorHAnsi"/>
        </w:rPr>
        <w:t xml:space="preserve">where a previously accredited program </w:t>
      </w:r>
      <w:r w:rsidRPr="003176D6">
        <w:rPr>
          <w:rFonts w:asciiTheme="majorHAnsi" w:hAnsiTheme="majorHAnsi"/>
        </w:rPr>
        <w:t>has not met one or more of the Australian Social Work Education and Accreditation Standards</w:t>
      </w:r>
      <w:r w:rsidRPr="00EF749B">
        <w:rPr>
          <w:rFonts w:asciiTheme="majorHAnsi" w:hAnsiTheme="majorHAnsi"/>
        </w:rPr>
        <w:t xml:space="preserve">. This includes </w:t>
      </w:r>
      <w:r w:rsidRPr="00EF749B">
        <w:t xml:space="preserve">a program that substantially meets the requirements for accreditation which AASW determines has identified areas of deficit or weakness that can be addressed within a specified limited period of time. In these instances, providers will be required to undergo a further </w:t>
      </w:r>
      <w:r w:rsidR="00D90DA2">
        <w:t>P</w:t>
      </w:r>
      <w:r w:rsidRPr="00EF749B">
        <w:t>anel review process to assess operational compliance with the identified areas of deficit or weakness.</w:t>
      </w:r>
    </w:p>
    <w:p w14:paraId="22E5448F" w14:textId="77777777" w:rsidR="00B6615D" w:rsidRDefault="00B6615D" w:rsidP="00B6615D">
      <w:pPr>
        <w:rPr>
          <w:rFonts w:asciiTheme="majorHAnsi" w:hAnsiTheme="majorHAnsi"/>
        </w:rPr>
      </w:pPr>
      <w:r w:rsidRPr="00286A66">
        <w:rPr>
          <w:rFonts w:asciiTheme="majorHAnsi" w:hAnsiTheme="majorHAnsi"/>
          <w:color w:val="000000" w:themeColor="text1"/>
        </w:rPr>
        <w:t xml:space="preserve">Provisional accreditation is granted </w:t>
      </w:r>
      <w:r w:rsidRPr="00286A66">
        <w:rPr>
          <w:rFonts w:eastAsia="Times New Roman" w:cs="Times New Roman"/>
          <w:color w:val="000000" w:themeColor="text1"/>
          <w:lang w:eastAsia="en-GB"/>
        </w:rPr>
        <w:t xml:space="preserve">to a social work program that has not yet delivered its first graduates and applies </w:t>
      </w:r>
      <w:r w:rsidRPr="00286A66">
        <w:rPr>
          <w:rFonts w:asciiTheme="majorHAnsi" w:hAnsiTheme="majorHAnsi"/>
          <w:color w:val="000000" w:themeColor="text1"/>
        </w:rPr>
        <w:t xml:space="preserve">for the duration of the first cohort, that is, prior to the first cohort graduating. </w:t>
      </w:r>
      <w:r w:rsidRPr="00BB1A7F">
        <w:rPr>
          <w:rFonts w:asciiTheme="majorHAnsi" w:hAnsiTheme="majorHAnsi"/>
        </w:rPr>
        <w:t xml:space="preserve">Full accreditation follows a review of the annual reports and evidence that first cohort students have achieved the entry level standard. </w:t>
      </w:r>
    </w:p>
    <w:p w14:paraId="231AE596" w14:textId="77777777" w:rsidR="00B6615D" w:rsidRPr="00BB1A7F" w:rsidRDefault="00B6615D" w:rsidP="00B6615D">
      <w:pPr>
        <w:pStyle w:val="Normalbullet"/>
        <w:numPr>
          <w:ilvl w:val="0"/>
          <w:numId w:val="0"/>
        </w:numPr>
        <w:ind w:left="568" w:hanging="284"/>
        <w:rPr>
          <w:rFonts w:asciiTheme="majorHAnsi" w:hAnsiTheme="majorHAnsi"/>
          <w:highlight w:val="green"/>
        </w:rPr>
      </w:pPr>
    </w:p>
    <w:p w14:paraId="59E67D03" w14:textId="77777777" w:rsidR="00B6615D" w:rsidRPr="00307ED7" w:rsidRDefault="00B6615D" w:rsidP="00E814F9">
      <w:pPr>
        <w:pStyle w:val="Heading2"/>
      </w:pPr>
      <w:bookmarkStart w:id="14" w:name="_Toc45119686"/>
      <w:bookmarkStart w:id="15" w:name="_Toc55908926"/>
      <w:r w:rsidRPr="00307ED7">
        <w:t xml:space="preserve">Preparing the </w:t>
      </w:r>
      <w:r>
        <w:t>application</w:t>
      </w:r>
      <w:bookmarkEnd w:id="14"/>
      <w:bookmarkEnd w:id="15"/>
    </w:p>
    <w:p w14:paraId="7A56CDE7" w14:textId="77777777" w:rsidR="00B6615D" w:rsidRPr="00307ED7" w:rsidRDefault="00B6615D" w:rsidP="00B6615D">
      <w:pPr>
        <w:rPr>
          <w:rFonts w:asciiTheme="majorHAnsi" w:hAnsiTheme="majorHAnsi"/>
        </w:rPr>
      </w:pPr>
      <w:r w:rsidRPr="00307ED7">
        <w:rPr>
          <w:rFonts w:asciiTheme="majorHAnsi" w:hAnsiTheme="majorHAnsi"/>
        </w:rPr>
        <w:t xml:space="preserve">The </w:t>
      </w:r>
      <w:r>
        <w:rPr>
          <w:rFonts w:asciiTheme="majorHAnsi" w:hAnsiTheme="majorHAnsi"/>
        </w:rPr>
        <w:t>application</w:t>
      </w:r>
      <w:r w:rsidRPr="00307ED7">
        <w:rPr>
          <w:rFonts w:asciiTheme="majorHAnsi" w:hAnsiTheme="majorHAnsi"/>
        </w:rPr>
        <w:t xml:space="preserve"> should be prepared as a standalone document addressing all matters relevant to enable the Accreditation Panel to make a fair, accurate and constructive assessment of the program.  Appendices should only include material directly relevant to the accreditation standards and </w:t>
      </w:r>
      <w:r>
        <w:rPr>
          <w:rFonts w:asciiTheme="majorHAnsi" w:hAnsiTheme="majorHAnsi"/>
        </w:rPr>
        <w:t xml:space="preserve">be </w:t>
      </w:r>
      <w:r w:rsidRPr="00307ED7">
        <w:rPr>
          <w:rFonts w:asciiTheme="majorHAnsi" w:hAnsiTheme="majorHAnsi"/>
        </w:rPr>
        <w:t xml:space="preserve">clearly referenced in the body of the </w:t>
      </w:r>
      <w:r>
        <w:rPr>
          <w:rFonts w:asciiTheme="majorHAnsi" w:hAnsiTheme="majorHAnsi"/>
        </w:rPr>
        <w:t>application</w:t>
      </w:r>
      <w:r w:rsidRPr="00307ED7">
        <w:rPr>
          <w:rFonts w:asciiTheme="majorHAnsi" w:hAnsiTheme="majorHAnsi"/>
        </w:rPr>
        <w:t xml:space="preserve">. </w:t>
      </w:r>
    </w:p>
    <w:p w14:paraId="6F2613BF" w14:textId="77777777" w:rsidR="00B6615D" w:rsidRPr="00307ED7" w:rsidRDefault="00B6615D" w:rsidP="00B6615D">
      <w:pPr>
        <w:rPr>
          <w:rFonts w:asciiTheme="majorHAnsi" w:hAnsiTheme="majorHAnsi"/>
          <w:color w:val="000000" w:themeColor="text1"/>
        </w:rPr>
      </w:pPr>
      <w:r w:rsidRPr="00307ED7">
        <w:rPr>
          <w:rFonts w:asciiTheme="majorHAnsi" w:hAnsiTheme="majorHAnsi"/>
        </w:rPr>
        <w:t xml:space="preserve">Separate </w:t>
      </w:r>
      <w:r>
        <w:rPr>
          <w:rFonts w:asciiTheme="majorHAnsi" w:hAnsiTheme="majorHAnsi"/>
        </w:rPr>
        <w:t>application</w:t>
      </w:r>
      <w:r w:rsidRPr="00307ED7">
        <w:rPr>
          <w:rFonts w:asciiTheme="majorHAnsi" w:hAnsiTheme="majorHAnsi"/>
        </w:rPr>
        <w:t xml:space="preserve">s are required for each </w:t>
      </w:r>
      <w:r w:rsidRPr="00307ED7">
        <w:rPr>
          <w:rFonts w:asciiTheme="majorHAnsi" w:hAnsiTheme="majorHAnsi"/>
          <w:color w:val="000000" w:themeColor="text1"/>
        </w:rPr>
        <w:t>program (</w:t>
      </w:r>
      <w:proofErr w:type="spellStart"/>
      <w:proofErr w:type="gramStart"/>
      <w:r w:rsidRPr="00307ED7">
        <w:rPr>
          <w:rFonts w:asciiTheme="majorHAnsi" w:hAnsiTheme="majorHAnsi"/>
          <w:color w:val="000000" w:themeColor="text1"/>
        </w:rPr>
        <w:t>eg</w:t>
      </w:r>
      <w:proofErr w:type="spellEnd"/>
      <w:proofErr w:type="gramEnd"/>
      <w:r w:rsidRPr="00307ED7">
        <w:rPr>
          <w:rFonts w:asciiTheme="majorHAnsi" w:hAnsiTheme="majorHAnsi"/>
          <w:color w:val="000000" w:themeColor="text1"/>
        </w:rPr>
        <w:t xml:space="preserve"> MSW, BA/BSW). A program offered in multiple modes does </w:t>
      </w:r>
      <w:r w:rsidRPr="00307ED7">
        <w:rPr>
          <w:rFonts w:asciiTheme="majorHAnsi" w:hAnsiTheme="majorHAnsi"/>
          <w:b/>
          <w:color w:val="000000" w:themeColor="text1"/>
        </w:rPr>
        <w:t>not</w:t>
      </w:r>
      <w:r w:rsidRPr="00307ED7">
        <w:rPr>
          <w:rFonts w:asciiTheme="majorHAnsi" w:hAnsiTheme="majorHAnsi"/>
          <w:color w:val="000000" w:themeColor="text1"/>
        </w:rPr>
        <w:t xml:space="preserve"> require separate </w:t>
      </w:r>
      <w:r>
        <w:rPr>
          <w:rFonts w:asciiTheme="majorHAnsi" w:hAnsiTheme="majorHAnsi"/>
          <w:color w:val="000000" w:themeColor="text1"/>
        </w:rPr>
        <w:t>application</w:t>
      </w:r>
      <w:r w:rsidRPr="00307ED7">
        <w:rPr>
          <w:rFonts w:asciiTheme="majorHAnsi" w:hAnsiTheme="majorHAnsi"/>
          <w:color w:val="000000" w:themeColor="text1"/>
        </w:rPr>
        <w:t xml:space="preserve">s for each mode.  </w:t>
      </w:r>
    </w:p>
    <w:p w14:paraId="22D077E8" w14:textId="77777777" w:rsidR="00B6615D" w:rsidRPr="00307ED7" w:rsidRDefault="00B6615D" w:rsidP="00B6615D">
      <w:pPr>
        <w:rPr>
          <w:rFonts w:ascii="Times New Roman" w:hAnsi="Times New Roman" w:cs="Times New Roman"/>
          <w:sz w:val="24"/>
          <w:szCs w:val="24"/>
          <w:lang w:eastAsia="en-GB"/>
        </w:rPr>
      </w:pPr>
      <w:r w:rsidRPr="00307ED7">
        <w:rPr>
          <w:lang w:eastAsia="en-GB"/>
        </w:rPr>
        <w:t xml:space="preserve">Programs offered on multiple locations do not require separate </w:t>
      </w:r>
      <w:r>
        <w:rPr>
          <w:lang w:eastAsia="en-GB"/>
        </w:rPr>
        <w:t>application</w:t>
      </w:r>
      <w:r w:rsidRPr="00307ED7">
        <w:rPr>
          <w:lang w:eastAsia="en-GB"/>
        </w:rPr>
        <w:t xml:space="preserve">s for each location but the application should clearly identify any </w:t>
      </w:r>
      <w:r>
        <w:rPr>
          <w:lang w:eastAsia="en-GB"/>
        </w:rPr>
        <w:t xml:space="preserve">significant </w:t>
      </w:r>
      <w:r w:rsidRPr="00307ED7">
        <w:rPr>
          <w:lang w:eastAsia="en-GB"/>
        </w:rPr>
        <w:t>differences between locations</w:t>
      </w:r>
      <w:r>
        <w:rPr>
          <w:lang w:eastAsia="en-GB"/>
        </w:rPr>
        <w:t xml:space="preserve">. </w:t>
      </w:r>
    </w:p>
    <w:p w14:paraId="3294B9F4" w14:textId="0BD6205D" w:rsidR="00B6615D" w:rsidRPr="00307ED7" w:rsidRDefault="00B6615D" w:rsidP="00B6615D">
      <w:pPr>
        <w:rPr>
          <w:rFonts w:asciiTheme="majorHAnsi" w:hAnsiTheme="majorHAnsi"/>
          <w:color w:val="000000" w:themeColor="text1"/>
        </w:rPr>
      </w:pPr>
      <w:r w:rsidRPr="00307ED7">
        <w:rPr>
          <w:rFonts w:asciiTheme="majorHAnsi" w:hAnsiTheme="majorHAnsi"/>
          <w:color w:val="000000" w:themeColor="text1"/>
        </w:rPr>
        <w:t xml:space="preserve">An electronic </w:t>
      </w:r>
      <w:r>
        <w:rPr>
          <w:rFonts w:asciiTheme="majorHAnsi" w:hAnsiTheme="majorHAnsi"/>
          <w:color w:val="000000" w:themeColor="text1"/>
        </w:rPr>
        <w:t>application</w:t>
      </w:r>
      <w:r w:rsidRPr="00307ED7">
        <w:rPr>
          <w:rFonts w:asciiTheme="majorHAnsi" w:hAnsiTheme="majorHAnsi"/>
          <w:color w:val="000000" w:themeColor="text1"/>
        </w:rPr>
        <w:t xml:space="preserve"> must be submitted to the AASW at least eight weeks prior to the site visit or as specified in the contract documentation. Hard copies may be requested for </w:t>
      </w:r>
      <w:r w:rsidR="00D90DA2">
        <w:rPr>
          <w:rFonts w:asciiTheme="majorHAnsi" w:hAnsiTheme="majorHAnsi"/>
          <w:color w:val="000000" w:themeColor="text1"/>
        </w:rPr>
        <w:t>R</w:t>
      </w:r>
      <w:r w:rsidRPr="00307ED7">
        <w:rPr>
          <w:rFonts w:asciiTheme="majorHAnsi" w:hAnsiTheme="majorHAnsi"/>
          <w:color w:val="000000" w:themeColor="text1"/>
        </w:rPr>
        <w:t xml:space="preserve">eview </w:t>
      </w:r>
      <w:r w:rsidR="00D90DA2">
        <w:rPr>
          <w:rFonts w:asciiTheme="majorHAnsi" w:hAnsiTheme="majorHAnsi"/>
          <w:color w:val="000000" w:themeColor="text1"/>
        </w:rPr>
        <w:t>P</w:t>
      </w:r>
      <w:r w:rsidRPr="00307ED7">
        <w:rPr>
          <w:rFonts w:asciiTheme="majorHAnsi" w:hAnsiTheme="majorHAnsi"/>
          <w:color w:val="000000" w:themeColor="text1"/>
        </w:rPr>
        <w:t xml:space="preserve">anel members. </w:t>
      </w:r>
    </w:p>
    <w:p w14:paraId="0EAE81BD" w14:textId="2A9DDD07" w:rsidR="00B6615D" w:rsidRDefault="00B6615D" w:rsidP="00B6615D">
      <w:pPr>
        <w:rPr>
          <w:rFonts w:asciiTheme="majorHAnsi" w:hAnsiTheme="majorHAnsi"/>
          <w:color w:val="000000" w:themeColor="text1"/>
        </w:rPr>
      </w:pPr>
      <w:r w:rsidRPr="00307ED7">
        <w:rPr>
          <w:rFonts w:asciiTheme="majorHAnsi" w:hAnsiTheme="majorHAnsi"/>
          <w:color w:val="000000" w:themeColor="text1"/>
        </w:rPr>
        <w:t xml:space="preserve">Any enquiries or requests for assistance in completing the </w:t>
      </w:r>
      <w:r>
        <w:rPr>
          <w:rFonts w:asciiTheme="majorHAnsi" w:hAnsiTheme="majorHAnsi"/>
          <w:color w:val="000000" w:themeColor="text1"/>
        </w:rPr>
        <w:t>application</w:t>
      </w:r>
      <w:r w:rsidRPr="00307ED7">
        <w:rPr>
          <w:rFonts w:asciiTheme="majorHAnsi" w:hAnsiTheme="majorHAnsi"/>
          <w:color w:val="000000" w:themeColor="text1"/>
        </w:rPr>
        <w:t xml:space="preserve"> should be directed to the </w:t>
      </w:r>
      <w:r w:rsidR="00F818F8">
        <w:rPr>
          <w:rFonts w:asciiTheme="majorHAnsi" w:hAnsiTheme="majorHAnsi"/>
          <w:color w:val="000000" w:themeColor="text1"/>
        </w:rPr>
        <w:t>AASW.</w:t>
      </w:r>
    </w:p>
    <w:p w14:paraId="57B3D6B2" w14:textId="72A24704" w:rsidR="005168B5" w:rsidRDefault="005168B5">
      <w:pPr>
        <w:spacing w:before="0" w:after="160"/>
        <w:rPr>
          <w:rFonts w:asciiTheme="majorHAnsi" w:hAnsiTheme="majorHAnsi"/>
          <w:color w:val="000000" w:themeColor="text1"/>
        </w:rPr>
      </w:pPr>
      <w:r>
        <w:rPr>
          <w:rFonts w:asciiTheme="majorHAnsi" w:hAnsiTheme="majorHAnsi"/>
          <w:color w:val="000000" w:themeColor="text1"/>
        </w:rPr>
        <w:br w:type="page"/>
      </w:r>
    </w:p>
    <w:p w14:paraId="568B4FF9" w14:textId="77777777" w:rsidR="00B6615D" w:rsidRPr="006B5DAB" w:rsidRDefault="00B6615D" w:rsidP="00B6615D">
      <w:pPr>
        <w:rPr>
          <w:rFonts w:asciiTheme="majorHAnsi" w:hAnsiTheme="majorHAnsi"/>
          <w:color w:val="000000" w:themeColor="text1"/>
        </w:rPr>
      </w:pPr>
    </w:p>
    <w:p w14:paraId="29405CDB" w14:textId="77777777" w:rsidR="00B6615D" w:rsidRDefault="00B6615D" w:rsidP="00E814F9">
      <w:pPr>
        <w:pStyle w:val="Heading2"/>
      </w:pPr>
      <w:bookmarkStart w:id="16" w:name="_Toc45119687"/>
      <w:bookmarkStart w:id="17" w:name="_Toc55908927"/>
      <w:r>
        <w:t>Supporting documentation</w:t>
      </w:r>
      <w:bookmarkEnd w:id="16"/>
      <w:bookmarkEnd w:id="17"/>
    </w:p>
    <w:p w14:paraId="25371082" w14:textId="62D52661" w:rsidR="00B6615D" w:rsidRDefault="00B6615D" w:rsidP="00B6615D">
      <w:r>
        <w:t xml:space="preserve">Applicants should provide any supporting documentation as attachments and list these at Section 7.  Following its initial assessment, </w:t>
      </w:r>
      <w:r w:rsidRPr="00751445">
        <w:t xml:space="preserve">the </w:t>
      </w:r>
      <w:r w:rsidR="00D90DA2">
        <w:t>Re</w:t>
      </w:r>
      <w:r w:rsidRPr="00751445">
        <w:t xml:space="preserve">view </w:t>
      </w:r>
      <w:r w:rsidR="00D90DA2">
        <w:t>P</w:t>
      </w:r>
      <w:r w:rsidRPr="00751445">
        <w:t xml:space="preserve">anel may request further information to be provided </w:t>
      </w:r>
      <w:r w:rsidRPr="00307ED7">
        <w:t>prior to the</w:t>
      </w:r>
      <w:r w:rsidRPr="00751445">
        <w:t xml:space="preserve"> site visit. The site visit may be postponed if the documentation is not made available in advance.</w:t>
      </w:r>
    </w:p>
    <w:p w14:paraId="4C8101A0" w14:textId="77777777" w:rsidR="00B6615D" w:rsidRPr="00751445" w:rsidRDefault="00B6615D" w:rsidP="00B6615D"/>
    <w:p w14:paraId="0C282C06" w14:textId="77777777" w:rsidR="00B6615D" w:rsidRPr="00BB1A7F" w:rsidRDefault="00B6615D" w:rsidP="00B6615D">
      <w:pPr>
        <w:pStyle w:val="Heading1"/>
      </w:pPr>
      <w:bookmarkStart w:id="18" w:name="_Toc45119688"/>
      <w:bookmarkStart w:id="19" w:name="_Toc55908928"/>
      <w:r w:rsidRPr="00BB1A7F">
        <w:lastRenderedPageBreak/>
        <w:t>Provider and program context</w:t>
      </w:r>
      <w:bookmarkEnd w:id="18"/>
      <w:bookmarkEnd w:id="19"/>
      <w:r w:rsidRPr="00BB1A7F">
        <w:t xml:space="preserve"> </w:t>
      </w:r>
    </w:p>
    <w:p w14:paraId="7C2D8DEF" w14:textId="77777777" w:rsidR="00B6615D" w:rsidRPr="00BB1A7F" w:rsidRDefault="00B6615D" w:rsidP="00E814F9">
      <w:pPr>
        <w:pStyle w:val="Heading2"/>
      </w:pPr>
      <w:bookmarkStart w:id="20" w:name="_Toc45119689"/>
      <w:bookmarkStart w:id="21" w:name="_Toc55908929"/>
      <w:r w:rsidRPr="00BB1A7F">
        <w:t>Higher Education Provider (HEP) context</w:t>
      </w:r>
      <w:bookmarkEnd w:id="20"/>
      <w:bookmarkEnd w:id="21"/>
      <w:r w:rsidRPr="00BB1A7F">
        <w:t xml:space="preserve"> </w:t>
      </w:r>
    </w:p>
    <w:p w14:paraId="7AAB0D05" w14:textId="77777777" w:rsidR="00B6615D" w:rsidRPr="00BB1A7F" w:rsidRDefault="00B6615D" w:rsidP="00B6615D">
      <w:pPr>
        <w:pStyle w:val="Heading3"/>
      </w:pPr>
      <w:r w:rsidRPr="00BB1A7F">
        <w:t xml:space="preserve">Profile </w:t>
      </w:r>
    </w:p>
    <w:p w14:paraId="0F1F7B1F" w14:textId="77777777" w:rsidR="00B6615D" w:rsidRPr="00AF61EF" w:rsidRDefault="00B6615D" w:rsidP="00B6615D">
      <w:pPr>
        <w:rPr>
          <w:rFonts w:asciiTheme="majorHAnsi" w:hAnsiTheme="majorHAnsi"/>
          <w:color w:val="000000" w:themeColor="text1"/>
        </w:rPr>
      </w:pPr>
      <w:r w:rsidRPr="00AF61EF">
        <w:rPr>
          <w:rFonts w:asciiTheme="majorHAnsi" w:hAnsiTheme="majorHAnsi"/>
          <w:color w:val="000000" w:themeColor="text1"/>
        </w:rPr>
        <w:t xml:space="preserve">Please provide a summary of the overall HEP mission, size (students and staff) location, campuses, and organisational structure. </w:t>
      </w:r>
    </w:p>
    <w:tbl>
      <w:tblPr>
        <w:tblStyle w:val="TableGrid"/>
        <w:tblW w:w="0" w:type="auto"/>
        <w:tblLook w:val="04A0" w:firstRow="1" w:lastRow="0" w:firstColumn="1" w:lastColumn="0" w:noHBand="0" w:noVBand="1"/>
      </w:tblPr>
      <w:tblGrid>
        <w:gridCol w:w="9016"/>
      </w:tblGrid>
      <w:tr w:rsidR="00B6615D" w:rsidRPr="00BB1A7F" w14:paraId="7ABAFD50" w14:textId="77777777" w:rsidTr="00E253C2">
        <w:tc>
          <w:tcPr>
            <w:tcW w:w="9026" w:type="dxa"/>
          </w:tcPr>
          <w:p w14:paraId="45C302F1" w14:textId="77777777" w:rsidR="00B6615D" w:rsidRPr="00BB1A7F" w:rsidRDefault="00B6615D" w:rsidP="00E253C2">
            <w:pPr>
              <w:rPr>
                <w:rFonts w:asciiTheme="majorHAnsi" w:hAnsiTheme="majorHAnsi"/>
              </w:rPr>
            </w:pPr>
          </w:p>
          <w:p w14:paraId="6554B79B" w14:textId="77777777" w:rsidR="00B6615D" w:rsidRPr="00BB1A7F" w:rsidRDefault="00B6615D" w:rsidP="00E253C2">
            <w:pPr>
              <w:rPr>
                <w:rFonts w:asciiTheme="majorHAnsi" w:hAnsiTheme="majorHAnsi"/>
              </w:rPr>
            </w:pPr>
          </w:p>
          <w:p w14:paraId="7E14B043" w14:textId="77777777" w:rsidR="00B6615D" w:rsidRPr="00BB1A7F" w:rsidRDefault="00B6615D" w:rsidP="00E253C2">
            <w:pPr>
              <w:rPr>
                <w:rFonts w:asciiTheme="majorHAnsi" w:hAnsiTheme="majorHAnsi"/>
              </w:rPr>
            </w:pPr>
          </w:p>
        </w:tc>
      </w:tr>
    </w:tbl>
    <w:p w14:paraId="7294D361" w14:textId="77777777" w:rsidR="00B6615D" w:rsidRPr="00BB1A7F" w:rsidRDefault="00B6615D" w:rsidP="00B6615D">
      <w:pPr>
        <w:pStyle w:val="Heading3"/>
      </w:pPr>
      <w:r w:rsidRPr="00BB1A7F">
        <w:t>Strategic priorities</w:t>
      </w:r>
    </w:p>
    <w:p w14:paraId="527E310A" w14:textId="262E3221" w:rsidR="00B6615D" w:rsidRPr="00BB1A7F" w:rsidRDefault="00B6615D" w:rsidP="00B6615D">
      <w:pPr>
        <w:rPr>
          <w:rFonts w:asciiTheme="majorHAnsi" w:hAnsiTheme="majorHAnsi"/>
        </w:rPr>
      </w:pPr>
      <w:r w:rsidRPr="00BB1A7F">
        <w:rPr>
          <w:rFonts w:asciiTheme="majorHAnsi" w:hAnsiTheme="majorHAnsi"/>
        </w:rPr>
        <w:t xml:space="preserve">The purpose of this section is to </w:t>
      </w:r>
      <w:r w:rsidR="00F818F8">
        <w:rPr>
          <w:rFonts w:asciiTheme="majorHAnsi" w:hAnsiTheme="majorHAnsi"/>
        </w:rPr>
        <w:t>establish</w:t>
      </w:r>
      <w:r w:rsidRPr="00BB1A7F">
        <w:rPr>
          <w:rFonts w:asciiTheme="majorHAnsi" w:hAnsiTheme="majorHAnsi"/>
        </w:rPr>
        <w:t xml:space="preserve"> the Social Work program in the overall context of the HEP strategic goals of the HEP and its approaches to education and research. Please provide a brief summary of the mission, vision, values and strategic priorities of the HEP and any distinctive characteristics, particularly as they relate to the provision of social work education.</w:t>
      </w:r>
    </w:p>
    <w:tbl>
      <w:tblPr>
        <w:tblStyle w:val="TableGrid"/>
        <w:tblW w:w="0" w:type="auto"/>
        <w:tblLook w:val="04A0" w:firstRow="1" w:lastRow="0" w:firstColumn="1" w:lastColumn="0" w:noHBand="0" w:noVBand="1"/>
      </w:tblPr>
      <w:tblGrid>
        <w:gridCol w:w="9016"/>
      </w:tblGrid>
      <w:tr w:rsidR="00B6615D" w:rsidRPr="00BB1A7F" w14:paraId="55CA5D1B" w14:textId="77777777" w:rsidTr="00E253C2">
        <w:tc>
          <w:tcPr>
            <w:tcW w:w="9016" w:type="dxa"/>
          </w:tcPr>
          <w:p w14:paraId="4E2C2FC3" w14:textId="77777777" w:rsidR="00B6615D" w:rsidRPr="00BB1A7F" w:rsidRDefault="00B6615D" w:rsidP="00E253C2">
            <w:pPr>
              <w:rPr>
                <w:rFonts w:asciiTheme="majorHAnsi" w:hAnsiTheme="majorHAnsi"/>
              </w:rPr>
            </w:pPr>
            <w:r w:rsidRPr="00BB1A7F">
              <w:rPr>
                <w:rFonts w:asciiTheme="majorHAnsi" w:hAnsiTheme="majorHAnsi"/>
              </w:rPr>
              <w:t xml:space="preserve"> </w:t>
            </w:r>
          </w:p>
          <w:p w14:paraId="10313199" w14:textId="77777777" w:rsidR="00B6615D" w:rsidRPr="00BB1A7F" w:rsidRDefault="00B6615D" w:rsidP="00E253C2">
            <w:pPr>
              <w:rPr>
                <w:rFonts w:asciiTheme="majorHAnsi" w:hAnsiTheme="majorHAnsi"/>
              </w:rPr>
            </w:pPr>
          </w:p>
          <w:p w14:paraId="4A486152" w14:textId="77777777" w:rsidR="00B6615D" w:rsidRPr="00BB1A7F" w:rsidRDefault="00B6615D" w:rsidP="00E253C2">
            <w:pPr>
              <w:rPr>
                <w:rFonts w:asciiTheme="majorHAnsi" w:hAnsiTheme="majorHAnsi"/>
              </w:rPr>
            </w:pPr>
          </w:p>
        </w:tc>
      </w:tr>
    </w:tbl>
    <w:p w14:paraId="4F62B83D" w14:textId="77777777" w:rsidR="00B6615D" w:rsidRPr="00BB1A7F" w:rsidRDefault="00B6615D" w:rsidP="00B6615D">
      <w:pPr>
        <w:pStyle w:val="Heading3"/>
      </w:pPr>
      <w:r w:rsidRPr="00BB1A7F">
        <w:t>New and emerging developments</w:t>
      </w:r>
    </w:p>
    <w:p w14:paraId="1942D76D" w14:textId="6E509268" w:rsidR="00B6615D" w:rsidRPr="00BB1A7F" w:rsidRDefault="00B6615D" w:rsidP="00B6615D">
      <w:pPr>
        <w:rPr>
          <w:rFonts w:asciiTheme="majorHAnsi" w:hAnsiTheme="majorHAnsi"/>
        </w:rPr>
      </w:pPr>
      <w:r w:rsidRPr="00BB1A7F">
        <w:rPr>
          <w:rFonts w:asciiTheme="majorHAnsi" w:hAnsiTheme="majorHAnsi"/>
        </w:rPr>
        <w:t>Please indicate any aspects of HEP strategic plans, organisational developments or external factors that may impact on the social work program over the accreditation timeframe.</w:t>
      </w:r>
    </w:p>
    <w:tbl>
      <w:tblPr>
        <w:tblStyle w:val="TableGrid"/>
        <w:tblW w:w="0" w:type="auto"/>
        <w:tblLook w:val="04A0" w:firstRow="1" w:lastRow="0" w:firstColumn="1" w:lastColumn="0" w:noHBand="0" w:noVBand="1"/>
      </w:tblPr>
      <w:tblGrid>
        <w:gridCol w:w="9016"/>
      </w:tblGrid>
      <w:tr w:rsidR="00B6615D" w:rsidRPr="00BB1A7F" w14:paraId="61EF00B5" w14:textId="77777777" w:rsidTr="00E253C2">
        <w:tc>
          <w:tcPr>
            <w:tcW w:w="9026" w:type="dxa"/>
          </w:tcPr>
          <w:p w14:paraId="344F2D37" w14:textId="77777777" w:rsidR="00B6615D" w:rsidRPr="00BB1A7F" w:rsidRDefault="00B6615D" w:rsidP="00E253C2">
            <w:pPr>
              <w:rPr>
                <w:rFonts w:asciiTheme="majorHAnsi" w:hAnsiTheme="majorHAnsi"/>
              </w:rPr>
            </w:pPr>
          </w:p>
          <w:p w14:paraId="5C866ECC" w14:textId="77777777" w:rsidR="00B6615D" w:rsidRPr="00BB1A7F" w:rsidRDefault="00B6615D" w:rsidP="00E253C2">
            <w:pPr>
              <w:rPr>
                <w:rFonts w:asciiTheme="majorHAnsi" w:hAnsiTheme="majorHAnsi"/>
              </w:rPr>
            </w:pPr>
          </w:p>
          <w:p w14:paraId="2C555D74" w14:textId="77777777" w:rsidR="00B6615D" w:rsidRPr="00BB1A7F" w:rsidRDefault="00B6615D" w:rsidP="00E253C2">
            <w:pPr>
              <w:rPr>
                <w:rFonts w:asciiTheme="majorHAnsi" w:hAnsiTheme="majorHAnsi"/>
              </w:rPr>
            </w:pPr>
          </w:p>
        </w:tc>
      </w:tr>
    </w:tbl>
    <w:p w14:paraId="28FB0A3B" w14:textId="77777777" w:rsidR="00B6615D" w:rsidRPr="00BB1A7F" w:rsidRDefault="00B6615D" w:rsidP="00B6615D">
      <w:pPr>
        <w:rPr>
          <w:rFonts w:asciiTheme="majorHAnsi" w:hAnsiTheme="majorHAnsi"/>
        </w:rPr>
      </w:pPr>
    </w:p>
    <w:p w14:paraId="41C4312E" w14:textId="77777777" w:rsidR="00B6615D" w:rsidRPr="00436B5B" w:rsidRDefault="00B6615D" w:rsidP="00B6615D">
      <w:pPr>
        <w:rPr>
          <w:color w:val="FF0000"/>
        </w:rPr>
      </w:pPr>
    </w:p>
    <w:p w14:paraId="1E9F90F2" w14:textId="77777777" w:rsidR="00B6615D" w:rsidRPr="0014677B" w:rsidRDefault="00B6615D" w:rsidP="00E814F9">
      <w:pPr>
        <w:pStyle w:val="Heading2"/>
      </w:pPr>
      <w:bookmarkStart w:id="22" w:name="_Toc45119690"/>
      <w:bookmarkStart w:id="23" w:name="_Toc55908930"/>
      <w:r w:rsidRPr="0014677B">
        <w:lastRenderedPageBreak/>
        <w:t>Faculty/Department/School Context</w:t>
      </w:r>
      <w:bookmarkEnd w:id="22"/>
      <w:bookmarkEnd w:id="23"/>
    </w:p>
    <w:p w14:paraId="6A886895" w14:textId="77777777" w:rsidR="00B6615D" w:rsidRDefault="00B6615D" w:rsidP="00B6615D">
      <w:pPr>
        <w:pStyle w:val="Heading3"/>
      </w:pPr>
      <w:r>
        <w:t>Profile</w:t>
      </w:r>
    </w:p>
    <w:p w14:paraId="0E20FFB6" w14:textId="77777777" w:rsidR="00B6615D" w:rsidRPr="0014677B" w:rsidRDefault="00B6615D" w:rsidP="00B6615D">
      <w:pPr>
        <w:rPr>
          <w:rFonts w:asciiTheme="majorHAnsi" w:hAnsiTheme="majorHAnsi"/>
          <w:color w:val="000000" w:themeColor="text1"/>
        </w:rPr>
      </w:pPr>
      <w:r w:rsidRPr="001F3460">
        <w:rPr>
          <w:rFonts w:asciiTheme="majorHAnsi" w:hAnsiTheme="majorHAnsi"/>
          <w:color w:val="000000" w:themeColor="text1"/>
        </w:rPr>
        <w:t xml:space="preserve">Please provide a summary of the Faculty/Department /School in which the SWAOU is located including staffing numbers, </w:t>
      </w:r>
      <w:r>
        <w:rPr>
          <w:rFonts w:asciiTheme="majorHAnsi" w:hAnsiTheme="majorHAnsi"/>
          <w:color w:val="000000" w:themeColor="text1"/>
        </w:rPr>
        <w:t>s</w:t>
      </w:r>
      <w:r w:rsidRPr="001F3460">
        <w:rPr>
          <w:rFonts w:asciiTheme="majorHAnsi" w:hAnsiTheme="majorHAnsi"/>
          <w:color w:val="000000" w:themeColor="text1"/>
        </w:rPr>
        <w:t>tudent enrolments</w:t>
      </w:r>
      <w:r>
        <w:rPr>
          <w:rFonts w:asciiTheme="majorHAnsi" w:hAnsiTheme="majorHAnsi"/>
          <w:color w:val="000000" w:themeColor="text1"/>
        </w:rPr>
        <w:t xml:space="preserve">, </w:t>
      </w:r>
      <w:r w:rsidRPr="001F3460">
        <w:rPr>
          <w:rFonts w:asciiTheme="majorHAnsi" w:hAnsiTheme="majorHAnsi"/>
          <w:color w:val="000000" w:themeColor="text1"/>
        </w:rPr>
        <w:t xml:space="preserve">organisational </w:t>
      </w:r>
      <w:r>
        <w:rPr>
          <w:rFonts w:asciiTheme="majorHAnsi" w:hAnsiTheme="majorHAnsi"/>
          <w:color w:val="000000" w:themeColor="text1"/>
        </w:rPr>
        <w:t xml:space="preserve">management and </w:t>
      </w:r>
      <w:r w:rsidRPr="001F3460">
        <w:rPr>
          <w:rFonts w:asciiTheme="majorHAnsi" w:hAnsiTheme="majorHAnsi"/>
          <w:color w:val="000000" w:themeColor="text1"/>
        </w:rPr>
        <w:t>structure.</w:t>
      </w:r>
      <w:r w:rsidRPr="0014677B">
        <w:rPr>
          <w:rFonts w:asciiTheme="majorHAnsi" w:hAnsiTheme="majorHAnsi"/>
          <w:color w:val="000000" w:themeColor="text1"/>
        </w:rPr>
        <w:t xml:space="preserve"> </w:t>
      </w:r>
    </w:p>
    <w:tbl>
      <w:tblPr>
        <w:tblStyle w:val="TableGrid"/>
        <w:tblW w:w="0" w:type="auto"/>
        <w:tblLook w:val="04A0" w:firstRow="1" w:lastRow="0" w:firstColumn="1" w:lastColumn="0" w:noHBand="0" w:noVBand="1"/>
      </w:tblPr>
      <w:tblGrid>
        <w:gridCol w:w="9016"/>
      </w:tblGrid>
      <w:tr w:rsidR="00B6615D" w:rsidRPr="0014677B" w14:paraId="652483CD" w14:textId="77777777" w:rsidTr="00E253C2">
        <w:tc>
          <w:tcPr>
            <w:tcW w:w="9016" w:type="dxa"/>
          </w:tcPr>
          <w:p w14:paraId="22FEABF5" w14:textId="77777777" w:rsidR="00B6615D" w:rsidRPr="0014677B" w:rsidRDefault="00B6615D" w:rsidP="00E253C2">
            <w:pPr>
              <w:rPr>
                <w:rFonts w:asciiTheme="majorHAnsi" w:hAnsiTheme="majorHAnsi"/>
                <w:color w:val="000000" w:themeColor="text1"/>
              </w:rPr>
            </w:pPr>
          </w:p>
          <w:p w14:paraId="1F178A62" w14:textId="77777777" w:rsidR="00B6615D" w:rsidRPr="0014677B" w:rsidRDefault="00B6615D" w:rsidP="00E253C2">
            <w:pPr>
              <w:rPr>
                <w:rFonts w:asciiTheme="majorHAnsi" w:hAnsiTheme="majorHAnsi"/>
                <w:color w:val="000000" w:themeColor="text1"/>
              </w:rPr>
            </w:pPr>
          </w:p>
        </w:tc>
      </w:tr>
    </w:tbl>
    <w:p w14:paraId="44E14423" w14:textId="77777777" w:rsidR="00B6615D" w:rsidRPr="00BB1A7F" w:rsidRDefault="00B6615D" w:rsidP="00B6615D">
      <w:pPr>
        <w:pStyle w:val="Heading3"/>
      </w:pPr>
      <w:r w:rsidRPr="00BB1A7F">
        <w:t>Strategic priorities</w:t>
      </w:r>
    </w:p>
    <w:p w14:paraId="10FFC570" w14:textId="77777777" w:rsidR="00B6615D" w:rsidRPr="00BB1A7F" w:rsidRDefault="00B6615D" w:rsidP="00B6615D">
      <w:pPr>
        <w:rPr>
          <w:rFonts w:asciiTheme="majorHAnsi" w:hAnsiTheme="majorHAnsi"/>
        </w:rPr>
      </w:pPr>
      <w:r>
        <w:rPr>
          <w:rFonts w:asciiTheme="majorHAnsi" w:hAnsiTheme="majorHAnsi"/>
        </w:rPr>
        <w:t xml:space="preserve">Please provide a summary of the </w:t>
      </w:r>
      <w:r w:rsidRPr="001F3460">
        <w:rPr>
          <w:rFonts w:asciiTheme="majorHAnsi" w:hAnsiTheme="majorHAnsi"/>
          <w:color w:val="000000" w:themeColor="text1"/>
        </w:rPr>
        <w:t xml:space="preserve">Faculty/Department /School </w:t>
      </w:r>
      <w:r w:rsidRPr="00BB1A7F">
        <w:rPr>
          <w:rFonts w:asciiTheme="majorHAnsi" w:hAnsiTheme="majorHAnsi"/>
        </w:rPr>
        <w:t xml:space="preserve">strategic priorities </w:t>
      </w:r>
      <w:r>
        <w:rPr>
          <w:rFonts w:asciiTheme="majorHAnsi" w:hAnsiTheme="majorHAnsi"/>
        </w:rPr>
        <w:t xml:space="preserve">and </w:t>
      </w:r>
      <w:r w:rsidRPr="00BB1A7F">
        <w:rPr>
          <w:rFonts w:asciiTheme="majorHAnsi" w:hAnsiTheme="majorHAnsi"/>
        </w:rPr>
        <w:t>any distinctive characteristics, particularly as they relate to the provision of social work education.</w:t>
      </w:r>
    </w:p>
    <w:tbl>
      <w:tblPr>
        <w:tblStyle w:val="TableGrid"/>
        <w:tblW w:w="0" w:type="auto"/>
        <w:tblLook w:val="04A0" w:firstRow="1" w:lastRow="0" w:firstColumn="1" w:lastColumn="0" w:noHBand="0" w:noVBand="1"/>
      </w:tblPr>
      <w:tblGrid>
        <w:gridCol w:w="9016"/>
      </w:tblGrid>
      <w:tr w:rsidR="00B6615D" w:rsidRPr="00BB1A7F" w14:paraId="0AB3671D" w14:textId="77777777" w:rsidTr="00E253C2">
        <w:tc>
          <w:tcPr>
            <w:tcW w:w="9016" w:type="dxa"/>
          </w:tcPr>
          <w:p w14:paraId="3F46218B" w14:textId="77777777" w:rsidR="00B6615D" w:rsidRPr="00BB1A7F" w:rsidRDefault="00B6615D" w:rsidP="00E253C2">
            <w:pPr>
              <w:rPr>
                <w:rFonts w:asciiTheme="majorHAnsi" w:hAnsiTheme="majorHAnsi"/>
              </w:rPr>
            </w:pPr>
            <w:r w:rsidRPr="00BB1A7F">
              <w:rPr>
                <w:rFonts w:asciiTheme="majorHAnsi" w:hAnsiTheme="majorHAnsi"/>
              </w:rPr>
              <w:t xml:space="preserve"> </w:t>
            </w:r>
          </w:p>
          <w:p w14:paraId="0081B2C2" w14:textId="77777777" w:rsidR="00B6615D" w:rsidRPr="00BB1A7F" w:rsidRDefault="00B6615D" w:rsidP="00E253C2">
            <w:pPr>
              <w:rPr>
                <w:rFonts w:asciiTheme="majorHAnsi" w:hAnsiTheme="majorHAnsi"/>
              </w:rPr>
            </w:pPr>
          </w:p>
        </w:tc>
      </w:tr>
    </w:tbl>
    <w:p w14:paraId="1F878494" w14:textId="77777777" w:rsidR="00B6615D" w:rsidRPr="00BB1A7F" w:rsidRDefault="00B6615D" w:rsidP="00B6615D">
      <w:pPr>
        <w:pStyle w:val="Heading3"/>
      </w:pPr>
      <w:r w:rsidRPr="00BB1A7F">
        <w:t>New and emerging developments</w:t>
      </w:r>
    </w:p>
    <w:p w14:paraId="2CF5D3DB" w14:textId="77777777" w:rsidR="00B6615D" w:rsidRPr="00BB1A7F" w:rsidRDefault="00B6615D" w:rsidP="00B6615D">
      <w:pPr>
        <w:rPr>
          <w:rFonts w:asciiTheme="majorHAnsi" w:hAnsiTheme="majorHAnsi"/>
        </w:rPr>
      </w:pPr>
      <w:r w:rsidRPr="00BB1A7F">
        <w:rPr>
          <w:rFonts w:asciiTheme="majorHAnsi" w:hAnsiTheme="majorHAnsi"/>
        </w:rPr>
        <w:t xml:space="preserve">Please indicate any aspects of </w:t>
      </w:r>
      <w:r>
        <w:rPr>
          <w:rFonts w:asciiTheme="majorHAnsi" w:hAnsiTheme="majorHAnsi"/>
        </w:rPr>
        <w:t xml:space="preserve">the </w:t>
      </w:r>
      <w:r w:rsidRPr="001F3460">
        <w:rPr>
          <w:rFonts w:asciiTheme="majorHAnsi" w:hAnsiTheme="majorHAnsi"/>
          <w:color w:val="000000" w:themeColor="text1"/>
        </w:rPr>
        <w:t xml:space="preserve">Faculty/Department /School </w:t>
      </w:r>
      <w:r w:rsidRPr="00BB1A7F">
        <w:rPr>
          <w:rFonts w:asciiTheme="majorHAnsi" w:hAnsiTheme="majorHAnsi"/>
        </w:rPr>
        <w:t>strategic plans</w:t>
      </w:r>
      <w:r>
        <w:rPr>
          <w:rFonts w:asciiTheme="majorHAnsi" w:hAnsiTheme="majorHAnsi"/>
        </w:rPr>
        <w:t xml:space="preserve"> and </w:t>
      </w:r>
      <w:r w:rsidRPr="00BB1A7F">
        <w:rPr>
          <w:rFonts w:asciiTheme="majorHAnsi" w:hAnsiTheme="majorHAnsi"/>
        </w:rPr>
        <w:t>organisational developments that may impact on the social work program over the accreditation timeframe.</w:t>
      </w:r>
      <w:r>
        <w:rPr>
          <w:rFonts w:asciiTheme="majorHAnsi" w:hAnsiTheme="majorHAnsi"/>
        </w:rPr>
        <w:t xml:space="preserve"> </w:t>
      </w:r>
    </w:p>
    <w:tbl>
      <w:tblPr>
        <w:tblStyle w:val="TableGrid"/>
        <w:tblW w:w="0" w:type="auto"/>
        <w:tblLook w:val="04A0" w:firstRow="1" w:lastRow="0" w:firstColumn="1" w:lastColumn="0" w:noHBand="0" w:noVBand="1"/>
      </w:tblPr>
      <w:tblGrid>
        <w:gridCol w:w="9016"/>
      </w:tblGrid>
      <w:tr w:rsidR="00B6615D" w:rsidRPr="00BB1A7F" w14:paraId="72A90A2B" w14:textId="77777777" w:rsidTr="00E253C2">
        <w:tc>
          <w:tcPr>
            <w:tcW w:w="9016" w:type="dxa"/>
          </w:tcPr>
          <w:p w14:paraId="6DCD4F96" w14:textId="77777777" w:rsidR="00B6615D" w:rsidRPr="00BB1A7F" w:rsidRDefault="00B6615D" w:rsidP="00E253C2">
            <w:pPr>
              <w:rPr>
                <w:rFonts w:asciiTheme="majorHAnsi" w:hAnsiTheme="majorHAnsi"/>
              </w:rPr>
            </w:pPr>
          </w:p>
          <w:p w14:paraId="78731993" w14:textId="77777777" w:rsidR="00B6615D" w:rsidRPr="00BB1A7F" w:rsidRDefault="00B6615D" w:rsidP="00E253C2">
            <w:pPr>
              <w:rPr>
                <w:rFonts w:asciiTheme="majorHAnsi" w:hAnsiTheme="majorHAnsi"/>
              </w:rPr>
            </w:pPr>
          </w:p>
        </w:tc>
      </w:tr>
    </w:tbl>
    <w:p w14:paraId="59F817DE" w14:textId="77777777" w:rsidR="00B6615D" w:rsidRPr="001F3460" w:rsidRDefault="00B6615D" w:rsidP="00E814F9">
      <w:pPr>
        <w:pStyle w:val="Heading2"/>
      </w:pPr>
      <w:bookmarkStart w:id="24" w:name="_Toc45119691"/>
      <w:bookmarkStart w:id="25" w:name="_Toc55908931"/>
      <w:r>
        <w:t xml:space="preserve">Social Work </w:t>
      </w:r>
      <w:r w:rsidRPr="00BB1A7F">
        <w:t>Academic Organisation Unit (</w:t>
      </w:r>
      <w:r>
        <w:t>SWAOU</w:t>
      </w:r>
      <w:r w:rsidRPr="00BB1A7F">
        <w:t>)</w:t>
      </w:r>
      <w:bookmarkEnd w:id="24"/>
      <w:bookmarkEnd w:id="25"/>
    </w:p>
    <w:p w14:paraId="1DB8906B" w14:textId="77777777" w:rsidR="00B6615D" w:rsidRPr="00BB1A7F" w:rsidRDefault="00B6615D" w:rsidP="00B6615D">
      <w:pPr>
        <w:rPr>
          <w:rFonts w:asciiTheme="majorHAnsi" w:hAnsiTheme="majorHAnsi"/>
        </w:rPr>
      </w:pPr>
      <w:r w:rsidRPr="00BB1A7F">
        <w:rPr>
          <w:rFonts w:asciiTheme="majorHAnsi" w:hAnsiTheme="majorHAnsi"/>
        </w:rPr>
        <w:t xml:space="preserve">Please provide a brief description of the </w:t>
      </w:r>
      <w:r>
        <w:rPr>
          <w:rFonts w:asciiTheme="majorHAnsi" w:hAnsiTheme="majorHAnsi"/>
        </w:rPr>
        <w:t>SWAOU</w:t>
      </w:r>
      <w:r w:rsidRPr="00BB1A7F">
        <w:rPr>
          <w:rFonts w:asciiTheme="majorHAnsi" w:hAnsiTheme="majorHAnsi"/>
        </w:rPr>
        <w:t>, its history, organisational structure</w:t>
      </w:r>
      <w:r>
        <w:rPr>
          <w:rFonts w:asciiTheme="majorHAnsi" w:hAnsiTheme="majorHAnsi"/>
        </w:rPr>
        <w:t xml:space="preserve"> and </w:t>
      </w:r>
      <w:r w:rsidRPr="00BB1A7F">
        <w:rPr>
          <w:rFonts w:asciiTheme="majorHAnsi" w:hAnsiTheme="majorHAnsi"/>
        </w:rPr>
        <w:t>location</w:t>
      </w:r>
      <w:r>
        <w:rPr>
          <w:rFonts w:asciiTheme="majorHAnsi" w:hAnsiTheme="majorHAnsi"/>
        </w:rPr>
        <w:t xml:space="preserve">. Please also describe the ways in which the SWAOU interacts </w:t>
      </w:r>
      <w:r w:rsidRPr="00BB1A7F">
        <w:rPr>
          <w:rFonts w:asciiTheme="majorHAnsi" w:hAnsiTheme="majorHAnsi"/>
        </w:rPr>
        <w:t xml:space="preserve">with other disciplines. </w:t>
      </w:r>
    </w:p>
    <w:tbl>
      <w:tblPr>
        <w:tblStyle w:val="TableGrid"/>
        <w:tblW w:w="0" w:type="auto"/>
        <w:tblLook w:val="04A0" w:firstRow="1" w:lastRow="0" w:firstColumn="1" w:lastColumn="0" w:noHBand="0" w:noVBand="1"/>
      </w:tblPr>
      <w:tblGrid>
        <w:gridCol w:w="9016"/>
      </w:tblGrid>
      <w:tr w:rsidR="00B6615D" w:rsidRPr="00BB1A7F" w14:paraId="78F02116" w14:textId="77777777" w:rsidTr="00E253C2">
        <w:tc>
          <w:tcPr>
            <w:tcW w:w="9016" w:type="dxa"/>
          </w:tcPr>
          <w:p w14:paraId="4C891A82" w14:textId="77777777" w:rsidR="00B6615D" w:rsidRDefault="00B6615D" w:rsidP="00E253C2">
            <w:pPr>
              <w:rPr>
                <w:rFonts w:asciiTheme="majorHAnsi" w:hAnsiTheme="majorHAnsi"/>
              </w:rPr>
            </w:pPr>
          </w:p>
          <w:p w14:paraId="42CACB90" w14:textId="77777777" w:rsidR="00B6615D" w:rsidRPr="00BB1A7F" w:rsidRDefault="00B6615D" w:rsidP="00E253C2">
            <w:pPr>
              <w:rPr>
                <w:rFonts w:asciiTheme="majorHAnsi" w:hAnsiTheme="majorHAnsi"/>
              </w:rPr>
            </w:pPr>
          </w:p>
        </w:tc>
      </w:tr>
    </w:tbl>
    <w:p w14:paraId="2F3237AA" w14:textId="240164D0" w:rsidR="005168B5" w:rsidRDefault="005168B5" w:rsidP="00B6615D">
      <w:bookmarkStart w:id="26" w:name="_Toc45119692"/>
    </w:p>
    <w:p w14:paraId="300752D4" w14:textId="5C8EAD4A" w:rsidR="00B6615D" w:rsidRDefault="005168B5" w:rsidP="005168B5">
      <w:pPr>
        <w:spacing w:before="0" w:after="160"/>
      </w:pPr>
      <w:r>
        <w:br w:type="page"/>
      </w:r>
    </w:p>
    <w:p w14:paraId="348E332D" w14:textId="77777777" w:rsidR="00B6615D" w:rsidRPr="00BB1A7F" w:rsidRDefault="00B6615D" w:rsidP="00E814F9">
      <w:pPr>
        <w:pStyle w:val="Heading2"/>
      </w:pPr>
      <w:bookmarkStart w:id="27" w:name="_Toc55908932"/>
      <w:r w:rsidRPr="00BB1A7F">
        <w:lastRenderedPageBreak/>
        <w:t>Program context</w:t>
      </w:r>
      <w:bookmarkEnd w:id="26"/>
      <w:bookmarkEnd w:id="27"/>
    </w:p>
    <w:p w14:paraId="4E4E0496" w14:textId="77777777" w:rsidR="00B6615D" w:rsidRPr="00BB1A7F" w:rsidRDefault="00B6615D" w:rsidP="00B6615D">
      <w:pPr>
        <w:pStyle w:val="Heading3"/>
      </w:pPr>
      <w:r w:rsidRPr="00BB1A7F">
        <w:t>Origins and development of the program</w:t>
      </w:r>
    </w:p>
    <w:p w14:paraId="2212D406" w14:textId="77777777" w:rsidR="00B6615D" w:rsidRPr="00BB1A7F" w:rsidRDefault="00B6615D" w:rsidP="00B6615D">
      <w:pPr>
        <w:rPr>
          <w:rFonts w:asciiTheme="majorHAnsi" w:hAnsiTheme="majorHAnsi"/>
        </w:rPr>
      </w:pPr>
      <w:r w:rsidRPr="00BB1A7F">
        <w:rPr>
          <w:rFonts w:asciiTheme="majorHAnsi" w:hAnsiTheme="majorHAnsi"/>
          <w:b/>
          <w:u w:val="single"/>
        </w:rPr>
        <w:t>Established Providers</w:t>
      </w:r>
      <w:r w:rsidRPr="00BB1A7F">
        <w:rPr>
          <w:rFonts w:asciiTheme="majorHAnsi" w:hAnsiTheme="majorHAnsi"/>
        </w:rPr>
        <w:t xml:space="preserve"> should include:</w:t>
      </w:r>
    </w:p>
    <w:p w14:paraId="475CA260" w14:textId="77777777" w:rsidR="00B6615D" w:rsidRPr="00BB1A7F" w:rsidRDefault="00B6615D" w:rsidP="00B6615D">
      <w:pPr>
        <w:pStyle w:val="ListParagraph"/>
        <w:numPr>
          <w:ilvl w:val="0"/>
          <w:numId w:val="36"/>
        </w:numPr>
        <w:rPr>
          <w:rFonts w:asciiTheme="majorHAnsi" w:hAnsiTheme="majorHAnsi"/>
        </w:rPr>
      </w:pPr>
      <w:r w:rsidRPr="00BB1A7F">
        <w:rPr>
          <w:rFonts w:asciiTheme="majorHAnsi" w:hAnsiTheme="majorHAnsi"/>
        </w:rPr>
        <w:t>a brief history of the program</w:t>
      </w:r>
    </w:p>
    <w:p w14:paraId="47CE1F8E" w14:textId="77777777" w:rsidR="00B6615D" w:rsidRPr="00BB1A7F" w:rsidRDefault="00B6615D" w:rsidP="00B6615D">
      <w:pPr>
        <w:pStyle w:val="ListParagraph"/>
        <w:numPr>
          <w:ilvl w:val="0"/>
          <w:numId w:val="36"/>
        </w:numPr>
        <w:rPr>
          <w:rFonts w:asciiTheme="majorHAnsi" w:hAnsiTheme="majorHAnsi"/>
        </w:rPr>
      </w:pPr>
      <w:r w:rsidRPr="00BB1A7F">
        <w:rPr>
          <w:rFonts w:asciiTheme="majorHAnsi" w:hAnsiTheme="majorHAnsi"/>
        </w:rPr>
        <w:t xml:space="preserve">a summary of all current or planned social work programs offered by the </w:t>
      </w:r>
      <w:r>
        <w:rPr>
          <w:rFonts w:asciiTheme="majorHAnsi" w:hAnsiTheme="majorHAnsi"/>
        </w:rPr>
        <w:t>SWAOU</w:t>
      </w:r>
      <w:r w:rsidRPr="00BB1A7F">
        <w:rPr>
          <w:rFonts w:asciiTheme="majorHAnsi" w:hAnsiTheme="majorHAnsi"/>
        </w:rPr>
        <w:t xml:space="preserve"> and connections with the program submitted for accreditation</w:t>
      </w:r>
    </w:p>
    <w:p w14:paraId="499D6CE4" w14:textId="77777777" w:rsidR="00B6615D" w:rsidRPr="00BB1A7F" w:rsidRDefault="00B6615D" w:rsidP="00B6615D">
      <w:pPr>
        <w:pStyle w:val="ListParagraph"/>
        <w:numPr>
          <w:ilvl w:val="0"/>
          <w:numId w:val="36"/>
        </w:numPr>
        <w:rPr>
          <w:rFonts w:asciiTheme="majorHAnsi" w:hAnsiTheme="majorHAnsi"/>
        </w:rPr>
      </w:pPr>
      <w:r w:rsidRPr="00BB1A7F">
        <w:rPr>
          <w:rFonts w:asciiTheme="majorHAnsi" w:hAnsiTheme="majorHAnsi"/>
        </w:rPr>
        <w:t xml:space="preserve">key findings of the previous accreditation review </w:t>
      </w:r>
    </w:p>
    <w:p w14:paraId="37674CA8" w14:textId="77777777" w:rsidR="00B6615D" w:rsidRPr="006B5DAB" w:rsidRDefault="00B6615D" w:rsidP="00B6615D">
      <w:pPr>
        <w:pStyle w:val="ListParagraph"/>
        <w:numPr>
          <w:ilvl w:val="0"/>
          <w:numId w:val="36"/>
        </w:numPr>
        <w:rPr>
          <w:rFonts w:asciiTheme="majorHAnsi" w:hAnsiTheme="majorHAnsi"/>
          <w:color w:val="000000" w:themeColor="text1"/>
        </w:rPr>
      </w:pPr>
      <w:r w:rsidRPr="00BB1A7F">
        <w:rPr>
          <w:rFonts w:asciiTheme="majorHAnsi" w:hAnsiTheme="majorHAnsi"/>
        </w:rPr>
        <w:t xml:space="preserve">the responses of the </w:t>
      </w:r>
      <w:r>
        <w:rPr>
          <w:rFonts w:asciiTheme="majorHAnsi" w:hAnsiTheme="majorHAnsi"/>
        </w:rPr>
        <w:t>SWAOU</w:t>
      </w:r>
      <w:r w:rsidRPr="00BB1A7F">
        <w:rPr>
          <w:rFonts w:asciiTheme="majorHAnsi" w:hAnsiTheme="majorHAnsi"/>
        </w:rPr>
        <w:t xml:space="preserve"> to </w:t>
      </w:r>
      <w:r w:rsidRPr="006B5DAB">
        <w:rPr>
          <w:rFonts w:asciiTheme="majorHAnsi" w:hAnsiTheme="majorHAnsi"/>
          <w:color w:val="000000" w:themeColor="text1"/>
        </w:rPr>
        <w:t xml:space="preserve">the previous review </w:t>
      </w:r>
    </w:p>
    <w:p w14:paraId="10F49D1B" w14:textId="77777777" w:rsidR="00B6615D" w:rsidRPr="00BB1A7F" w:rsidRDefault="00B6615D" w:rsidP="00B6615D">
      <w:pPr>
        <w:pStyle w:val="ListParagraph"/>
        <w:numPr>
          <w:ilvl w:val="0"/>
          <w:numId w:val="36"/>
        </w:numPr>
        <w:rPr>
          <w:rFonts w:asciiTheme="majorHAnsi" w:hAnsiTheme="majorHAnsi"/>
        </w:rPr>
      </w:pPr>
      <w:r w:rsidRPr="00BB1A7F">
        <w:rPr>
          <w:rFonts w:asciiTheme="majorHAnsi" w:hAnsiTheme="majorHAnsi"/>
        </w:rPr>
        <w:t>any new developments, innovations, challenges, or relevant activity since the last annual report.</w:t>
      </w:r>
    </w:p>
    <w:p w14:paraId="133BC0A5" w14:textId="77777777" w:rsidR="00B6615D" w:rsidRPr="00BB1A7F" w:rsidRDefault="00B6615D" w:rsidP="00B6615D">
      <w:pPr>
        <w:rPr>
          <w:rFonts w:asciiTheme="majorHAnsi" w:hAnsiTheme="majorHAnsi"/>
        </w:rPr>
      </w:pPr>
      <w:r w:rsidRPr="00BB1A7F">
        <w:rPr>
          <w:rFonts w:asciiTheme="majorHAnsi" w:hAnsiTheme="majorHAnsi"/>
          <w:b/>
          <w:u w:val="single"/>
        </w:rPr>
        <w:t>New providers</w:t>
      </w:r>
      <w:r w:rsidRPr="00BB1A7F">
        <w:rPr>
          <w:rFonts w:asciiTheme="majorHAnsi" w:hAnsiTheme="majorHAnsi"/>
          <w:u w:val="single"/>
        </w:rPr>
        <w:t xml:space="preserve"> of social work programs</w:t>
      </w:r>
      <w:r w:rsidRPr="00BB1A7F">
        <w:rPr>
          <w:rFonts w:asciiTheme="majorHAnsi" w:hAnsiTheme="majorHAnsi"/>
        </w:rPr>
        <w:t xml:space="preserve"> should include:</w:t>
      </w:r>
    </w:p>
    <w:p w14:paraId="765A3761" w14:textId="77777777" w:rsidR="00B6615D" w:rsidRPr="00BB1A7F" w:rsidRDefault="00B6615D" w:rsidP="00B6615D">
      <w:pPr>
        <w:pStyle w:val="ListParagraph"/>
        <w:numPr>
          <w:ilvl w:val="0"/>
          <w:numId w:val="37"/>
        </w:numPr>
        <w:rPr>
          <w:rFonts w:asciiTheme="majorHAnsi" w:hAnsiTheme="majorHAnsi"/>
        </w:rPr>
      </w:pPr>
      <w:r w:rsidRPr="00BB1A7F">
        <w:rPr>
          <w:rFonts w:asciiTheme="majorHAnsi" w:hAnsiTheme="majorHAnsi"/>
        </w:rPr>
        <w:t xml:space="preserve">the organisational context </w:t>
      </w:r>
    </w:p>
    <w:p w14:paraId="7E0B8257" w14:textId="77777777" w:rsidR="00B6615D" w:rsidRPr="00BB1A7F" w:rsidRDefault="00B6615D" w:rsidP="00B6615D">
      <w:pPr>
        <w:pStyle w:val="ListParagraph"/>
        <w:numPr>
          <w:ilvl w:val="0"/>
          <w:numId w:val="37"/>
        </w:numPr>
        <w:rPr>
          <w:rFonts w:asciiTheme="majorHAnsi" w:hAnsiTheme="majorHAnsi"/>
        </w:rPr>
      </w:pPr>
      <w:r w:rsidRPr="00BB1A7F">
        <w:rPr>
          <w:rFonts w:asciiTheme="majorHAnsi" w:hAnsiTheme="majorHAnsi"/>
        </w:rPr>
        <w:t>the key factors driving the introduction of the program</w:t>
      </w:r>
    </w:p>
    <w:p w14:paraId="1A94386C" w14:textId="77777777" w:rsidR="00B6615D" w:rsidRPr="00BB1A7F" w:rsidRDefault="00B6615D" w:rsidP="00B6615D">
      <w:pPr>
        <w:pStyle w:val="ListParagraph"/>
        <w:numPr>
          <w:ilvl w:val="0"/>
          <w:numId w:val="37"/>
        </w:numPr>
        <w:rPr>
          <w:rFonts w:asciiTheme="majorHAnsi" w:hAnsiTheme="majorHAnsi"/>
        </w:rPr>
      </w:pPr>
      <w:r w:rsidRPr="00BB1A7F">
        <w:rPr>
          <w:rFonts w:asciiTheme="majorHAnsi" w:hAnsiTheme="majorHAnsi"/>
        </w:rPr>
        <w:t xml:space="preserve">the process of planning and development of the program  </w:t>
      </w:r>
    </w:p>
    <w:p w14:paraId="4345419B" w14:textId="77777777" w:rsidR="00B6615D" w:rsidRPr="00BB1A7F" w:rsidRDefault="00B6615D" w:rsidP="00B6615D">
      <w:pPr>
        <w:pStyle w:val="ListParagraph"/>
        <w:numPr>
          <w:ilvl w:val="0"/>
          <w:numId w:val="37"/>
        </w:numPr>
        <w:rPr>
          <w:rFonts w:asciiTheme="majorHAnsi" w:hAnsiTheme="majorHAnsi"/>
        </w:rPr>
      </w:pPr>
      <w:r w:rsidRPr="00BB1A7F">
        <w:rPr>
          <w:rFonts w:asciiTheme="majorHAnsi" w:hAnsiTheme="majorHAnsi"/>
        </w:rPr>
        <w:t>any connections of the program with current or planned course offerings.</w:t>
      </w:r>
    </w:p>
    <w:p w14:paraId="52F29DE4" w14:textId="77777777" w:rsidR="00B6615D" w:rsidRPr="00BB1A7F" w:rsidRDefault="00B6615D" w:rsidP="00B6615D">
      <w:pPr>
        <w:rPr>
          <w:rFonts w:asciiTheme="majorHAnsi" w:hAnsiTheme="majorHAnsi"/>
        </w:rPr>
      </w:pPr>
    </w:p>
    <w:tbl>
      <w:tblPr>
        <w:tblStyle w:val="TableGrid"/>
        <w:tblW w:w="0" w:type="auto"/>
        <w:tblLook w:val="04A0" w:firstRow="1" w:lastRow="0" w:firstColumn="1" w:lastColumn="0" w:noHBand="0" w:noVBand="1"/>
      </w:tblPr>
      <w:tblGrid>
        <w:gridCol w:w="9016"/>
      </w:tblGrid>
      <w:tr w:rsidR="00B6615D" w:rsidRPr="00BB1A7F" w14:paraId="57D463CF" w14:textId="77777777" w:rsidTr="00E253C2">
        <w:tc>
          <w:tcPr>
            <w:tcW w:w="9016" w:type="dxa"/>
          </w:tcPr>
          <w:p w14:paraId="40A011B7" w14:textId="77777777" w:rsidR="00B6615D" w:rsidRPr="00BB1A7F" w:rsidRDefault="00B6615D" w:rsidP="00E253C2">
            <w:pPr>
              <w:rPr>
                <w:rFonts w:asciiTheme="majorHAnsi" w:hAnsiTheme="majorHAnsi"/>
              </w:rPr>
            </w:pPr>
          </w:p>
        </w:tc>
      </w:tr>
    </w:tbl>
    <w:p w14:paraId="0A05DD3C" w14:textId="77777777" w:rsidR="00B6615D" w:rsidRPr="00BB1A7F" w:rsidRDefault="00B6615D" w:rsidP="00B6615D">
      <w:pPr>
        <w:rPr>
          <w:rFonts w:asciiTheme="majorHAnsi" w:hAnsiTheme="majorHAnsi"/>
        </w:rPr>
      </w:pPr>
    </w:p>
    <w:p w14:paraId="1E0502E4" w14:textId="77777777" w:rsidR="00B6615D" w:rsidRPr="00BB1A7F" w:rsidRDefault="00B6615D" w:rsidP="00B6615D">
      <w:pPr>
        <w:pStyle w:val="Heading3"/>
      </w:pPr>
      <w:r w:rsidRPr="00BB1A7F">
        <w:t>Commitment to AASW principles and values</w:t>
      </w:r>
    </w:p>
    <w:p w14:paraId="414CB23B" w14:textId="77777777" w:rsidR="00B6615D" w:rsidRPr="00BB1A7F" w:rsidRDefault="00B6615D" w:rsidP="00B6615D">
      <w:pPr>
        <w:rPr>
          <w:rFonts w:asciiTheme="majorHAnsi" w:hAnsiTheme="majorHAnsi" w:cstheme="majorHAnsi"/>
        </w:rPr>
      </w:pPr>
      <w:r w:rsidRPr="00BB1A7F">
        <w:rPr>
          <w:rFonts w:asciiTheme="majorHAnsi" w:hAnsiTheme="majorHAnsi" w:cstheme="majorHAnsi"/>
        </w:rPr>
        <w:t>Please describe the ways in which the philosophy and approach of the social work academic unit to course design and delivery reflects the definition of</w:t>
      </w:r>
      <w:r w:rsidRPr="00BB1A7F">
        <w:rPr>
          <w:rFonts w:asciiTheme="majorHAnsi" w:hAnsiTheme="majorHAnsi" w:cstheme="majorHAnsi"/>
          <w:spacing w:val="-37"/>
        </w:rPr>
        <w:t xml:space="preserve">   </w:t>
      </w:r>
      <w:r w:rsidRPr="00BB1A7F">
        <w:rPr>
          <w:rFonts w:asciiTheme="majorHAnsi" w:hAnsiTheme="majorHAnsi" w:cstheme="majorHAnsi"/>
        </w:rPr>
        <w:t>social work, and the principles and values identified by AASW (ASWEAS p4) to support the development and quality of service for social work in Australia.</w:t>
      </w:r>
    </w:p>
    <w:tbl>
      <w:tblPr>
        <w:tblStyle w:val="TableGrid"/>
        <w:tblW w:w="0" w:type="auto"/>
        <w:tblLook w:val="04A0" w:firstRow="1" w:lastRow="0" w:firstColumn="1" w:lastColumn="0" w:noHBand="0" w:noVBand="1"/>
      </w:tblPr>
      <w:tblGrid>
        <w:gridCol w:w="9016"/>
      </w:tblGrid>
      <w:tr w:rsidR="00B6615D" w:rsidRPr="00BB1A7F" w14:paraId="5AC6D649" w14:textId="77777777" w:rsidTr="00E253C2">
        <w:tc>
          <w:tcPr>
            <w:tcW w:w="9016" w:type="dxa"/>
          </w:tcPr>
          <w:p w14:paraId="365E4D43" w14:textId="77777777" w:rsidR="00B6615D" w:rsidRPr="00BB1A7F" w:rsidRDefault="00B6615D" w:rsidP="00E253C2">
            <w:pPr>
              <w:rPr>
                <w:rFonts w:asciiTheme="majorHAnsi" w:hAnsiTheme="majorHAnsi"/>
              </w:rPr>
            </w:pPr>
          </w:p>
        </w:tc>
      </w:tr>
    </w:tbl>
    <w:p w14:paraId="19178B49" w14:textId="77777777" w:rsidR="00B6615D" w:rsidRPr="00BB1A7F" w:rsidRDefault="00B6615D" w:rsidP="00B6615D">
      <w:pPr>
        <w:pStyle w:val="Heading1"/>
      </w:pPr>
      <w:bookmarkStart w:id="28" w:name="_Toc45119693"/>
      <w:bookmarkStart w:id="29" w:name="_Toc55908933"/>
      <w:r w:rsidRPr="00BB1A7F">
        <w:lastRenderedPageBreak/>
        <w:t>Program structure and content</w:t>
      </w:r>
      <w:bookmarkEnd w:id="28"/>
      <w:bookmarkEnd w:id="29"/>
      <w:r w:rsidRPr="00BB1A7F">
        <w:t xml:space="preserve"> </w:t>
      </w:r>
    </w:p>
    <w:p w14:paraId="37471E0D" w14:textId="77777777" w:rsidR="00B6615D" w:rsidRPr="00BB1A7F" w:rsidRDefault="00B6615D" w:rsidP="00E814F9">
      <w:pPr>
        <w:pStyle w:val="Heading2"/>
      </w:pPr>
      <w:bookmarkStart w:id="30" w:name="_Toc45119694"/>
      <w:bookmarkStart w:id="31" w:name="_Toc55908934"/>
      <w:r w:rsidRPr="00BB1A7F">
        <w:t>Program structure</w:t>
      </w:r>
      <w:bookmarkEnd w:id="30"/>
      <w:bookmarkEnd w:id="31"/>
      <w:r w:rsidRPr="00BB1A7F">
        <w:t xml:space="preserve">  </w:t>
      </w:r>
    </w:p>
    <w:p w14:paraId="3E58AAD8" w14:textId="77777777" w:rsidR="00B6615D" w:rsidRPr="00BB1A7F" w:rsidRDefault="00B6615D" w:rsidP="00B6615D">
      <w:pPr>
        <w:rPr>
          <w:rFonts w:asciiTheme="majorHAnsi" w:hAnsiTheme="majorHAnsi"/>
        </w:rPr>
      </w:pPr>
      <w:r w:rsidRPr="00BB1A7F">
        <w:rPr>
          <w:rFonts w:asciiTheme="majorHAnsi" w:hAnsiTheme="majorHAnsi"/>
        </w:rPr>
        <w:t xml:space="preserve">Please provide an outline of the configuration and main elements of the program year by year.  </w:t>
      </w:r>
    </w:p>
    <w:tbl>
      <w:tblPr>
        <w:tblStyle w:val="TableGrid"/>
        <w:tblW w:w="0" w:type="auto"/>
        <w:tblLook w:val="04A0" w:firstRow="1" w:lastRow="0" w:firstColumn="1" w:lastColumn="0" w:noHBand="0" w:noVBand="1"/>
      </w:tblPr>
      <w:tblGrid>
        <w:gridCol w:w="9016"/>
      </w:tblGrid>
      <w:tr w:rsidR="00B6615D" w:rsidRPr="00BB1A7F" w14:paraId="70687532" w14:textId="77777777" w:rsidTr="00E253C2">
        <w:tc>
          <w:tcPr>
            <w:tcW w:w="9016" w:type="dxa"/>
          </w:tcPr>
          <w:p w14:paraId="6A9EFD4D" w14:textId="77777777" w:rsidR="00B6615D" w:rsidRPr="00BB1A7F" w:rsidRDefault="00B6615D" w:rsidP="00E253C2">
            <w:pPr>
              <w:rPr>
                <w:rFonts w:asciiTheme="majorHAnsi" w:hAnsiTheme="majorHAnsi"/>
              </w:rPr>
            </w:pPr>
          </w:p>
        </w:tc>
      </w:tr>
    </w:tbl>
    <w:p w14:paraId="7264F386" w14:textId="77777777" w:rsidR="00B6615D" w:rsidRPr="00BB1A7F" w:rsidRDefault="00B6615D" w:rsidP="00E814F9">
      <w:pPr>
        <w:pStyle w:val="Heading2"/>
      </w:pPr>
      <w:bookmarkStart w:id="32" w:name="_Toc45119695"/>
      <w:bookmarkStart w:id="33" w:name="_Toc55908935"/>
      <w:r w:rsidRPr="00BB1A7F">
        <w:t>Pedagogical principles informing program design, content and assessment</w:t>
      </w:r>
      <w:bookmarkEnd w:id="32"/>
      <w:bookmarkEnd w:id="33"/>
    </w:p>
    <w:p w14:paraId="25DF5F55" w14:textId="77777777" w:rsidR="00B6615D" w:rsidRPr="00BB1A7F" w:rsidRDefault="00B6615D" w:rsidP="00B6615D">
      <w:pPr>
        <w:rPr>
          <w:rFonts w:asciiTheme="majorHAnsi" w:hAnsiTheme="majorHAnsi"/>
        </w:rPr>
      </w:pPr>
      <w:r w:rsidRPr="00BB1A7F">
        <w:rPr>
          <w:rFonts w:asciiTheme="majorHAnsi" w:hAnsiTheme="majorHAnsi"/>
        </w:rPr>
        <w:t>Please describe the rationale for the program design, how the program will enable students to achieve AASW entry level standards for the profession, the logic for the sequence and content, and the forms of assessment supporting student learning outcomes.</w:t>
      </w:r>
    </w:p>
    <w:tbl>
      <w:tblPr>
        <w:tblStyle w:val="TableGrid"/>
        <w:tblW w:w="0" w:type="auto"/>
        <w:tblLook w:val="04A0" w:firstRow="1" w:lastRow="0" w:firstColumn="1" w:lastColumn="0" w:noHBand="0" w:noVBand="1"/>
      </w:tblPr>
      <w:tblGrid>
        <w:gridCol w:w="9016"/>
      </w:tblGrid>
      <w:tr w:rsidR="00B6615D" w:rsidRPr="00BB1A7F" w14:paraId="41517229" w14:textId="77777777" w:rsidTr="00E253C2">
        <w:tc>
          <w:tcPr>
            <w:tcW w:w="9016" w:type="dxa"/>
          </w:tcPr>
          <w:p w14:paraId="0558F8E7" w14:textId="77777777" w:rsidR="00B6615D" w:rsidRPr="00BB1A7F" w:rsidRDefault="00B6615D" w:rsidP="00E253C2">
            <w:pPr>
              <w:rPr>
                <w:rFonts w:asciiTheme="majorHAnsi" w:hAnsiTheme="majorHAnsi"/>
              </w:rPr>
            </w:pPr>
          </w:p>
        </w:tc>
      </w:tr>
    </w:tbl>
    <w:p w14:paraId="6C956A3B" w14:textId="77777777" w:rsidR="00B6615D" w:rsidRPr="00BB1A7F" w:rsidRDefault="00B6615D" w:rsidP="00E814F9">
      <w:pPr>
        <w:pStyle w:val="Heading2"/>
      </w:pPr>
      <w:bookmarkStart w:id="34" w:name="_Toc45119696"/>
      <w:bookmarkStart w:id="35" w:name="_Toc55908936"/>
      <w:r w:rsidRPr="00BB1A7F">
        <w:t>Innovative approaches</w:t>
      </w:r>
      <w:bookmarkEnd w:id="34"/>
      <w:bookmarkEnd w:id="35"/>
      <w:r w:rsidRPr="00BB1A7F">
        <w:t xml:space="preserve"> </w:t>
      </w:r>
    </w:p>
    <w:p w14:paraId="3B194362" w14:textId="77777777" w:rsidR="00B6615D" w:rsidRPr="00BB1A7F" w:rsidRDefault="00B6615D" w:rsidP="00B6615D">
      <w:pPr>
        <w:rPr>
          <w:rFonts w:asciiTheme="majorHAnsi" w:hAnsiTheme="majorHAnsi"/>
          <w:lang w:eastAsia="en-GB"/>
        </w:rPr>
      </w:pPr>
      <w:r w:rsidRPr="00BB1A7F">
        <w:rPr>
          <w:rFonts w:asciiTheme="majorHAnsi" w:hAnsiTheme="majorHAnsi"/>
          <w:lang w:eastAsia="en-GB"/>
        </w:rPr>
        <w:t xml:space="preserve">Please provide details of any planned innovative approaches to course design and delivery contributing to best practice in the proposed accreditation period. </w:t>
      </w:r>
    </w:p>
    <w:p w14:paraId="533ADA72" w14:textId="77777777" w:rsidR="00B6615D" w:rsidRPr="00BB1A7F" w:rsidRDefault="00B6615D" w:rsidP="00B6615D">
      <w:pPr>
        <w:rPr>
          <w:rFonts w:asciiTheme="majorHAnsi" w:hAnsiTheme="majorHAnsi"/>
        </w:rPr>
      </w:pPr>
    </w:p>
    <w:tbl>
      <w:tblPr>
        <w:tblStyle w:val="TableGrid"/>
        <w:tblW w:w="0" w:type="auto"/>
        <w:tblLook w:val="04A0" w:firstRow="1" w:lastRow="0" w:firstColumn="1" w:lastColumn="0" w:noHBand="0" w:noVBand="1"/>
      </w:tblPr>
      <w:tblGrid>
        <w:gridCol w:w="9016"/>
      </w:tblGrid>
      <w:tr w:rsidR="00B6615D" w:rsidRPr="00BB1A7F" w14:paraId="5A101B58" w14:textId="77777777" w:rsidTr="00E253C2">
        <w:tc>
          <w:tcPr>
            <w:tcW w:w="9016" w:type="dxa"/>
          </w:tcPr>
          <w:p w14:paraId="13DB2B12" w14:textId="77777777" w:rsidR="00B6615D" w:rsidRPr="00BB1A7F" w:rsidRDefault="00B6615D" w:rsidP="00E253C2">
            <w:pPr>
              <w:rPr>
                <w:rFonts w:asciiTheme="majorHAnsi" w:hAnsiTheme="majorHAnsi"/>
              </w:rPr>
            </w:pPr>
          </w:p>
        </w:tc>
      </w:tr>
    </w:tbl>
    <w:p w14:paraId="36F5D596" w14:textId="77777777" w:rsidR="00B6615D" w:rsidRPr="00BB1A7F" w:rsidRDefault="00B6615D" w:rsidP="00E814F9">
      <w:pPr>
        <w:pStyle w:val="Heading2"/>
      </w:pPr>
      <w:bookmarkStart w:id="36" w:name="_Toc45119697"/>
      <w:bookmarkStart w:id="37" w:name="_Toc55908937"/>
      <w:r w:rsidRPr="00BB1A7F">
        <w:t>Required curriculum content</w:t>
      </w:r>
      <w:bookmarkEnd w:id="36"/>
      <w:bookmarkEnd w:id="37"/>
    </w:p>
    <w:p w14:paraId="100FB46F" w14:textId="77777777" w:rsidR="00B6615D" w:rsidRPr="00BB1A7F" w:rsidRDefault="00B6615D" w:rsidP="00B6615D">
      <w:pPr>
        <w:rPr>
          <w:rFonts w:asciiTheme="majorHAnsi" w:hAnsiTheme="majorHAnsi"/>
          <w:lang w:eastAsia="en-GB"/>
        </w:rPr>
      </w:pPr>
      <w:r w:rsidRPr="00BB1A7F">
        <w:rPr>
          <w:rFonts w:asciiTheme="majorHAnsi" w:hAnsiTheme="majorHAnsi"/>
          <w:lang w:eastAsia="en-GB"/>
        </w:rPr>
        <w:t>Please describe how graduates achieve the profession-specific body of knowledge described in ASWEAS Section 3 and Appendix 2.  Please also show for each area how the curriculum:</w:t>
      </w:r>
    </w:p>
    <w:p w14:paraId="4589D11A" w14:textId="77777777" w:rsidR="00B6615D" w:rsidRPr="00DA38A8" w:rsidRDefault="00B6615D" w:rsidP="00B6615D">
      <w:pPr>
        <w:pStyle w:val="normalbullets"/>
        <w:rPr>
          <w:rFonts w:asciiTheme="majorHAnsi" w:hAnsiTheme="majorHAnsi"/>
        </w:rPr>
      </w:pPr>
      <w:r w:rsidRPr="00DA38A8">
        <w:rPr>
          <w:rFonts w:asciiTheme="majorHAnsi" w:hAnsiTheme="majorHAnsi"/>
        </w:rPr>
        <w:t xml:space="preserve">explicitly links the learning materials </w:t>
      </w:r>
      <w:r>
        <w:rPr>
          <w:rFonts w:asciiTheme="majorHAnsi" w:hAnsiTheme="majorHAnsi"/>
        </w:rPr>
        <w:t xml:space="preserve">of the </w:t>
      </w:r>
      <w:r w:rsidRPr="00DA38A8">
        <w:rPr>
          <w:rFonts w:asciiTheme="majorHAnsi" w:hAnsiTheme="majorHAnsi"/>
        </w:rPr>
        <w:t xml:space="preserve">required content to social work practice  </w:t>
      </w:r>
    </w:p>
    <w:p w14:paraId="5327B6EC" w14:textId="77777777" w:rsidR="00B6615D" w:rsidRPr="00DA38A8" w:rsidRDefault="00B6615D" w:rsidP="00B6615D">
      <w:pPr>
        <w:pStyle w:val="normalbullets"/>
        <w:rPr>
          <w:rFonts w:asciiTheme="majorHAnsi" w:hAnsiTheme="majorHAnsi"/>
        </w:rPr>
      </w:pPr>
      <w:r w:rsidRPr="00DA38A8">
        <w:rPr>
          <w:rFonts w:asciiTheme="majorHAnsi" w:hAnsiTheme="majorHAnsi"/>
        </w:rPr>
        <w:t>equips students</w:t>
      </w:r>
      <w:r w:rsidRPr="00DA38A8">
        <w:rPr>
          <w:rFonts w:asciiTheme="majorHAnsi" w:hAnsiTheme="majorHAnsi"/>
          <w:lang w:eastAsia="en-GB"/>
        </w:rPr>
        <w:t xml:space="preserve"> with the skills, values and attitudes required for the effective translation of knowledge and understanding into professional performance. </w:t>
      </w:r>
    </w:p>
    <w:p w14:paraId="35A16BD4" w14:textId="77777777" w:rsidR="00B6615D" w:rsidRPr="00BB1A7F" w:rsidRDefault="00B6615D" w:rsidP="00B6615D">
      <w:pPr>
        <w:rPr>
          <w:rFonts w:asciiTheme="majorHAnsi" w:hAnsiTheme="majorHAnsi"/>
          <w:b/>
          <w:lang w:eastAsia="en-GB"/>
        </w:rPr>
      </w:pPr>
      <w:r w:rsidRPr="00BB1A7F">
        <w:rPr>
          <w:rFonts w:asciiTheme="majorHAnsi" w:hAnsiTheme="majorHAnsi"/>
          <w:b/>
          <w:lang w:eastAsia="en-GB"/>
        </w:rPr>
        <w:t xml:space="preserve">1. Constructions of social work purpose, place and practice </w:t>
      </w:r>
    </w:p>
    <w:tbl>
      <w:tblPr>
        <w:tblStyle w:val="TableGrid"/>
        <w:tblW w:w="0" w:type="auto"/>
        <w:tblLook w:val="04A0" w:firstRow="1" w:lastRow="0" w:firstColumn="1" w:lastColumn="0" w:noHBand="0" w:noVBand="1"/>
      </w:tblPr>
      <w:tblGrid>
        <w:gridCol w:w="9016"/>
      </w:tblGrid>
      <w:tr w:rsidR="00B6615D" w:rsidRPr="00BB1A7F" w14:paraId="350C1DD2" w14:textId="77777777" w:rsidTr="00E253C2">
        <w:tc>
          <w:tcPr>
            <w:tcW w:w="9016" w:type="dxa"/>
          </w:tcPr>
          <w:p w14:paraId="0CB273AB" w14:textId="77777777" w:rsidR="00B6615D" w:rsidRPr="00BB1A7F" w:rsidRDefault="00B6615D" w:rsidP="00E253C2">
            <w:pPr>
              <w:rPr>
                <w:rFonts w:asciiTheme="majorHAnsi" w:hAnsiTheme="majorHAnsi"/>
              </w:rPr>
            </w:pPr>
          </w:p>
        </w:tc>
      </w:tr>
    </w:tbl>
    <w:p w14:paraId="2CE0CBB2" w14:textId="77777777" w:rsidR="00B6615D" w:rsidRPr="00BB1A7F" w:rsidRDefault="00B6615D" w:rsidP="00B6615D">
      <w:pPr>
        <w:rPr>
          <w:rFonts w:asciiTheme="majorHAnsi" w:hAnsiTheme="majorHAnsi"/>
          <w:b/>
          <w:lang w:eastAsia="en-GB"/>
        </w:rPr>
      </w:pPr>
      <w:r w:rsidRPr="00BB1A7F">
        <w:rPr>
          <w:rFonts w:asciiTheme="majorHAnsi" w:hAnsiTheme="majorHAnsi"/>
          <w:b/>
          <w:lang w:eastAsia="en-GB"/>
        </w:rPr>
        <w:t xml:space="preserve">2. Power, oppression and exploitation </w:t>
      </w:r>
    </w:p>
    <w:tbl>
      <w:tblPr>
        <w:tblStyle w:val="TableGrid"/>
        <w:tblW w:w="0" w:type="auto"/>
        <w:tblLook w:val="04A0" w:firstRow="1" w:lastRow="0" w:firstColumn="1" w:lastColumn="0" w:noHBand="0" w:noVBand="1"/>
      </w:tblPr>
      <w:tblGrid>
        <w:gridCol w:w="9016"/>
      </w:tblGrid>
      <w:tr w:rsidR="00B6615D" w:rsidRPr="00BB1A7F" w14:paraId="7A1DC14E" w14:textId="77777777" w:rsidTr="00E253C2">
        <w:tc>
          <w:tcPr>
            <w:tcW w:w="9016" w:type="dxa"/>
          </w:tcPr>
          <w:p w14:paraId="46F32D4D" w14:textId="77777777" w:rsidR="00B6615D" w:rsidRPr="00BB1A7F" w:rsidRDefault="00B6615D" w:rsidP="00E253C2">
            <w:pPr>
              <w:rPr>
                <w:rFonts w:asciiTheme="majorHAnsi" w:hAnsiTheme="majorHAnsi"/>
              </w:rPr>
            </w:pPr>
          </w:p>
        </w:tc>
      </w:tr>
    </w:tbl>
    <w:p w14:paraId="628DC179" w14:textId="77777777" w:rsidR="00B6615D" w:rsidRPr="00BB1A7F" w:rsidRDefault="00B6615D" w:rsidP="00B6615D">
      <w:pPr>
        <w:rPr>
          <w:rFonts w:asciiTheme="majorHAnsi" w:hAnsiTheme="majorHAnsi"/>
          <w:b/>
          <w:lang w:eastAsia="en-GB"/>
        </w:rPr>
      </w:pPr>
      <w:r w:rsidRPr="00BB1A7F">
        <w:rPr>
          <w:rFonts w:asciiTheme="majorHAnsi" w:hAnsiTheme="majorHAnsi"/>
          <w:b/>
          <w:lang w:eastAsia="en-GB"/>
        </w:rPr>
        <w:t xml:space="preserve">3. The history and contribution of Aboriginal and Torres Strait Islander peoples </w:t>
      </w:r>
    </w:p>
    <w:tbl>
      <w:tblPr>
        <w:tblStyle w:val="TableGrid"/>
        <w:tblW w:w="0" w:type="auto"/>
        <w:tblLook w:val="04A0" w:firstRow="1" w:lastRow="0" w:firstColumn="1" w:lastColumn="0" w:noHBand="0" w:noVBand="1"/>
      </w:tblPr>
      <w:tblGrid>
        <w:gridCol w:w="9016"/>
      </w:tblGrid>
      <w:tr w:rsidR="00B6615D" w:rsidRPr="00BB1A7F" w14:paraId="199CF793" w14:textId="77777777" w:rsidTr="00E253C2">
        <w:tc>
          <w:tcPr>
            <w:tcW w:w="9016" w:type="dxa"/>
          </w:tcPr>
          <w:p w14:paraId="73442DC6" w14:textId="77777777" w:rsidR="00B6615D" w:rsidRPr="00BB1A7F" w:rsidRDefault="00B6615D" w:rsidP="00E253C2">
            <w:pPr>
              <w:rPr>
                <w:rFonts w:asciiTheme="majorHAnsi" w:hAnsiTheme="majorHAnsi"/>
              </w:rPr>
            </w:pPr>
          </w:p>
        </w:tc>
      </w:tr>
    </w:tbl>
    <w:p w14:paraId="35D27295" w14:textId="77777777" w:rsidR="00B6615D" w:rsidRPr="00BB1A7F" w:rsidRDefault="00B6615D" w:rsidP="00B6615D">
      <w:pPr>
        <w:rPr>
          <w:rFonts w:asciiTheme="majorHAnsi" w:hAnsiTheme="majorHAnsi"/>
          <w:b/>
          <w:lang w:eastAsia="en-GB"/>
        </w:rPr>
      </w:pPr>
      <w:r w:rsidRPr="00BB1A7F">
        <w:rPr>
          <w:rFonts w:asciiTheme="majorHAnsi" w:hAnsiTheme="majorHAnsi"/>
          <w:b/>
          <w:lang w:eastAsia="en-GB"/>
        </w:rPr>
        <w:t xml:space="preserve">4. Culture, identity and discrimination </w:t>
      </w:r>
    </w:p>
    <w:tbl>
      <w:tblPr>
        <w:tblStyle w:val="TableGrid"/>
        <w:tblW w:w="0" w:type="auto"/>
        <w:tblLook w:val="04A0" w:firstRow="1" w:lastRow="0" w:firstColumn="1" w:lastColumn="0" w:noHBand="0" w:noVBand="1"/>
      </w:tblPr>
      <w:tblGrid>
        <w:gridCol w:w="9016"/>
      </w:tblGrid>
      <w:tr w:rsidR="00B6615D" w:rsidRPr="00BB1A7F" w14:paraId="5CDF0458" w14:textId="77777777" w:rsidTr="00E253C2">
        <w:tc>
          <w:tcPr>
            <w:tcW w:w="9016" w:type="dxa"/>
          </w:tcPr>
          <w:p w14:paraId="65829019" w14:textId="77777777" w:rsidR="00B6615D" w:rsidRPr="00BB1A7F" w:rsidRDefault="00B6615D" w:rsidP="00E253C2">
            <w:pPr>
              <w:rPr>
                <w:rFonts w:asciiTheme="majorHAnsi" w:hAnsiTheme="majorHAnsi"/>
              </w:rPr>
            </w:pPr>
          </w:p>
        </w:tc>
      </w:tr>
    </w:tbl>
    <w:p w14:paraId="72B68812" w14:textId="77777777" w:rsidR="00B6615D" w:rsidRPr="00BB1A7F" w:rsidRDefault="00B6615D" w:rsidP="00B6615D">
      <w:pPr>
        <w:rPr>
          <w:rFonts w:asciiTheme="majorHAnsi" w:hAnsiTheme="majorHAnsi"/>
          <w:b/>
          <w:lang w:eastAsia="en-GB"/>
        </w:rPr>
      </w:pPr>
      <w:r w:rsidRPr="00BB1A7F">
        <w:rPr>
          <w:rFonts w:asciiTheme="majorHAnsi" w:hAnsiTheme="majorHAnsi"/>
          <w:b/>
          <w:lang w:eastAsia="en-GB"/>
        </w:rPr>
        <w:t xml:space="preserve">5. Psychosocial health and wellbeing across the life cycle. </w:t>
      </w:r>
    </w:p>
    <w:tbl>
      <w:tblPr>
        <w:tblStyle w:val="TableGrid"/>
        <w:tblW w:w="0" w:type="auto"/>
        <w:tblLook w:val="04A0" w:firstRow="1" w:lastRow="0" w:firstColumn="1" w:lastColumn="0" w:noHBand="0" w:noVBand="1"/>
      </w:tblPr>
      <w:tblGrid>
        <w:gridCol w:w="9016"/>
      </w:tblGrid>
      <w:tr w:rsidR="00B6615D" w:rsidRPr="00BB1A7F" w14:paraId="0E1ED280" w14:textId="77777777" w:rsidTr="00E253C2">
        <w:tc>
          <w:tcPr>
            <w:tcW w:w="9016" w:type="dxa"/>
          </w:tcPr>
          <w:p w14:paraId="5F8F0E27" w14:textId="77777777" w:rsidR="00B6615D" w:rsidRPr="00BB1A7F" w:rsidRDefault="00B6615D" w:rsidP="00E253C2">
            <w:pPr>
              <w:rPr>
                <w:rFonts w:asciiTheme="majorHAnsi" w:hAnsiTheme="majorHAnsi"/>
              </w:rPr>
            </w:pPr>
          </w:p>
        </w:tc>
      </w:tr>
    </w:tbl>
    <w:p w14:paraId="4F7E344B" w14:textId="77777777" w:rsidR="00B6615D" w:rsidRPr="00BB1A7F" w:rsidRDefault="00B6615D" w:rsidP="00B6615D">
      <w:pPr>
        <w:rPr>
          <w:rFonts w:asciiTheme="majorHAnsi" w:hAnsiTheme="majorHAnsi"/>
        </w:rPr>
      </w:pPr>
    </w:p>
    <w:p w14:paraId="37A8F923" w14:textId="77777777" w:rsidR="00B6615D" w:rsidRPr="00BB1A7F" w:rsidRDefault="00B6615D" w:rsidP="00E814F9">
      <w:pPr>
        <w:pStyle w:val="Heading2"/>
      </w:pPr>
      <w:bookmarkStart w:id="38" w:name="_Toc45119698"/>
      <w:bookmarkStart w:id="39" w:name="_Toc55908938"/>
      <w:r w:rsidRPr="00BB1A7F">
        <w:t>Field Education</w:t>
      </w:r>
      <w:bookmarkEnd w:id="38"/>
      <w:bookmarkEnd w:id="39"/>
      <w:r w:rsidRPr="00BB1A7F">
        <w:t xml:space="preserve">  </w:t>
      </w:r>
    </w:p>
    <w:p w14:paraId="686A9006" w14:textId="77777777" w:rsidR="00B6615D" w:rsidRPr="00BB1A7F" w:rsidRDefault="00B6615D" w:rsidP="00B6615D">
      <w:pPr>
        <w:rPr>
          <w:rFonts w:asciiTheme="majorHAnsi" w:hAnsiTheme="majorHAnsi"/>
          <w:lang w:eastAsia="en-GB"/>
        </w:rPr>
      </w:pPr>
      <w:r w:rsidRPr="00BB1A7F">
        <w:rPr>
          <w:rFonts w:asciiTheme="majorHAnsi" w:hAnsiTheme="majorHAnsi"/>
          <w:lang w:eastAsia="en-GB"/>
        </w:rPr>
        <w:t>Please describe the ways in which the Field Education component of the program:</w:t>
      </w:r>
    </w:p>
    <w:p w14:paraId="5B242DFD" w14:textId="77777777" w:rsidR="00B6615D" w:rsidRPr="00BB1A7F" w:rsidRDefault="00B6615D" w:rsidP="00B6615D">
      <w:pPr>
        <w:pStyle w:val="normalbullets"/>
        <w:rPr>
          <w:rFonts w:asciiTheme="majorHAnsi" w:hAnsiTheme="majorHAnsi"/>
          <w:lang w:eastAsia="en-GB"/>
        </w:rPr>
      </w:pPr>
      <w:r w:rsidRPr="00BB1A7F">
        <w:rPr>
          <w:rFonts w:asciiTheme="majorHAnsi" w:hAnsiTheme="majorHAnsi"/>
          <w:lang w:eastAsia="en-GB"/>
        </w:rPr>
        <w:t>enables students to integrate classroom learning with professional practice</w:t>
      </w:r>
    </w:p>
    <w:p w14:paraId="16052DC3" w14:textId="77777777" w:rsidR="00B6615D" w:rsidRPr="00BB1A7F" w:rsidRDefault="00B6615D" w:rsidP="00B6615D">
      <w:pPr>
        <w:pStyle w:val="normalbullets"/>
        <w:rPr>
          <w:rFonts w:asciiTheme="majorHAnsi" w:hAnsiTheme="majorHAnsi"/>
          <w:lang w:eastAsia="en-GB"/>
        </w:rPr>
      </w:pPr>
      <w:r w:rsidRPr="00BB1A7F">
        <w:rPr>
          <w:rFonts w:asciiTheme="majorHAnsi" w:hAnsiTheme="majorHAnsi"/>
          <w:lang w:eastAsia="en-GB"/>
        </w:rPr>
        <w:t>enables students to learn in practice settings</w:t>
      </w:r>
    </w:p>
    <w:p w14:paraId="5FB94610" w14:textId="67588B0A" w:rsidR="00B6615D" w:rsidRPr="00BB1A7F" w:rsidRDefault="00B6615D" w:rsidP="00B6615D">
      <w:pPr>
        <w:pStyle w:val="normalbullets"/>
        <w:rPr>
          <w:rFonts w:asciiTheme="majorHAnsi" w:hAnsiTheme="majorHAnsi"/>
          <w:lang w:eastAsia="en-GB"/>
        </w:rPr>
      </w:pPr>
      <w:r w:rsidRPr="00BB1A7F">
        <w:rPr>
          <w:rFonts w:asciiTheme="majorHAnsi" w:hAnsiTheme="majorHAnsi"/>
          <w:lang w:eastAsia="en-GB"/>
        </w:rPr>
        <w:t xml:space="preserve">meets the Field Education Standards detailed in ASWEAS </w:t>
      </w:r>
      <w:r w:rsidR="00E814F9">
        <w:rPr>
          <w:rFonts w:asciiTheme="majorHAnsi" w:hAnsiTheme="majorHAnsi"/>
          <w:lang w:eastAsia="en-GB"/>
        </w:rPr>
        <w:t>4</w:t>
      </w:r>
      <w:r w:rsidRPr="00BB1A7F">
        <w:rPr>
          <w:rFonts w:asciiTheme="majorHAnsi" w:hAnsiTheme="majorHAnsi"/>
          <w:lang w:eastAsia="en-GB"/>
        </w:rPr>
        <w:t xml:space="preserve">.  </w:t>
      </w:r>
    </w:p>
    <w:p w14:paraId="61C1C4CD" w14:textId="7E33C0E4" w:rsidR="00B6615D" w:rsidRPr="00BB1A7F" w:rsidRDefault="00E814F9" w:rsidP="00B6615D">
      <w:pPr>
        <w:pStyle w:val="Heading3"/>
        <w:ind w:left="0" w:firstLine="0"/>
        <w:rPr>
          <w:lang w:eastAsia="en-GB"/>
        </w:rPr>
      </w:pPr>
      <w:r>
        <w:t xml:space="preserve">Field education learning experiences will enable graduates to demonstrate their ability to meet AASW practice standards across a range of diverse client groups and environments. </w:t>
      </w:r>
      <w:r w:rsidR="00B6615D" w:rsidRPr="00BB1A7F">
        <w:rPr>
          <w:lang w:eastAsia="en-GB"/>
        </w:rPr>
        <w:t>(ASWEAS</w:t>
      </w:r>
      <w:r>
        <w:rPr>
          <w:lang w:eastAsia="en-GB"/>
        </w:rPr>
        <w:t xml:space="preserve"> 4.1: 4.1.1 -4.1.8)</w:t>
      </w:r>
    </w:p>
    <w:tbl>
      <w:tblPr>
        <w:tblStyle w:val="TableGrid"/>
        <w:tblW w:w="0" w:type="auto"/>
        <w:tblLook w:val="04A0" w:firstRow="1" w:lastRow="0" w:firstColumn="1" w:lastColumn="0" w:noHBand="0" w:noVBand="1"/>
      </w:tblPr>
      <w:tblGrid>
        <w:gridCol w:w="9016"/>
      </w:tblGrid>
      <w:tr w:rsidR="00B6615D" w:rsidRPr="00BB1A7F" w14:paraId="01B10037" w14:textId="77777777" w:rsidTr="00E253C2">
        <w:tc>
          <w:tcPr>
            <w:tcW w:w="9016" w:type="dxa"/>
          </w:tcPr>
          <w:p w14:paraId="61A7E960" w14:textId="77777777" w:rsidR="00B6615D" w:rsidRPr="00BB1A7F" w:rsidRDefault="00B6615D" w:rsidP="00E253C2">
            <w:pPr>
              <w:rPr>
                <w:rFonts w:asciiTheme="majorHAnsi" w:hAnsiTheme="majorHAnsi"/>
              </w:rPr>
            </w:pPr>
          </w:p>
        </w:tc>
      </w:tr>
    </w:tbl>
    <w:p w14:paraId="7E61E683" w14:textId="780A664C" w:rsidR="00B6615D" w:rsidRPr="00BB1A7F" w:rsidRDefault="00E814F9" w:rsidP="00B6615D">
      <w:pPr>
        <w:pStyle w:val="Heading3"/>
        <w:ind w:left="0" w:firstLine="0"/>
        <w:rPr>
          <w:lang w:eastAsia="en-GB"/>
        </w:rPr>
      </w:pPr>
      <w:r>
        <w:t>The scope of assessment of field education activities will cover all learning outcomes required to ensure graduates are safe, ethical and competent to practise</w:t>
      </w:r>
      <w:r w:rsidRPr="00BB1A7F">
        <w:rPr>
          <w:lang w:eastAsia="en-GB"/>
        </w:rPr>
        <w:t xml:space="preserve"> </w:t>
      </w:r>
      <w:r w:rsidR="00B6615D" w:rsidRPr="00BB1A7F">
        <w:rPr>
          <w:lang w:eastAsia="en-GB"/>
        </w:rPr>
        <w:t xml:space="preserve">(ASWEAS </w:t>
      </w:r>
      <w:r>
        <w:rPr>
          <w:lang w:eastAsia="en-GB"/>
        </w:rPr>
        <w:t>4.2</w:t>
      </w:r>
      <w:r w:rsidR="00B6615D" w:rsidRPr="00BB1A7F">
        <w:rPr>
          <w:lang w:eastAsia="en-GB"/>
        </w:rPr>
        <w:t xml:space="preserve">: </w:t>
      </w:r>
      <w:r>
        <w:rPr>
          <w:lang w:eastAsia="en-GB"/>
        </w:rPr>
        <w:t>4.</w:t>
      </w:r>
      <w:r w:rsidR="00B6615D" w:rsidRPr="00BB1A7F">
        <w:rPr>
          <w:lang w:eastAsia="en-GB"/>
        </w:rPr>
        <w:t>2.1-</w:t>
      </w:r>
      <w:r>
        <w:rPr>
          <w:lang w:eastAsia="en-GB"/>
        </w:rPr>
        <w:t>4.2.3</w:t>
      </w:r>
      <w:r w:rsidR="00B6615D" w:rsidRPr="00BB1A7F">
        <w:rPr>
          <w:lang w:eastAsia="en-GB"/>
        </w:rPr>
        <w:t>)</w:t>
      </w:r>
    </w:p>
    <w:tbl>
      <w:tblPr>
        <w:tblStyle w:val="TableGrid"/>
        <w:tblW w:w="0" w:type="auto"/>
        <w:tblLook w:val="04A0" w:firstRow="1" w:lastRow="0" w:firstColumn="1" w:lastColumn="0" w:noHBand="0" w:noVBand="1"/>
      </w:tblPr>
      <w:tblGrid>
        <w:gridCol w:w="9016"/>
      </w:tblGrid>
      <w:tr w:rsidR="00B6615D" w:rsidRPr="00BB1A7F" w14:paraId="6B2135C7" w14:textId="77777777" w:rsidTr="00E253C2">
        <w:tc>
          <w:tcPr>
            <w:tcW w:w="9016" w:type="dxa"/>
          </w:tcPr>
          <w:p w14:paraId="0CD53A10" w14:textId="77777777" w:rsidR="00B6615D" w:rsidRPr="00BB1A7F" w:rsidRDefault="00B6615D" w:rsidP="00E253C2">
            <w:pPr>
              <w:rPr>
                <w:rFonts w:asciiTheme="majorHAnsi" w:hAnsiTheme="majorHAnsi"/>
              </w:rPr>
            </w:pPr>
          </w:p>
        </w:tc>
      </w:tr>
    </w:tbl>
    <w:p w14:paraId="7418F572" w14:textId="62FE6266" w:rsidR="00B6615D" w:rsidRDefault="00E814F9" w:rsidP="00B6615D">
      <w:pPr>
        <w:pStyle w:val="Heading3"/>
        <w:ind w:left="0" w:firstLine="0"/>
        <w:rPr>
          <w:lang w:eastAsia="en-GB"/>
        </w:rPr>
      </w:pPr>
      <w:r>
        <w:lastRenderedPageBreak/>
        <w:t xml:space="preserve">The contributions of the classroom and field settings are clearly integrated and reflect the philosophy and purpose of the program. </w:t>
      </w:r>
      <w:r w:rsidR="00B6615D">
        <w:rPr>
          <w:lang w:eastAsia="en-GB"/>
        </w:rPr>
        <w:t xml:space="preserve">(ASWEAS </w:t>
      </w:r>
      <w:r>
        <w:rPr>
          <w:lang w:eastAsia="en-GB"/>
        </w:rPr>
        <w:t>4.3: 4.3.1 – 4.3.5</w:t>
      </w:r>
      <w:r w:rsidR="00B6615D">
        <w:rPr>
          <w:lang w:eastAsia="en-GB"/>
        </w:rPr>
        <w:t>)</w:t>
      </w:r>
    </w:p>
    <w:tbl>
      <w:tblPr>
        <w:tblStyle w:val="TableGrid"/>
        <w:tblW w:w="0" w:type="auto"/>
        <w:tblLook w:val="04A0" w:firstRow="1" w:lastRow="0" w:firstColumn="1" w:lastColumn="0" w:noHBand="0" w:noVBand="1"/>
      </w:tblPr>
      <w:tblGrid>
        <w:gridCol w:w="9016"/>
      </w:tblGrid>
      <w:tr w:rsidR="00B6615D" w:rsidRPr="00BB1A7F" w14:paraId="4B648040" w14:textId="77777777" w:rsidTr="00E253C2">
        <w:tc>
          <w:tcPr>
            <w:tcW w:w="9016" w:type="dxa"/>
          </w:tcPr>
          <w:p w14:paraId="7C8D14D1" w14:textId="77777777" w:rsidR="00B6615D" w:rsidRPr="00BB1A7F" w:rsidRDefault="00B6615D" w:rsidP="00E253C2">
            <w:pPr>
              <w:rPr>
                <w:rFonts w:asciiTheme="majorHAnsi" w:hAnsiTheme="majorHAnsi"/>
              </w:rPr>
            </w:pPr>
          </w:p>
        </w:tc>
      </w:tr>
    </w:tbl>
    <w:p w14:paraId="29F5E195" w14:textId="10DC54E0" w:rsidR="00B6615D" w:rsidRPr="00BB1A7F" w:rsidRDefault="00E814F9" w:rsidP="00B6615D">
      <w:pPr>
        <w:pStyle w:val="Heading3"/>
        <w:ind w:left="0" w:firstLine="0"/>
        <w:rPr>
          <w:lang w:eastAsia="en-GB"/>
        </w:rPr>
      </w:pPr>
      <w:r>
        <w:t>A Field Education Unit will be responsible for the quality, conduct and integration of the field education program within the social work program.</w:t>
      </w:r>
      <w:r w:rsidRPr="00BB1A7F">
        <w:rPr>
          <w:lang w:eastAsia="en-GB"/>
        </w:rPr>
        <w:t xml:space="preserve"> </w:t>
      </w:r>
      <w:r w:rsidR="00B6615D" w:rsidRPr="00BB1A7F">
        <w:rPr>
          <w:lang w:eastAsia="en-GB"/>
        </w:rPr>
        <w:t xml:space="preserve">(ASWEAS </w:t>
      </w:r>
      <w:r>
        <w:rPr>
          <w:lang w:eastAsia="en-GB"/>
        </w:rPr>
        <w:t>4.4: 4.4.1- 4.4.5</w:t>
      </w:r>
      <w:r w:rsidR="00B6615D" w:rsidRPr="00BB1A7F">
        <w:rPr>
          <w:lang w:eastAsia="en-GB"/>
        </w:rPr>
        <w:t>)</w:t>
      </w:r>
    </w:p>
    <w:tbl>
      <w:tblPr>
        <w:tblStyle w:val="TableGrid"/>
        <w:tblW w:w="0" w:type="auto"/>
        <w:tblLook w:val="04A0" w:firstRow="1" w:lastRow="0" w:firstColumn="1" w:lastColumn="0" w:noHBand="0" w:noVBand="1"/>
      </w:tblPr>
      <w:tblGrid>
        <w:gridCol w:w="9016"/>
      </w:tblGrid>
      <w:tr w:rsidR="00B6615D" w:rsidRPr="00BB1A7F" w14:paraId="0650CF19" w14:textId="77777777" w:rsidTr="00E253C2">
        <w:tc>
          <w:tcPr>
            <w:tcW w:w="9016" w:type="dxa"/>
          </w:tcPr>
          <w:p w14:paraId="58DBE0ED" w14:textId="77777777" w:rsidR="00B6615D" w:rsidRPr="00BB1A7F" w:rsidRDefault="00B6615D" w:rsidP="00E253C2">
            <w:pPr>
              <w:rPr>
                <w:rFonts w:asciiTheme="majorHAnsi" w:hAnsiTheme="majorHAnsi"/>
              </w:rPr>
            </w:pPr>
          </w:p>
        </w:tc>
      </w:tr>
    </w:tbl>
    <w:p w14:paraId="72809745" w14:textId="7A968D6E" w:rsidR="00B6615D" w:rsidRPr="00E814F9" w:rsidRDefault="00E814F9" w:rsidP="00B6615D">
      <w:pPr>
        <w:pStyle w:val="Heading3"/>
        <w:ind w:left="0" w:firstLine="0"/>
        <w:rPr>
          <w:lang w:eastAsia="en-GB"/>
        </w:rPr>
      </w:pPr>
      <w:r>
        <w:t xml:space="preserve">All participants involved in field education experiences will be provided with timely induction, training and support processes. </w:t>
      </w:r>
      <w:r w:rsidR="00B6615D">
        <w:rPr>
          <w:lang w:eastAsia="en-GB"/>
        </w:rPr>
        <w:t>(ASWEAS</w:t>
      </w:r>
      <w:r>
        <w:rPr>
          <w:lang w:eastAsia="en-GB"/>
        </w:rPr>
        <w:t xml:space="preserve"> 4.5: 4.5.1- 4.5.7</w:t>
      </w:r>
      <w:r w:rsidR="00B6615D">
        <w:rPr>
          <w:lang w:eastAsia="en-GB"/>
        </w:rPr>
        <w:t>)</w:t>
      </w:r>
    </w:p>
    <w:tbl>
      <w:tblPr>
        <w:tblStyle w:val="TableGrid"/>
        <w:tblW w:w="0" w:type="auto"/>
        <w:tblLook w:val="04A0" w:firstRow="1" w:lastRow="0" w:firstColumn="1" w:lastColumn="0" w:noHBand="0" w:noVBand="1"/>
      </w:tblPr>
      <w:tblGrid>
        <w:gridCol w:w="9016"/>
      </w:tblGrid>
      <w:tr w:rsidR="00B6615D" w:rsidRPr="00770BD0" w14:paraId="688B9735" w14:textId="77777777" w:rsidTr="00E253C2">
        <w:tc>
          <w:tcPr>
            <w:tcW w:w="9016" w:type="dxa"/>
          </w:tcPr>
          <w:p w14:paraId="4A382FB9" w14:textId="657D5534" w:rsidR="00E814F9" w:rsidRPr="00770BD0" w:rsidRDefault="00E814F9" w:rsidP="00E253C2">
            <w:pPr>
              <w:rPr>
                <w:rFonts w:asciiTheme="majorHAnsi" w:hAnsiTheme="majorHAnsi"/>
              </w:rPr>
            </w:pPr>
          </w:p>
        </w:tc>
      </w:tr>
    </w:tbl>
    <w:p w14:paraId="5F3E867D" w14:textId="77777777" w:rsidR="00E814F9" w:rsidRPr="00E814F9" w:rsidRDefault="00E814F9" w:rsidP="00E814F9">
      <w:pPr>
        <w:pStyle w:val="Heading3"/>
        <w:ind w:left="0" w:firstLine="0"/>
        <w:rPr>
          <w:lang w:eastAsia="en-GB"/>
        </w:rPr>
      </w:pPr>
      <w:r w:rsidRPr="00E814F9">
        <w:t>Students and Field Educators will have the information they need to fully engage in the field education experience.</w:t>
      </w:r>
      <w:r w:rsidRPr="00E814F9">
        <w:rPr>
          <w:lang w:eastAsia="en-GB"/>
        </w:rPr>
        <w:t xml:space="preserve"> </w:t>
      </w:r>
      <w:r w:rsidRPr="00BB1A7F">
        <w:rPr>
          <w:lang w:eastAsia="en-GB"/>
        </w:rPr>
        <w:t xml:space="preserve">(ASWEAS </w:t>
      </w:r>
      <w:r>
        <w:rPr>
          <w:lang w:eastAsia="en-GB"/>
        </w:rPr>
        <w:t>4.6: 4.6.1- 4.6.2</w:t>
      </w:r>
      <w:r w:rsidRPr="00BB1A7F">
        <w:rPr>
          <w:lang w:eastAsia="en-GB"/>
        </w:rPr>
        <w:t>)</w:t>
      </w:r>
    </w:p>
    <w:tbl>
      <w:tblPr>
        <w:tblStyle w:val="TableGrid"/>
        <w:tblW w:w="0" w:type="auto"/>
        <w:tblLook w:val="04A0" w:firstRow="1" w:lastRow="0" w:firstColumn="1" w:lastColumn="0" w:noHBand="0" w:noVBand="1"/>
      </w:tblPr>
      <w:tblGrid>
        <w:gridCol w:w="9016"/>
      </w:tblGrid>
      <w:tr w:rsidR="00E814F9" w:rsidRPr="00770BD0" w14:paraId="1495532E" w14:textId="77777777" w:rsidTr="00F82AEA">
        <w:tc>
          <w:tcPr>
            <w:tcW w:w="9016" w:type="dxa"/>
          </w:tcPr>
          <w:p w14:paraId="7CBA5D2C" w14:textId="77777777" w:rsidR="00E814F9" w:rsidRPr="00770BD0" w:rsidRDefault="00E814F9" w:rsidP="00F82AEA">
            <w:pPr>
              <w:rPr>
                <w:rFonts w:asciiTheme="majorHAnsi" w:hAnsiTheme="majorHAnsi"/>
              </w:rPr>
            </w:pPr>
          </w:p>
        </w:tc>
      </w:tr>
    </w:tbl>
    <w:p w14:paraId="7E03A6FC" w14:textId="77777777" w:rsidR="00E814F9" w:rsidRPr="00E814F9" w:rsidRDefault="00E814F9" w:rsidP="00E814F9">
      <w:pPr>
        <w:pStyle w:val="Heading3"/>
        <w:ind w:left="0" w:firstLine="0"/>
        <w:rPr>
          <w:lang w:eastAsia="en-GB"/>
        </w:rPr>
      </w:pPr>
      <w:r>
        <w:t>The conditions under which work experience may be recognised as credit for prior learning will ensure that students can achieve the learning outcomes of the program.</w:t>
      </w:r>
      <w:r w:rsidRPr="00E814F9">
        <w:rPr>
          <w:lang w:eastAsia="en-GB"/>
        </w:rPr>
        <w:t xml:space="preserve"> </w:t>
      </w:r>
      <w:r w:rsidRPr="00BB1A7F">
        <w:rPr>
          <w:lang w:eastAsia="en-GB"/>
        </w:rPr>
        <w:t xml:space="preserve">(ASWEAS </w:t>
      </w:r>
      <w:r>
        <w:rPr>
          <w:lang w:eastAsia="en-GB"/>
        </w:rPr>
        <w:t>4.7: 4.7.1- 4.7.5</w:t>
      </w:r>
      <w:r w:rsidRPr="00BB1A7F">
        <w:rPr>
          <w:lang w:eastAsia="en-GB"/>
        </w:rPr>
        <w:t>)</w:t>
      </w:r>
    </w:p>
    <w:tbl>
      <w:tblPr>
        <w:tblStyle w:val="TableGrid"/>
        <w:tblW w:w="0" w:type="auto"/>
        <w:tblLook w:val="04A0" w:firstRow="1" w:lastRow="0" w:firstColumn="1" w:lastColumn="0" w:noHBand="0" w:noVBand="1"/>
      </w:tblPr>
      <w:tblGrid>
        <w:gridCol w:w="9016"/>
      </w:tblGrid>
      <w:tr w:rsidR="00E814F9" w:rsidRPr="00770BD0" w14:paraId="7EB629FF" w14:textId="77777777" w:rsidTr="00F82AEA">
        <w:tc>
          <w:tcPr>
            <w:tcW w:w="9016" w:type="dxa"/>
          </w:tcPr>
          <w:p w14:paraId="6D29FC04" w14:textId="77777777" w:rsidR="00E814F9" w:rsidRPr="00770BD0" w:rsidRDefault="00E814F9" w:rsidP="00F82AEA">
            <w:pPr>
              <w:rPr>
                <w:rFonts w:asciiTheme="majorHAnsi" w:hAnsiTheme="majorHAnsi"/>
              </w:rPr>
            </w:pPr>
          </w:p>
        </w:tc>
      </w:tr>
    </w:tbl>
    <w:p w14:paraId="537E45A7" w14:textId="77777777" w:rsidR="00E814F9" w:rsidRPr="00E814F9" w:rsidRDefault="00E814F9" w:rsidP="00E814F9">
      <w:pPr>
        <w:pStyle w:val="Heading3"/>
        <w:ind w:left="0" w:firstLine="0"/>
        <w:rPr>
          <w:lang w:eastAsia="en-GB"/>
        </w:rPr>
      </w:pPr>
      <w:r w:rsidRPr="00E814F9">
        <w:t>Field placements undertaken overseas will provide a student experience of equivalent quality to that of an Australian setting and will meet all ASWEAS requirements.</w:t>
      </w:r>
      <w:r>
        <w:t xml:space="preserve"> (ASWEAS 4.8: 4.8.1 – 4.8.4)</w:t>
      </w:r>
    </w:p>
    <w:tbl>
      <w:tblPr>
        <w:tblStyle w:val="TableGrid"/>
        <w:tblW w:w="0" w:type="auto"/>
        <w:tblLook w:val="04A0" w:firstRow="1" w:lastRow="0" w:firstColumn="1" w:lastColumn="0" w:noHBand="0" w:noVBand="1"/>
      </w:tblPr>
      <w:tblGrid>
        <w:gridCol w:w="9016"/>
      </w:tblGrid>
      <w:tr w:rsidR="00E814F9" w:rsidRPr="00770BD0" w14:paraId="59AAD4B9" w14:textId="77777777" w:rsidTr="00F82AEA">
        <w:tc>
          <w:tcPr>
            <w:tcW w:w="9016" w:type="dxa"/>
          </w:tcPr>
          <w:p w14:paraId="2E42F481" w14:textId="77777777" w:rsidR="00E814F9" w:rsidRPr="00770BD0" w:rsidRDefault="00E814F9" w:rsidP="00F82AEA">
            <w:pPr>
              <w:rPr>
                <w:rFonts w:asciiTheme="majorHAnsi" w:hAnsiTheme="majorHAnsi"/>
              </w:rPr>
            </w:pPr>
          </w:p>
        </w:tc>
      </w:tr>
    </w:tbl>
    <w:p w14:paraId="1CB8A90E" w14:textId="77777777" w:rsidR="00E814F9" w:rsidRPr="00770BD0" w:rsidRDefault="00E814F9" w:rsidP="00E814F9">
      <w:pPr>
        <w:rPr>
          <w:rFonts w:asciiTheme="majorHAnsi" w:hAnsiTheme="majorHAnsi"/>
        </w:rPr>
      </w:pPr>
    </w:p>
    <w:p w14:paraId="52308824" w14:textId="77777777" w:rsidR="00E814F9" w:rsidRPr="00770BD0" w:rsidRDefault="00E814F9" w:rsidP="00E814F9">
      <w:pPr>
        <w:rPr>
          <w:rFonts w:asciiTheme="majorHAnsi" w:hAnsiTheme="majorHAnsi"/>
        </w:rPr>
      </w:pPr>
    </w:p>
    <w:p w14:paraId="32707AC4" w14:textId="77777777" w:rsidR="00E814F9" w:rsidRPr="00E814F9" w:rsidRDefault="00E814F9" w:rsidP="00E814F9"/>
    <w:p w14:paraId="598EE1F1" w14:textId="77777777" w:rsidR="00B6615D" w:rsidRPr="00BB1A7F" w:rsidRDefault="00B6615D" w:rsidP="00B6615D">
      <w:pPr>
        <w:pStyle w:val="Heading1"/>
      </w:pPr>
      <w:bookmarkStart w:id="40" w:name="_Toc45119699"/>
      <w:bookmarkStart w:id="41" w:name="_Toc55908939"/>
      <w:r w:rsidRPr="00BB1A7F">
        <w:lastRenderedPageBreak/>
        <w:t>Degree requirements, admissions and learning outcomes</w:t>
      </w:r>
      <w:bookmarkEnd w:id="40"/>
      <w:bookmarkEnd w:id="41"/>
      <w:r w:rsidRPr="00BB1A7F">
        <w:t xml:space="preserve"> </w:t>
      </w:r>
    </w:p>
    <w:p w14:paraId="597ED1AF" w14:textId="77777777" w:rsidR="00B6615D" w:rsidRPr="00BB1A7F" w:rsidRDefault="00B6615D" w:rsidP="00E814F9">
      <w:pPr>
        <w:pStyle w:val="Heading2"/>
      </w:pPr>
      <w:bookmarkStart w:id="42" w:name="_Toc45119700"/>
      <w:bookmarkStart w:id="43" w:name="_Toc55908940"/>
      <w:r w:rsidRPr="00BB1A7F">
        <w:t>English language requirements</w:t>
      </w:r>
      <w:bookmarkEnd w:id="42"/>
      <w:bookmarkEnd w:id="43"/>
    </w:p>
    <w:p w14:paraId="713F1F6E" w14:textId="77777777" w:rsidR="00B6615D" w:rsidRPr="006B5DAB" w:rsidRDefault="00B6615D" w:rsidP="00B6615D">
      <w:pPr>
        <w:rPr>
          <w:rFonts w:asciiTheme="majorHAnsi" w:hAnsiTheme="majorHAnsi"/>
          <w:color w:val="000000" w:themeColor="text1"/>
          <w:lang w:eastAsia="en-GB"/>
        </w:rPr>
      </w:pPr>
      <w:r w:rsidRPr="006B5DAB">
        <w:rPr>
          <w:rFonts w:asciiTheme="majorHAnsi" w:hAnsiTheme="majorHAnsi"/>
          <w:color w:val="000000" w:themeColor="text1"/>
          <w:lang w:eastAsia="en-GB"/>
        </w:rPr>
        <w:t>Please provide details explaining how:</w:t>
      </w:r>
    </w:p>
    <w:p w14:paraId="1DA5BEA4" w14:textId="0CE064C0" w:rsidR="00B6615D" w:rsidRPr="00BB1A7F" w:rsidRDefault="00B6615D" w:rsidP="00B6615D">
      <w:pPr>
        <w:pStyle w:val="ListParagraph"/>
        <w:numPr>
          <w:ilvl w:val="0"/>
          <w:numId w:val="43"/>
        </w:numPr>
        <w:rPr>
          <w:rFonts w:asciiTheme="majorHAnsi" w:hAnsiTheme="majorHAnsi"/>
        </w:rPr>
      </w:pPr>
      <w:r w:rsidRPr="00BB1A7F">
        <w:rPr>
          <w:rFonts w:asciiTheme="majorHAnsi" w:hAnsiTheme="majorHAnsi"/>
        </w:rPr>
        <w:t xml:space="preserve">the program meets the </w:t>
      </w:r>
      <w:r w:rsidR="00814C0B">
        <w:rPr>
          <w:rFonts w:asciiTheme="majorHAnsi" w:hAnsiTheme="majorHAnsi"/>
        </w:rPr>
        <w:t xml:space="preserve">International </w:t>
      </w:r>
      <w:r w:rsidRPr="00BB1A7F">
        <w:rPr>
          <w:rFonts w:asciiTheme="majorHAnsi" w:hAnsiTheme="majorHAnsi"/>
        </w:rPr>
        <w:t xml:space="preserve">English </w:t>
      </w:r>
      <w:r w:rsidR="00C5734C">
        <w:rPr>
          <w:rFonts w:asciiTheme="majorHAnsi" w:hAnsiTheme="majorHAnsi"/>
        </w:rPr>
        <w:t>L</w:t>
      </w:r>
      <w:r w:rsidRPr="00BB1A7F">
        <w:rPr>
          <w:rFonts w:asciiTheme="majorHAnsi" w:hAnsiTheme="majorHAnsi"/>
        </w:rPr>
        <w:t xml:space="preserve">anguage </w:t>
      </w:r>
      <w:r w:rsidR="00814C0B">
        <w:rPr>
          <w:rFonts w:asciiTheme="majorHAnsi" w:hAnsiTheme="majorHAnsi"/>
        </w:rPr>
        <w:t xml:space="preserve">Testing </w:t>
      </w:r>
      <w:r w:rsidR="00C5734C">
        <w:rPr>
          <w:rFonts w:asciiTheme="majorHAnsi" w:hAnsiTheme="majorHAnsi"/>
        </w:rPr>
        <w:t>S</w:t>
      </w:r>
      <w:r w:rsidRPr="00BB1A7F">
        <w:rPr>
          <w:rFonts w:asciiTheme="majorHAnsi" w:hAnsiTheme="majorHAnsi"/>
        </w:rPr>
        <w:t xml:space="preserve">tandards for </w:t>
      </w:r>
      <w:r w:rsidR="00814C0B">
        <w:rPr>
          <w:rFonts w:asciiTheme="majorHAnsi" w:hAnsiTheme="majorHAnsi"/>
        </w:rPr>
        <w:t>i</w:t>
      </w:r>
      <w:r w:rsidRPr="00BB1A7F">
        <w:rPr>
          <w:rFonts w:asciiTheme="majorHAnsi" w:hAnsiTheme="majorHAnsi"/>
        </w:rPr>
        <w:t xml:space="preserve">nternational </w:t>
      </w:r>
      <w:r w:rsidR="00814C0B">
        <w:rPr>
          <w:rFonts w:asciiTheme="majorHAnsi" w:hAnsiTheme="majorHAnsi"/>
        </w:rPr>
        <w:t>s</w:t>
      </w:r>
      <w:r w:rsidRPr="00BB1A7F">
        <w:rPr>
          <w:rFonts w:asciiTheme="majorHAnsi" w:hAnsiTheme="majorHAnsi"/>
        </w:rPr>
        <w:t>tudents (IELTS 7.0</w:t>
      </w:r>
      <w:r w:rsidR="00E80D9A">
        <w:rPr>
          <w:rFonts w:asciiTheme="majorHAnsi" w:hAnsiTheme="majorHAnsi"/>
        </w:rPr>
        <w:t>, or equivalent</w:t>
      </w:r>
      <w:r w:rsidRPr="00BB1A7F">
        <w:rPr>
          <w:rFonts w:asciiTheme="majorHAnsi" w:hAnsiTheme="majorHAnsi"/>
        </w:rPr>
        <w:t>) who have not completed a Year 12 or equivalent secondary school level qualification or higher qualification in the English language (ASWEAS 5.2.2</w:t>
      </w:r>
      <w:r>
        <w:rPr>
          <w:rFonts w:asciiTheme="majorHAnsi" w:hAnsiTheme="majorHAnsi"/>
        </w:rPr>
        <w:t>)</w:t>
      </w:r>
    </w:p>
    <w:p w14:paraId="7A8F60D5" w14:textId="77777777" w:rsidR="00B6615D" w:rsidRPr="00BB1A7F" w:rsidRDefault="00B6615D" w:rsidP="00B6615D">
      <w:pPr>
        <w:pStyle w:val="ListParagraph"/>
        <w:numPr>
          <w:ilvl w:val="0"/>
          <w:numId w:val="43"/>
        </w:numPr>
        <w:rPr>
          <w:rFonts w:asciiTheme="majorHAnsi" w:hAnsiTheme="majorHAnsi"/>
        </w:rPr>
      </w:pPr>
      <w:r w:rsidRPr="00BB1A7F">
        <w:rPr>
          <w:rFonts w:asciiTheme="majorHAnsi" w:hAnsiTheme="majorHAnsi"/>
          <w:szCs w:val="22"/>
        </w:rPr>
        <w:t>academic units within the social work program are conducted and assessed at a level of English appropriate to a linguistically demanding professional workplace. (ASWEAS 2.3)</w:t>
      </w:r>
    </w:p>
    <w:p w14:paraId="6982C19D" w14:textId="77777777" w:rsidR="00B6615D" w:rsidRPr="00BB1A7F" w:rsidRDefault="00B6615D" w:rsidP="00B6615D">
      <w:pPr>
        <w:pStyle w:val="ListParagraph"/>
        <w:numPr>
          <w:ilvl w:val="0"/>
          <w:numId w:val="0"/>
        </w:numPr>
        <w:ind w:left="769"/>
        <w:rPr>
          <w:rFonts w:asciiTheme="majorHAnsi" w:hAnsiTheme="majorHAnsi"/>
        </w:rPr>
      </w:pPr>
    </w:p>
    <w:tbl>
      <w:tblPr>
        <w:tblStyle w:val="TableGrid"/>
        <w:tblW w:w="0" w:type="auto"/>
        <w:tblLook w:val="04A0" w:firstRow="1" w:lastRow="0" w:firstColumn="1" w:lastColumn="0" w:noHBand="0" w:noVBand="1"/>
      </w:tblPr>
      <w:tblGrid>
        <w:gridCol w:w="9016"/>
      </w:tblGrid>
      <w:tr w:rsidR="00B6615D" w:rsidRPr="00BB1A7F" w14:paraId="406F2225" w14:textId="77777777" w:rsidTr="00E253C2">
        <w:tc>
          <w:tcPr>
            <w:tcW w:w="9016" w:type="dxa"/>
          </w:tcPr>
          <w:p w14:paraId="584A9626" w14:textId="77777777" w:rsidR="00B6615D" w:rsidRPr="00BB1A7F" w:rsidRDefault="00B6615D" w:rsidP="00E253C2">
            <w:pPr>
              <w:rPr>
                <w:rFonts w:asciiTheme="majorHAnsi" w:hAnsiTheme="majorHAnsi"/>
              </w:rPr>
            </w:pPr>
          </w:p>
        </w:tc>
      </w:tr>
    </w:tbl>
    <w:p w14:paraId="027DC654" w14:textId="77777777" w:rsidR="00B6615D" w:rsidRPr="00BB1A7F" w:rsidRDefault="00B6615D" w:rsidP="00E814F9">
      <w:pPr>
        <w:pStyle w:val="Heading2"/>
      </w:pPr>
      <w:bookmarkStart w:id="44" w:name="_Toc45119701"/>
      <w:bookmarkStart w:id="45" w:name="_Toc55908941"/>
      <w:r w:rsidRPr="00BB1A7F">
        <w:t>Credit transfer</w:t>
      </w:r>
      <w:bookmarkEnd w:id="44"/>
      <w:bookmarkEnd w:id="45"/>
      <w:r w:rsidRPr="00BB1A7F">
        <w:t xml:space="preserve"> </w:t>
      </w:r>
    </w:p>
    <w:p w14:paraId="2E2E32AC" w14:textId="77777777" w:rsidR="00B6615D" w:rsidRPr="00BB1A7F" w:rsidRDefault="00B6615D" w:rsidP="00B6615D">
      <w:pPr>
        <w:rPr>
          <w:rFonts w:asciiTheme="majorHAnsi" w:eastAsia="Times New Roman" w:hAnsiTheme="majorHAnsi"/>
          <w:lang w:eastAsia="en-GB"/>
        </w:rPr>
      </w:pPr>
      <w:r w:rsidRPr="00BB1A7F">
        <w:rPr>
          <w:rFonts w:asciiTheme="majorHAnsi" w:hAnsiTheme="majorHAnsi"/>
          <w:lang w:eastAsia="en-GB"/>
        </w:rPr>
        <w:t xml:space="preserve">Please describe how the principles, decision making and assessment processes for RPL, articulation and credit transfer are managed to </w:t>
      </w:r>
      <w:r w:rsidRPr="00BB1A7F">
        <w:rPr>
          <w:rFonts w:asciiTheme="majorHAnsi" w:eastAsia="Times New Roman" w:hAnsiTheme="majorHAnsi"/>
          <w:lang w:eastAsia="en-GB"/>
        </w:rPr>
        <w:t xml:space="preserve">ensure that all students undertake the core elements of the program, and that the integrity of social work programs and qualification outcomes is maintained, (ASWEAS 5.3.1 and 5.6.1). </w:t>
      </w:r>
    </w:p>
    <w:p w14:paraId="3D5AC621" w14:textId="77777777" w:rsidR="00B6615D" w:rsidRPr="00BB1A7F" w:rsidRDefault="00B6615D" w:rsidP="00B6615D">
      <w:pPr>
        <w:rPr>
          <w:rFonts w:asciiTheme="majorHAnsi" w:eastAsia="Times New Roman" w:hAnsiTheme="majorHAnsi"/>
          <w:lang w:eastAsia="en-GB"/>
        </w:rPr>
      </w:pPr>
    </w:p>
    <w:tbl>
      <w:tblPr>
        <w:tblStyle w:val="TableGrid"/>
        <w:tblW w:w="0" w:type="auto"/>
        <w:tblLook w:val="04A0" w:firstRow="1" w:lastRow="0" w:firstColumn="1" w:lastColumn="0" w:noHBand="0" w:noVBand="1"/>
      </w:tblPr>
      <w:tblGrid>
        <w:gridCol w:w="9016"/>
      </w:tblGrid>
      <w:tr w:rsidR="00B6615D" w:rsidRPr="00BB1A7F" w14:paraId="0074FD77" w14:textId="77777777" w:rsidTr="00E253C2">
        <w:tc>
          <w:tcPr>
            <w:tcW w:w="9016" w:type="dxa"/>
          </w:tcPr>
          <w:p w14:paraId="5E6FC211" w14:textId="77777777" w:rsidR="00B6615D" w:rsidRPr="00BB1A7F" w:rsidRDefault="00B6615D" w:rsidP="00E253C2">
            <w:pPr>
              <w:rPr>
                <w:rFonts w:asciiTheme="majorHAnsi" w:hAnsiTheme="majorHAnsi"/>
              </w:rPr>
            </w:pPr>
          </w:p>
        </w:tc>
      </w:tr>
    </w:tbl>
    <w:p w14:paraId="232C784D" w14:textId="77777777" w:rsidR="00B6615D" w:rsidRPr="00BB1A7F" w:rsidRDefault="00B6615D" w:rsidP="00E814F9">
      <w:pPr>
        <w:pStyle w:val="Heading2"/>
      </w:pPr>
      <w:bookmarkStart w:id="46" w:name="_Toc45119702"/>
      <w:bookmarkStart w:id="47" w:name="_Toc55908942"/>
      <w:r w:rsidRPr="00BB1A7F">
        <w:t>Achievement of graduate attributes</w:t>
      </w:r>
      <w:bookmarkEnd w:id="46"/>
      <w:bookmarkEnd w:id="47"/>
    </w:p>
    <w:p w14:paraId="7C0FF30B" w14:textId="77777777" w:rsidR="00B6615D" w:rsidRPr="00BB1A7F" w:rsidRDefault="00B6615D" w:rsidP="00B6615D">
      <w:pPr>
        <w:spacing w:before="100" w:beforeAutospacing="1" w:after="100" w:afterAutospacing="1" w:line="240" w:lineRule="auto"/>
        <w:rPr>
          <w:rFonts w:asciiTheme="majorHAnsi" w:hAnsiTheme="majorHAnsi"/>
        </w:rPr>
      </w:pPr>
      <w:r w:rsidRPr="00BB1A7F">
        <w:rPr>
          <w:rFonts w:asciiTheme="majorHAnsi" w:hAnsiTheme="majorHAnsi"/>
        </w:rPr>
        <w:t xml:space="preserve">Please describe the ways in which the program content and assessment of student learning is designed to ensure that students meet the ASWEAS Graduate entry level attributes identified under the eight Domains of Practice specified in the AASW Practice Standards. (ASWEAS 2.2). </w:t>
      </w:r>
    </w:p>
    <w:p w14:paraId="0AEBE6DF" w14:textId="77777777" w:rsidR="00B6615D" w:rsidRPr="00BB1A7F" w:rsidRDefault="00B6615D" w:rsidP="00B6615D">
      <w:pPr>
        <w:spacing w:before="100" w:beforeAutospacing="1" w:after="100" w:afterAutospacing="1" w:line="240" w:lineRule="auto"/>
        <w:rPr>
          <w:rFonts w:asciiTheme="majorHAnsi" w:eastAsia="Times New Roman" w:hAnsiTheme="majorHAnsi" w:cs="Times New Roman"/>
          <w:lang w:eastAsia="en-GB"/>
        </w:rPr>
      </w:pPr>
      <w:r w:rsidRPr="00BB1A7F">
        <w:rPr>
          <w:rFonts w:asciiTheme="majorHAnsi" w:eastAsia="Times New Roman" w:hAnsiTheme="majorHAnsi" w:cs="Times New Roman"/>
          <w:lang w:eastAsia="en-GB"/>
        </w:rPr>
        <w:t>Please indicate when, where and how the attributes are developed across the program.</w:t>
      </w:r>
    </w:p>
    <w:tbl>
      <w:tblPr>
        <w:tblStyle w:val="TableGrid"/>
        <w:tblW w:w="0" w:type="auto"/>
        <w:tblLook w:val="04A0" w:firstRow="1" w:lastRow="0" w:firstColumn="1" w:lastColumn="0" w:noHBand="0" w:noVBand="1"/>
      </w:tblPr>
      <w:tblGrid>
        <w:gridCol w:w="9016"/>
      </w:tblGrid>
      <w:tr w:rsidR="00B6615D" w:rsidRPr="00BB1A7F" w14:paraId="2903CCF7" w14:textId="77777777" w:rsidTr="00E253C2">
        <w:tc>
          <w:tcPr>
            <w:tcW w:w="9016" w:type="dxa"/>
          </w:tcPr>
          <w:p w14:paraId="1704AA3E" w14:textId="77777777" w:rsidR="00B6615D" w:rsidRPr="00BB1A7F" w:rsidRDefault="00B6615D" w:rsidP="00E253C2">
            <w:pPr>
              <w:rPr>
                <w:rFonts w:asciiTheme="majorHAnsi" w:hAnsiTheme="majorHAnsi"/>
                <w:strike/>
              </w:rPr>
            </w:pPr>
          </w:p>
        </w:tc>
      </w:tr>
    </w:tbl>
    <w:p w14:paraId="11DADB4D" w14:textId="77777777" w:rsidR="00B6615D" w:rsidRPr="00BB1A7F" w:rsidRDefault="00B6615D" w:rsidP="00B6615D">
      <w:pPr>
        <w:rPr>
          <w:rFonts w:asciiTheme="majorHAnsi" w:hAnsiTheme="majorHAnsi"/>
          <w:b/>
          <w:bCs/>
          <w:color w:val="FF0000"/>
          <w:sz w:val="24"/>
          <w:szCs w:val="24"/>
        </w:rPr>
      </w:pPr>
    </w:p>
    <w:p w14:paraId="141BDBF6" w14:textId="77777777" w:rsidR="00B6615D" w:rsidRPr="00BB1A7F" w:rsidRDefault="00B6615D" w:rsidP="00B6615D">
      <w:pPr>
        <w:spacing w:before="0" w:after="160"/>
        <w:rPr>
          <w:rFonts w:asciiTheme="majorHAnsi" w:hAnsiTheme="majorHAnsi"/>
          <w:b/>
          <w:bCs/>
          <w:color w:val="FF0000"/>
          <w:sz w:val="24"/>
          <w:szCs w:val="24"/>
        </w:rPr>
      </w:pPr>
      <w:r w:rsidRPr="00BB1A7F">
        <w:rPr>
          <w:rFonts w:asciiTheme="majorHAnsi" w:hAnsiTheme="majorHAnsi"/>
          <w:b/>
          <w:bCs/>
          <w:color w:val="FF0000"/>
          <w:sz w:val="24"/>
          <w:szCs w:val="24"/>
        </w:rPr>
        <w:br w:type="page"/>
      </w:r>
    </w:p>
    <w:p w14:paraId="0BD22EAF" w14:textId="77777777" w:rsidR="00B6615D" w:rsidRPr="00BB1A7F" w:rsidRDefault="00B6615D" w:rsidP="00B6615D">
      <w:pPr>
        <w:rPr>
          <w:rFonts w:asciiTheme="majorHAnsi" w:hAnsiTheme="majorHAnsi"/>
          <w:b/>
          <w:bCs/>
          <w:color w:val="FF0000"/>
          <w:sz w:val="24"/>
          <w:szCs w:val="24"/>
        </w:rPr>
      </w:pPr>
    </w:p>
    <w:p w14:paraId="19559989" w14:textId="77777777" w:rsidR="00B6615D" w:rsidRPr="00BB1A7F" w:rsidRDefault="00B6615D" w:rsidP="00B6615D">
      <w:pPr>
        <w:pStyle w:val="Heading3"/>
      </w:pPr>
      <w:r w:rsidRPr="00BB1A7F">
        <w:t xml:space="preserve">Providers </w:t>
      </w:r>
      <w:r w:rsidRPr="001A188D">
        <w:rPr>
          <w:u w:val="single"/>
        </w:rPr>
        <w:t>seeking program reaccreditation</w:t>
      </w:r>
      <w:r w:rsidRPr="00BB1A7F">
        <w:t xml:space="preserve"> </w:t>
      </w:r>
    </w:p>
    <w:p w14:paraId="03EFEBD3" w14:textId="77777777" w:rsidR="00B6615D" w:rsidRPr="001A188D" w:rsidRDefault="00B6615D" w:rsidP="00B6615D">
      <w:pPr>
        <w:rPr>
          <w:rFonts w:asciiTheme="majorHAnsi" w:hAnsiTheme="majorHAnsi"/>
          <w:color w:val="000000" w:themeColor="text1"/>
        </w:rPr>
      </w:pPr>
      <w:r>
        <w:rPr>
          <w:rFonts w:asciiTheme="majorHAnsi" w:eastAsia="Times New Roman" w:hAnsiTheme="majorHAnsi" w:cs="Times New Roman"/>
          <w:color w:val="000000" w:themeColor="text1"/>
          <w:lang w:eastAsia="en-GB"/>
        </w:rPr>
        <w:t>P</w:t>
      </w:r>
      <w:r w:rsidRPr="001A188D">
        <w:rPr>
          <w:rFonts w:asciiTheme="majorHAnsi" w:eastAsia="Times New Roman" w:hAnsiTheme="majorHAnsi" w:cs="Times New Roman"/>
          <w:color w:val="000000" w:themeColor="text1"/>
          <w:lang w:eastAsia="en-GB"/>
        </w:rPr>
        <w:t xml:space="preserve">lease provide evidence </w:t>
      </w:r>
      <w:r>
        <w:rPr>
          <w:rFonts w:asciiTheme="majorHAnsi" w:eastAsia="Times New Roman" w:hAnsiTheme="majorHAnsi" w:cs="Times New Roman"/>
          <w:color w:val="000000" w:themeColor="text1"/>
          <w:lang w:eastAsia="en-GB"/>
        </w:rPr>
        <w:t xml:space="preserve">of student achievement of the profession-specific graduates attributes, (for example, cohort analysis of the outcomes of student assessment tasks, analysis of field education reports).  </w:t>
      </w:r>
    </w:p>
    <w:tbl>
      <w:tblPr>
        <w:tblStyle w:val="TableGrid"/>
        <w:tblW w:w="0" w:type="auto"/>
        <w:tblLook w:val="04A0" w:firstRow="1" w:lastRow="0" w:firstColumn="1" w:lastColumn="0" w:noHBand="0" w:noVBand="1"/>
      </w:tblPr>
      <w:tblGrid>
        <w:gridCol w:w="9016"/>
      </w:tblGrid>
      <w:tr w:rsidR="00B6615D" w:rsidRPr="00BB1A7F" w14:paraId="1916C91B" w14:textId="77777777" w:rsidTr="00E253C2">
        <w:tc>
          <w:tcPr>
            <w:tcW w:w="9016" w:type="dxa"/>
          </w:tcPr>
          <w:p w14:paraId="2636A2F8" w14:textId="77777777" w:rsidR="00B6615D" w:rsidRPr="00BB1A7F" w:rsidRDefault="00B6615D" w:rsidP="00E253C2">
            <w:pPr>
              <w:rPr>
                <w:rFonts w:asciiTheme="majorHAnsi" w:hAnsiTheme="majorHAnsi"/>
              </w:rPr>
            </w:pPr>
          </w:p>
        </w:tc>
      </w:tr>
    </w:tbl>
    <w:p w14:paraId="1A2DCF74" w14:textId="77777777" w:rsidR="00B6615D" w:rsidRPr="00BB1A7F" w:rsidRDefault="00B6615D" w:rsidP="00B6615D">
      <w:pPr>
        <w:rPr>
          <w:rFonts w:asciiTheme="majorHAnsi" w:hAnsiTheme="majorHAnsi"/>
        </w:rPr>
      </w:pPr>
    </w:p>
    <w:p w14:paraId="6A7C42EB" w14:textId="77777777" w:rsidR="00B6615D" w:rsidRPr="00BB1A7F" w:rsidRDefault="00B6615D" w:rsidP="00B6615D">
      <w:pPr>
        <w:pStyle w:val="Heading3"/>
      </w:pPr>
      <w:r w:rsidRPr="00BB1A7F">
        <w:t xml:space="preserve">Providers </w:t>
      </w:r>
      <w:r w:rsidRPr="001A188D">
        <w:rPr>
          <w:u w:val="single"/>
        </w:rPr>
        <w:t>seeking provisional accreditation</w:t>
      </w:r>
      <w:r w:rsidRPr="00BB1A7F">
        <w:t xml:space="preserve"> of an additional, extended or restructured program, or those offering social work for the first time.</w:t>
      </w:r>
    </w:p>
    <w:p w14:paraId="3C2030E6" w14:textId="77777777" w:rsidR="00B6615D" w:rsidRPr="00BB1A7F" w:rsidRDefault="00B6615D" w:rsidP="00B6615D">
      <w:pPr>
        <w:spacing w:before="100" w:beforeAutospacing="1" w:after="100" w:afterAutospacing="1" w:line="240" w:lineRule="auto"/>
        <w:rPr>
          <w:rFonts w:asciiTheme="majorHAnsi" w:eastAsia="Times New Roman" w:hAnsiTheme="majorHAnsi" w:cs="Times New Roman"/>
          <w:lang w:eastAsia="en-GB"/>
        </w:rPr>
      </w:pPr>
      <w:r w:rsidRPr="00BB1A7F">
        <w:rPr>
          <w:rFonts w:asciiTheme="majorHAnsi" w:hAnsiTheme="majorHAnsi"/>
        </w:rPr>
        <w:t xml:space="preserve">Please describe in detail how the </w:t>
      </w:r>
      <w:r>
        <w:rPr>
          <w:rFonts w:asciiTheme="majorHAnsi" w:hAnsiTheme="majorHAnsi"/>
        </w:rPr>
        <w:t>SWAOU</w:t>
      </w:r>
      <w:r w:rsidRPr="00BB1A7F">
        <w:rPr>
          <w:rFonts w:asciiTheme="majorHAnsi" w:hAnsiTheme="majorHAnsi"/>
        </w:rPr>
        <w:t xml:space="preserve"> proposes to collect evidence of student achievement of the </w:t>
      </w:r>
      <w:r w:rsidRPr="00BB1A7F">
        <w:rPr>
          <w:rFonts w:asciiTheme="majorHAnsi" w:hAnsiTheme="majorHAnsi"/>
          <w:lang w:eastAsia="en-GB"/>
        </w:rPr>
        <w:t>profession</w:t>
      </w:r>
      <w:r>
        <w:rPr>
          <w:rFonts w:asciiTheme="majorHAnsi" w:hAnsiTheme="majorHAnsi"/>
          <w:lang w:eastAsia="en-GB"/>
        </w:rPr>
        <w:t>-</w:t>
      </w:r>
      <w:r w:rsidRPr="00BB1A7F">
        <w:rPr>
          <w:rFonts w:asciiTheme="majorHAnsi" w:hAnsiTheme="majorHAnsi"/>
          <w:lang w:eastAsia="en-GB"/>
        </w:rPr>
        <w:t xml:space="preserve">specific graduate attributes.  </w:t>
      </w:r>
    </w:p>
    <w:tbl>
      <w:tblPr>
        <w:tblStyle w:val="TableGrid"/>
        <w:tblW w:w="0" w:type="auto"/>
        <w:tblLook w:val="04A0" w:firstRow="1" w:lastRow="0" w:firstColumn="1" w:lastColumn="0" w:noHBand="0" w:noVBand="1"/>
      </w:tblPr>
      <w:tblGrid>
        <w:gridCol w:w="9016"/>
      </w:tblGrid>
      <w:tr w:rsidR="00B6615D" w:rsidRPr="00BB1A7F" w14:paraId="4AE84747" w14:textId="77777777" w:rsidTr="00E253C2">
        <w:tc>
          <w:tcPr>
            <w:tcW w:w="9016" w:type="dxa"/>
          </w:tcPr>
          <w:p w14:paraId="3A00C73D" w14:textId="77777777" w:rsidR="00B6615D" w:rsidRPr="00BB1A7F" w:rsidRDefault="00B6615D" w:rsidP="00E253C2">
            <w:pPr>
              <w:rPr>
                <w:rFonts w:asciiTheme="majorHAnsi" w:hAnsiTheme="majorHAnsi"/>
              </w:rPr>
            </w:pPr>
          </w:p>
        </w:tc>
      </w:tr>
    </w:tbl>
    <w:p w14:paraId="4C0339A5" w14:textId="77777777" w:rsidR="00B6615D" w:rsidRPr="00BB1A7F" w:rsidRDefault="00B6615D" w:rsidP="00B6615D">
      <w:pPr>
        <w:rPr>
          <w:rFonts w:asciiTheme="majorHAnsi" w:hAnsiTheme="majorHAnsi"/>
        </w:rPr>
      </w:pPr>
    </w:p>
    <w:p w14:paraId="32C75A64" w14:textId="77777777" w:rsidR="00B6615D" w:rsidRPr="00BB1A7F" w:rsidRDefault="00B6615D" w:rsidP="00B6615D">
      <w:pPr>
        <w:rPr>
          <w:rFonts w:asciiTheme="majorHAnsi" w:hAnsiTheme="majorHAnsi"/>
        </w:rPr>
      </w:pPr>
    </w:p>
    <w:p w14:paraId="24E373F0" w14:textId="77777777" w:rsidR="00B6615D" w:rsidRPr="00BB1A7F" w:rsidRDefault="00B6615D" w:rsidP="00B6615D">
      <w:pPr>
        <w:rPr>
          <w:rFonts w:asciiTheme="majorHAnsi" w:hAnsiTheme="majorHAnsi"/>
          <w:lang w:eastAsia="en-GB"/>
        </w:rPr>
      </w:pPr>
    </w:p>
    <w:p w14:paraId="44E38E36" w14:textId="77777777" w:rsidR="00B6615D" w:rsidRPr="00BB1A7F" w:rsidRDefault="00B6615D" w:rsidP="00B6615D">
      <w:pPr>
        <w:rPr>
          <w:rFonts w:asciiTheme="majorHAnsi" w:hAnsiTheme="majorHAnsi"/>
          <w:b/>
          <w:bCs/>
          <w:sz w:val="24"/>
          <w:szCs w:val="24"/>
        </w:rPr>
      </w:pPr>
    </w:p>
    <w:p w14:paraId="68D38728" w14:textId="77777777" w:rsidR="00B6615D" w:rsidRPr="00BB1A7F" w:rsidRDefault="00B6615D" w:rsidP="00B6615D">
      <w:pPr>
        <w:pStyle w:val="Heading1"/>
      </w:pPr>
      <w:bookmarkStart w:id="48" w:name="_Toc45119703"/>
      <w:bookmarkStart w:id="49" w:name="_Toc55908943"/>
      <w:r w:rsidRPr="00BB1A7F">
        <w:lastRenderedPageBreak/>
        <w:t>Governance, staffing and program delivery</w:t>
      </w:r>
      <w:bookmarkEnd w:id="48"/>
      <w:bookmarkEnd w:id="49"/>
    </w:p>
    <w:p w14:paraId="15F4E5B2" w14:textId="77777777" w:rsidR="00B6615D" w:rsidRPr="00BB1A7F" w:rsidRDefault="00B6615D" w:rsidP="00E814F9">
      <w:pPr>
        <w:pStyle w:val="Heading2"/>
        <w:rPr>
          <w:lang w:eastAsia="en-GB"/>
        </w:rPr>
      </w:pPr>
      <w:bookmarkStart w:id="50" w:name="_Toc45119704"/>
      <w:bookmarkStart w:id="51" w:name="_Toc55908944"/>
      <w:r w:rsidRPr="00BB1A7F">
        <w:rPr>
          <w:lang w:eastAsia="en-GB"/>
        </w:rPr>
        <w:t>Governance arrangements</w:t>
      </w:r>
      <w:bookmarkEnd w:id="50"/>
      <w:bookmarkEnd w:id="51"/>
    </w:p>
    <w:p w14:paraId="6F1CA12C" w14:textId="77777777" w:rsidR="00B6615D" w:rsidRPr="00BB1A7F" w:rsidRDefault="00B6615D" w:rsidP="00B6615D">
      <w:pPr>
        <w:spacing w:before="100" w:beforeAutospacing="1" w:after="100" w:afterAutospacing="1" w:line="240" w:lineRule="auto"/>
        <w:rPr>
          <w:rFonts w:asciiTheme="majorHAnsi" w:eastAsia="Times New Roman" w:hAnsiTheme="majorHAnsi" w:cs="Times New Roman"/>
          <w:lang w:eastAsia="en-GB"/>
        </w:rPr>
      </w:pPr>
      <w:r w:rsidRPr="00BB1A7F">
        <w:rPr>
          <w:rFonts w:asciiTheme="majorHAnsi" w:eastAsia="Times New Roman" w:hAnsiTheme="majorHAnsi" w:cs="Times New Roman"/>
          <w:lang w:eastAsia="en-GB"/>
        </w:rPr>
        <w:t>Please describe and comment on:</w:t>
      </w:r>
    </w:p>
    <w:p w14:paraId="38600813" w14:textId="77777777" w:rsidR="00B6615D" w:rsidRPr="00BB1A7F" w:rsidRDefault="00B6615D" w:rsidP="00B6615D">
      <w:pPr>
        <w:pStyle w:val="ListParagraph"/>
        <w:numPr>
          <w:ilvl w:val="0"/>
          <w:numId w:val="39"/>
        </w:numPr>
        <w:rPr>
          <w:rFonts w:asciiTheme="majorHAnsi" w:eastAsiaTheme="minorHAnsi" w:hAnsiTheme="majorHAnsi"/>
        </w:rPr>
      </w:pPr>
      <w:r w:rsidRPr="00BB1A7F">
        <w:rPr>
          <w:rFonts w:asciiTheme="majorHAnsi" w:eastAsiaTheme="minorHAnsi" w:hAnsiTheme="majorHAnsi"/>
        </w:rPr>
        <w:t xml:space="preserve">the organisational location of the </w:t>
      </w:r>
      <w:r>
        <w:rPr>
          <w:rFonts w:asciiTheme="majorHAnsi" w:eastAsiaTheme="minorHAnsi" w:hAnsiTheme="majorHAnsi"/>
        </w:rPr>
        <w:t>SWAOU</w:t>
      </w:r>
      <w:r w:rsidRPr="00BB1A7F">
        <w:rPr>
          <w:rFonts w:asciiTheme="majorHAnsi" w:eastAsiaTheme="minorHAnsi" w:hAnsiTheme="majorHAnsi"/>
        </w:rPr>
        <w:t xml:space="preserve"> </w:t>
      </w:r>
    </w:p>
    <w:p w14:paraId="57229ABE" w14:textId="77777777" w:rsidR="00B6615D" w:rsidRPr="00BB1A7F" w:rsidRDefault="00B6615D" w:rsidP="00B6615D">
      <w:pPr>
        <w:pStyle w:val="ListParagraph"/>
        <w:numPr>
          <w:ilvl w:val="0"/>
          <w:numId w:val="39"/>
        </w:numPr>
        <w:rPr>
          <w:rFonts w:asciiTheme="majorHAnsi" w:eastAsiaTheme="minorHAnsi" w:hAnsiTheme="majorHAnsi"/>
        </w:rPr>
      </w:pPr>
      <w:r w:rsidRPr="00BB1A7F">
        <w:rPr>
          <w:rFonts w:asciiTheme="majorHAnsi" w:eastAsiaTheme="minorHAnsi" w:hAnsiTheme="majorHAnsi"/>
        </w:rPr>
        <w:t>the organisational structure, leadership and processes supporting the program</w:t>
      </w:r>
    </w:p>
    <w:p w14:paraId="65973CB1" w14:textId="77777777" w:rsidR="00B6615D" w:rsidRPr="00BB1A7F" w:rsidRDefault="00B6615D" w:rsidP="00B6615D">
      <w:pPr>
        <w:pStyle w:val="ListParagraph"/>
        <w:numPr>
          <w:ilvl w:val="0"/>
          <w:numId w:val="39"/>
        </w:numPr>
        <w:rPr>
          <w:rFonts w:asciiTheme="majorHAnsi" w:eastAsiaTheme="minorHAnsi" w:hAnsiTheme="majorHAnsi"/>
        </w:rPr>
      </w:pPr>
      <w:r w:rsidRPr="00BB1A7F">
        <w:rPr>
          <w:rFonts w:asciiTheme="majorHAnsi" w:eastAsiaTheme="minorHAnsi" w:hAnsiTheme="majorHAnsi"/>
        </w:rPr>
        <w:t>the ways in which the governance arrangements ensure that the quality and integrity of the program is maintained over time.</w:t>
      </w:r>
    </w:p>
    <w:p w14:paraId="7600520D" w14:textId="77777777" w:rsidR="00B6615D" w:rsidRPr="00BB1A7F" w:rsidRDefault="00B6615D" w:rsidP="00B6615D">
      <w:pPr>
        <w:rPr>
          <w:rFonts w:asciiTheme="majorHAnsi" w:hAnsiTheme="majorHAnsi"/>
        </w:rPr>
      </w:pPr>
    </w:p>
    <w:tbl>
      <w:tblPr>
        <w:tblStyle w:val="TableGrid"/>
        <w:tblW w:w="0" w:type="auto"/>
        <w:tblLook w:val="04A0" w:firstRow="1" w:lastRow="0" w:firstColumn="1" w:lastColumn="0" w:noHBand="0" w:noVBand="1"/>
      </w:tblPr>
      <w:tblGrid>
        <w:gridCol w:w="9016"/>
      </w:tblGrid>
      <w:tr w:rsidR="00B6615D" w:rsidRPr="00BB1A7F" w14:paraId="369715D1" w14:textId="77777777" w:rsidTr="00E253C2">
        <w:tc>
          <w:tcPr>
            <w:tcW w:w="9016" w:type="dxa"/>
          </w:tcPr>
          <w:p w14:paraId="0558B151" w14:textId="77777777" w:rsidR="00B6615D" w:rsidRPr="00BB1A7F" w:rsidRDefault="00B6615D" w:rsidP="00E253C2">
            <w:pPr>
              <w:rPr>
                <w:rFonts w:asciiTheme="majorHAnsi" w:hAnsiTheme="majorHAnsi"/>
              </w:rPr>
            </w:pPr>
          </w:p>
        </w:tc>
      </w:tr>
    </w:tbl>
    <w:p w14:paraId="5D2CBEE7" w14:textId="77777777" w:rsidR="00B6615D" w:rsidRPr="00BB1A7F" w:rsidRDefault="00B6615D" w:rsidP="00E814F9">
      <w:pPr>
        <w:pStyle w:val="Heading2"/>
      </w:pPr>
      <w:bookmarkStart w:id="52" w:name="_Toc45119705"/>
      <w:bookmarkStart w:id="53" w:name="_Toc55908945"/>
      <w:r w:rsidRPr="00BB1A7F">
        <w:t>Stakeholder participation</w:t>
      </w:r>
      <w:bookmarkEnd w:id="52"/>
      <w:bookmarkEnd w:id="53"/>
    </w:p>
    <w:p w14:paraId="18A484CE" w14:textId="77777777" w:rsidR="00B6615D" w:rsidRPr="00BB1A7F" w:rsidRDefault="00B6615D" w:rsidP="00B6615D">
      <w:pPr>
        <w:rPr>
          <w:rFonts w:asciiTheme="majorHAnsi" w:hAnsiTheme="majorHAnsi"/>
        </w:rPr>
      </w:pPr>
      <w:r w:rsidRPr="00BB1A7F">
        <w:rPr>
          <w:rFonts w:asciiTheme="majorHAnsi" w:hAnsiTheme="majorHAnsi"/>
        </w:rPr>
        <w:t>Please describe the formal mechanisms through which</w:t>
      </w:r>
      <w:r w:rsidRPr="00BB1A7F">
        <w:rPr>
          <w:rFonts w:asciiTheme="majorHAnsi" w:eastAsia="Times New Roman" w:hAnsiTheme="majorHAnsi" w:cs="Times New Roman"/>
          <w:lang w:eastAsia="en-GB"/>
        </w:rPr>
        <w:t xml:space="preserve"> </w:t>
      </w:r>
      <w:r w:rsidRPr="00BB1A7F">
        <w:rPr>
          <w:rFonts w:asciiTheme="majorHAnsi" w:hAnsiTheme="majorHAnsi"/>
        </w:rPr>
        <w:t>major stakeholders are consulted regularly to:</w:t>
      </w:r>
    </w:p>
    <w:p w14:paraId="7A8780FD" w14:textId="77777777" w:rsidR="00B6615D" w:rsidRPr="00BB1A7F" w:rsidRDefault="00B6615D" w:rsidP="00B6615D">
      <w:pPr>
        <w:pStyle w:val="ListParagraph"/>
        <w:numPr>
          <w:ilvl w:val="0"/>
          <w:numId w:val="39"/>
        </w:numPr>
        <w:rPr>
          <w:rFonts w:asciiTheme="majorHAnsi" w:hAnsiTheme="majorHAnsi"/>
        </w:rPr>
      </w:pPr>
      <w:r w:rsidRPr="00BB1A7F">
        <w:rPr>
          <w:rFonts w:asciiTheme="majorHAnsi" w:eastAsiaTheme="minorHAnsi" w:hAnsiTheme="majorHAnsi"/>
        </w:rPr>
        <w:t>inform the design, development, regular oversight and improvement of the programs</w:t>
      </w:r>
    </w:p>
    <w:p w14:paraId="3B6C65EB" w14:textId="77777777" w:rsidR="00B6615D" w:rsidRPr="00BB1A7F" w:rsidRDefault="00B6615D" w:rsidP="00B6615D">
      <w:pPr>
        <w:pStyle w:val="ListParagraph"/>
        <w:numPr>
          <w:ilvl w:val="0"/>
          <w:numId w:val="39"/>
        </w:numPr>
        <w:rPr>
          <w:rFonts w:asciiTheme="majorHAnsi" w:hAnsiTheme="majorHAnsi"/>
        </w:rPr>
      </w:pPr>
      <w:r w:rsidRPr="00BB1A7F">
        <w:rPr>
          <w:rFonts w:asciiTheme="majorHAnsi" w:hAnsiTheme="majorHAnsi"/>
        </w:rPr>
        <w:t>maintain program quality, currency and integrity.</w:t>
      </w:r>
    </w:p>
    <w:p w14:paraId="488EB386" w14:textId="77777777" w:rsidR="00B6615D" w:rsidRPr="00BB1A7F" w:rsidRDefault="00B6615D" w:rsidP="00B6615D">
      <w:pPr>
        <w:pStyle w:val="ListParagraph"/>
        <w:numPr>
          <w:ilvl w:val="0"/>
          <w:numId w:val="0"/>
        </w:numPr>
        <w:ind w:left="762"/>
        <w:rPr>
          <w:rFonts w:asciiTheme="majorHAnsi" w:hAnsiTheme="majorHAnsi"/>
        </w:rPr>
      </w:pPr>
    </w:p>
    <w:tbl>
      <w:tblPr>
        <w:tblStyle w:val="TableGrid"/>
        <w:tblW w:w="0" w:type="auto"/>
        <w:tblLook w:val="04A0" w:firstRow="1" w:lastRow="0" w:firstColumn="1" w:lastColumn="0" w:noHBand="0" w:noVBand="1"/>
      </w:tblPr>
      <w:tblGrid>
        <w:gridCol w:w="9016"/>
      </w:tblGrid>
      <w:tr w:rsidR="00B6615D" w:rsidRPr="00BB1A7F" w14:paraId="39ADD4B4" w14:textId="77777777" w:rsidTr="00E253C2">
        <w:tc>
          <w:tcPr>
            <w:tcW w:w="9016" w:type="dxa"/>
          </w:tcPr>
          <w:p w14:paraId="2589FCA4" w14:textId="77777777" w:rsidR="00B6615D" w:rsidRPr="00BB1A7F" w:rsidRDefault="00B6615D" w:rsidP="00E253C2">
            <w:pPr>
              <w:rPr>
                <w:rFonts w:asciiTheme="majorHAnsi" w:hAnsiTheme="majorHAnsi"/>
              </w:rPr>
            </w:pPr>
          </w:p>
        </w:tc>
      </w:tr>
    </w:tbl>
    <w:p w14:paraId="5CC5CEE9" w14:textId="77777777" w:rsidR="00B6615D" w:rsidRPr="00BB1A7F" w:rsidRDefault="00B6615D" w:rsidP="00E814F9">
      <w:pPr>
        <w:pStyle w:val="Heading2"/>
      </w:pPr>
      <w:bookmarkStart w:id="54" w:name="_Toc45119706"/>
      <w:bookmarkStart w:id="55" w:name="_Toc55908946"/>
      <w:r w:rsidRPr="00BB1A7F">
        <w:t>Staffing</w:t>
      </w:r>
      <w:bookmarkEnd w:id="54"/>
      <w:bookmarkEnd w:id="55"/>
    </w:p>
    <w:p w14:paraId="2B9FB276" w14:textId="77777777" w:rsidR="00B6615D" w:rsidRPr="00BB1A7F" w:rsidRDefault="00B6615D" w:rsidP="00B6615D">
      <w:pPr>
        <w:pStyle w:val="Heading3"/>
      </w:pPr>
      <w:r>
        <w:t>SWAOU</w:t>
      </w:r>
      <w:r w:rsidRPr="00BB1A7F">
        <w:t xml:space="preserve"> Leadership </w:t>
      </w:r>
    </w:p>
    <w:p w14:paraId="288E2F56" w14:textId="77777777" w:rsidR="00B6615D" w:rsidRPr="00BB1A7F" w:rsidRDefault="00B6615D" w:rsidP="00B6615D">
      <w:pPr>
        <w:rPr>
          <w:rFonts w:asciiTheme="majorHAnsi" w:hAnsiTheme="majorHAnsi"/>
        </w:rPr>
      </w:pPr>
      <w:r w:rsidRPr="00BB1A7F">
        <w:rPr>
          <w:rFonts w:asciiTheme="majorHAnsi" w:hAnsiTheme="majorHAnsi"/>
        </w:rPr>
        <w:t>Please provide a profile of the academic</w:t>
      </w:r>
      <w:r>
        <w:rPr>
          <w:rFonts w:asciiTheme="majorHAnsi" w:hAnsiTheme="majorHAnsi"/>
        </w:rPr>
        <w:t>/s</w:t>
      </w:r>
      <w:r w:rsidRPr="00BB1A7F">
        <w:rPr>
          <w:rFonts w:asciiTheme="majorHAnsi" w:hAnsiTheme="majorHAnsi"/>
        </w:rPr>
        <w:t xml:space="preserve"> responsible for leading the </w:t>
      </w:r>
      <w:r>
        <w:rPr>
          <w:rFonts w:asciiTheme="majorHAnsi" w:hAnsiTheme="majorHAnsi"/>
        </w:rPr>
        <w:t>SWAOU</w:t>
      </w:r>
      <w:r w:rsidRPr="00BB1A7F">
        <w:rPr>
          <w:rFonts w:asciiTheme="majorHAnsi" w:hAnsiTheme="majorHAnsi"/>
        </w:rPr>
        <w:t xml:space="preserve"> and their responsibilities as set out in ASWEAS 6.2.2</w:t>
      </w:r>
    </w:p>
    <w:p w14:paraId="71BAC13E" w14:textId="77777777" w:rsidR="00B6615D" w:rsidRPr="00BB1A7F" w:rsidRDefault="00B6615D" w:rsidP="00B6615D">
      <w:pPr>
        <w:rPr>
          <w:rFonts w:asciiTheme="majorHAnsi" w:hAnsiTheme="majorHAnsi"/>
        </w:rPr>
      </w:pPr>
    </w:p>
    <w:tbl>
      <w:tblPr>
        <w:tblStyle w:val="TableGrid"/>
        <w:tblW w:w="0" w:type="auto"/>
        <w:tblLook w:val="04A0" w:firstRow="1" w:lastRow="0" w:firstColumn="1" w:lastColumn="0" w:noHBand="0" w:noVBand="1"/>
      </w:tblPr>
      <w:tblGrid>
        <w:gridCol w:w="9016"/>
      </w:tblGrid>
      <w:tr w:rsidR="00B6615D" w:rsidRPr="00BB1A7F" w14:paraId="6B568802" w14:textId="77777777" w:rsidTr="00E253C2">
        <w:tc>
          <w:tcPr>
            <w:tcW w:w="9016" w:type="dxa"/>
          </w:tcPr>
          <w:p w14:paraId="249460E9" w14:textId="77777777" w:rsidR="00B6615D" w:rsidRPr="00BB1A7F" w:rsidRDefault="00B6615D" w:rsidP="00E253C2">
            <w:pPr>
              <w:rPr>
                <w:rFonts w:asciiTheme="majorHAnsi" w:hAnsiTheme="majorHAnsi"/>
              </w:rPr>
            </w:pPr>
          </w:p>
        </w:tc>
      </w:tr>
    </w:tbl>
    <w:p w14:paraId="71ACABDC" w14:textId="77777777" w:rsidR="00B6615D" w:rsidRPr="00BB1A7F" w:rsidRDefault="00B6615D" w:rsidP="00B6615D">
      <w:pPr>
        <w:rPr>
          <w:rFonts w:asciiTheme="majorHAnsi" w:hAnsiTheme="majorHAnsi"/>
        </w:rPr>
      </w:pPr>
    </w:p>
    <w:p w14:paraId="084A0FEF" w14:textId="77777777" w:rsidR="00B6615D" w:rsidRPr="000A3880" w:rsidRDefault="00B6615D" w:rsidP="00B6615D">
      <w:pPr>
        <w:pStyle w:val="Heading3"/>
        <w:rPr>
          <w:lang w:eastAsia="en-GB"/>
        </w:rPr>
      </w:pPr>
      <w:r w:rsidRPr="000A3880">
        <w:rPr>
          <w:lang w:eastAsia="en-GB"/>
        </w:rPr>
        <w:lastRenderedPageBreak/>
        <w:t xml:space="preserve">Program staff </w:t>
      </w:r>
    </w:p>
    <w:p w14:paraId="1C5204CA" w14:textId="77777777" w:rsidR="00B6615D" w:rsidRPr="000A3880" w:rsidRDefault="00B6615D" w:rsidP="00B6615D">
      <w:pPr>
        <w:rPr>
          <w:rFonts w:asciiTheme="majorHAnsi" w:eastAsia="Times New Roman" w:hAnsiTheme="majorHAnsi" w:cs="Calibri"/>
          <w:color w:val="000000"/>
          <w:lang w:eastAsia="en-GB"/>
        </w:rPr>
      </w:pPr>
      <w:r w:rsidRPr="001236AC">
        <w:rPr>
          <w:rFonts w:asciiTheme="majorHAnsi" w:hAnsiTheme="majorHAnsi"/>
          <w:lang w:eastAsia="en-GB"/>
        </w:rPr>
        <w:t xml:space="preserve">Please </w:t>
      </w:r>
      <w:r w:rsidRPr="001236AC">
        <w:rPr>
          <w:rFonts w:asciiTheme="majorHAnsi" w:hAnsiTheme="majorHAnsi"/>
        </w:rPr>
        <w:t xml:space="preserve">comment on the ways in which the staffing of the program, current and proposed, reflects the purpose of the staffing standards as described in ASWEAS 6.2 </w:t>
      </w:r>
      <w:r w:rsidRPr="001236AC">
        <w:rPr>
          <w:rFonts w:asciiTheme="majorHAnsi" w:eastAsia="Times New Roman" w:hAnsiTheme="majorHAnsi" w:cs="Calibri"/>
          <w:color w:val="000000"/>
          <w:lang w:eastAsia="en-GB"/>
        </w:rPr>
        <w:t>including the social work skills units identified for the 16:1 ratio, and the compulsory attendance requirements of these skills units.</w:t>
      </w:r>
    </w:p>
    <w:p w14:paraId="118E7F5E" w14:textId="77777777" w:rsidR="00B6615D" w:rsidRPr="00BB1A7F" w:rsidRDefault="00B6615D" w:rsidP="00B6615D">
      <w:pPr>
        <w:rPr>
          <w:rFonts w:asciiTheme="majorHAnsi" w:hAnsiTheme="majorHAnsi"/>
        </w:rPr>
      </w:pPr>
      <w:r w:rsidRPr="000A3880">
        <w:rPr>
          <w:rFonts w:asciiTheme="majorHAnsi" w:hAnsiTheme="majorHAnsi"/>
        </w:rPr>
        <w:t>Please also comment</w:t>
      </w:r>
      <w:r w:rsidRPr="00BB1A7F">
        <w:rPr>
          <w:rFonts w:asciiTheme="majorHAnsi" w:hAnsiTheme="majorHAnsi"/>
        </w:rPr>
        <w:t xml:space="preserve"> on</w:t>
      </w:r>
      <w:r>
        <w:rPr>
          <w:rFonts w:asciiTheme="majorHAnsi" w:hAnsiTheme="majorHAnsi"/>
        </w:rPr>
        <w:t xml:space="preserve"> how</w:t>
      </w:r>
      <w:r w:rsidRPr="00BB1A7F">
        <w:rPr>
          <w:rFonts w:asciiTheme="majorHAnsi" w:hAnsiTheme="majorHAnsi"/>
        </w:rPr>
        <w:t>:</w:t>
      </w:r>
    </w:p>
    <w:p w14:paraId="22B905A7" w14:textId="77777777" w:rsidR="00B6615D" w:rsidRPr="00BB1A7F" w:rsidRDefault="00B6615D" w:rsidP="00B6615D">
      <w:pPr>
        <w:pStyle w:val="ListParagraph"/>
        <w:numPr>
          <w:ilvl w:val="0"/>
          <w:numId w:val="42"/>
        </w:numPr>
        <w:rPr>
          <w:rFonts w:asciiTheme="majorHAnsi" w:hAnsiTheme="majorHAnsi"/>
        </w:rPr>
      </w:pPr>
      <w:r w:rsidRPr="00BB1A7F">
        <w:rPr>
          <w:rFonts w:asciiTheme="majorHAnsi" w:hAnsiTheme="majorHAnsi"/>
        </w:rPr>
        <w:t>the qualifications and experience of staff contribute to the quality</w:t>
      </w:r>
      <w:r>
        <w:rPr>
          <w:rFonts w:asciiTheme="majorHAnsi" w:hAnsiTheme="majorHAnsi"/>
        </w:rPr>
        <w:t xml:space="preserve"> of </w:t>
      </w:r>
      <w:r w:rsidRPr="00BB1A7F">
        <w:rPr>
          <w:rFonts w:asciiTheme="majorHAnsi" w:hAnsiTheme="majorHAnsi"/>
        </w:rPr>
        <w:t>the program</w:t>
      </w:r>
      <w:r>
        <w:rPr>
          <w:rFonts w:asciiTheme="majorHAnsi" w:hAnsiTheme="majorHAnsi"/>
        </w:rPr>
        <w:t xml:space="preserve"> </w:t>
      </w:r>
      <w:r w:rsidRPr="00BB1A7F">
        <w:rPr>
          <w:rFonts w:asciiTheme="majorHAnsi" w:hAnsiTheme="majorHAnsi"/>
        </w:rPr>
        <w:t xml:space="preserve"> </w:t>
      </w:r>
    </w:p>
    <w:p w14:paraId="2F1A9C9A" w14:textId="77777777" w:rsidR="00B6615D" w:rsidRDefault="00B6615D" w:rsidP="00B6615D">
      <w:pPr>
        <w:pStyle w:val="ListParagraph"/>
        <w:numPr>
          <w:ilvl w:val="0"/>
          <w:numId w:val="42"/>
        </w:numPr>
        <w:rPr>
          <w:rFonts w:asciiTheme="majorHAnsi" w:hAnsiTheme="majorHAnsi"/>
        </w:rPr>
      </w:pPr>
      <w:r w:rsidRPr="00BB1A7F">
        <w:rPr>
          <w:rFonts w:asciiTheme="majorHAnsi" w:hAnsiTheme="majorHAnsi"/>
        </w:rPr>
        <w:t xml:space="preserve">the student experience is characterised by </w:t>
      </w:r>
      <w:r>
        <w:rPr>
          <w:rFonts w:asciiTheme="majorHAnsi" w:hAnsiTheme="majorHAnsi"/>
        </w:rPr>
        <w:t xml:space="preserve">opportunities for </w:t>
      </w:r>
      <w:r w:rsidRPr="007E7566">
        <w:rPr>
          <w:rFonts w:asciiTheme="majorHAnsi" w:hAnsiTheme="majorHAnsi"/>
        </w:rPr>
        <w:t>regular contact with</w:t>
      </w:r>
      <w:r w:rsidRPr="00BB1A7F">
        <w:rPr>
          <w:rFonts w:asciiTheme="majorHAnsi" w:hAnsiTheme="majorHAnsi"/>
        </w:rPr>
        <w:t xml:space="preserve"> fully qualified and experienced academics</w:t>
      </w:r>
      <w:r>
        <w:rPr>
          <w:rFonts w:asciiTheme="majorHAnsi" w:hAnsiTheme="majorHAnsi"/>
        </w:rPr>
        <w:t xml:space="preserve"> </w:t>
      </w:r>
      <w:r w:rsidRPr="00BB1A7F">
        <w:rPr>
          <w:rFonts w:asciiTheme="majorHAnsi" w:hAnsiTheme="majorHAnsi"/>
        </w:rPr>
        <w:t xml:space="preserve"> </w:t>
      </w:r>
    </w:p>
    <w:p w14:paraId="2AF69DFB" w14:textId="77777777" w:rsidR="00B6615D" w:rsidRDefault="00B6615D" w:rsidP="00B6615D">
      <w:pPr>
        <w:pStyle w:val="ListParagraph"/>
        <w:numPr>
          <w:ilvl w:val="0"/>
          <w:numId w:val="42"/>
        </w:numPr>
        <w:rPr>
          <w:rFonts w:asciiTheme="majorHAnsi" w:hAnsiTheme="majorHAnsi"/>
        </w:rPr>
      </w:pPr>
      <w:r>
        <w:rPr>
          <w:rFonts w:asciiTheme="majorHAnsi" w:hAnsiTheme="majorHAnsi"/>
        </w:rPr>
        <w:t>a balance of permanent and sessional staff is maintained across the program</w:t>
      </w:r>
    </w:p>
    <w:p w14:paraId="52177E73" w14:textId="77777777" w:rsidR="00B6615D" w:rsidRDefault="00B6615D" w:rsidP="00B6615D">
      <w:pPr>
        <w:pStyle w:val="ListParagraph"/>
        <w:numPr>
          <w:ilvl w:val="0"/>
          <w:numId w:val="42"/>
        </w:numPr>
        <w:rPr>
          <w:rFonts w:asciiTheme="majorHAnsi" w:hAnsiTheme="majorHAnsi"/>
        </w:rPr>
      </w:pPr>
      <w:r w:rsidRPr="00DA38A8">
        <w:rPr>
          <w:rFonts w:asciiTheme="majorHAnsi" w:hAnsiTheme="majorHAnsi"/>
        </w:rPr>
        <w:t>the contribution of sessional</w:t>
      </w:r>
      <w:r>
        <w:rPr>
          <w:rFonts w:asciiTheme="majorHAnsi" w:hAnsiTheme="majorHAnsi"/>
        </w:rPr>
        <w:t>/</w:t>
      </w:r>
      <w:r w:rsidRPr="00DA38A8">
        <w:rPr>
          <w:rFonts w:asciiTheme="majorHAnsi" w:hAnsiTheme="majorHAnsi"/>
        </w:rPr>
        <w:t>casual staff the program is supported by the SWAOU</w:t>
      </w:r>
      <w:r>
        <w:rPr>
          <w:rFonts w:asciiTheme="majorHAnsi" w:hAnsiTheme="majorHAnsi"/>
        </w:rPr>
        <w:t>.</w:t>
      </w:r>
      <w:r w:rsidRPr="00DA38A8">
        <w:rPr>
          <w:rFonts w:asciiTheme="majorHAnsi" w:hAnsiTheme="majorHAnsi"/>
        </w:rPr>
        <w:t xml:space="preserve"> </w:t>
      </w:r>
    </w:p>
    <w:p w14:paraId="6A5ADA91" w14:textId="77777777" w:rsidR="00B6615D" w:rsidRPr="00BB1A7F" w:rsidRDefault="00B6615D" w:rsidP="00B6615D">
      <w:pPr>
        <w:pStyle w:val="ListParagraph"/>
        <w:numPr>
          <w:ilvl w:val="0"/>
          <w:numId w:val="0"/>
        </w:numPr>
        <w:ind w:left="761"/>
      </w:pPr>
    </w:p>
    <w:tbl>
      <w:tblPr>
        <w:tblStyle w:val="TableGrid"/>
        <w:tblW w:w="0" w:type="auto"/>
        <w:tblLook w:val="04A0" w:firstRow="1" w:lastRow="0" w:firstColumn="1" w:lastColumn="0" w:noHBand="0" w:noVBand="1"/>
      </w:tblPr>
      <w:tblGrid>
        <w:gridCol w:w="9016"/>
      </w:tblGrid>
      <w:tr w:rsidR="00B6615D" w:rsidRPr="00BB1A7F" w14:paraId="5456D775" w14:textId="77777777" w:rsidTr="00E253C2">
        <w:tc>
          <w:tcPr>
            <w:tcW w:w="9016" w:type="dxa"/>
          </w:tcPr>
          <w:p w14:paraId="3A7FCFE2" w14:textId="77777777" w:rsidR="00B6615D" w:rsidRPr="00BB1A7F" w:rsidRDefault="00B6615D" w:rsidP="00E253C2">
            <w:pPr>
              <w:rPr>
                <w:rFonts w:asciiTheme="majorHAnsi" w:hAnsiTheme="majorHAnsi"/>
              </w:rPr>
            </w:pPr>
          </w:p>
        </w:tc>
      </w:tr>
    </w:tbl>
    <w:p w14:paraId="229492D9" w14:textId="77777777" w:rsidR="00B6615D" w:rsidRDefault="00B6615D" w:rsidP="00B6615D">
      <w:pPr>
        <w:rPr>
          <w:rFonts w:asciiTheme="majorHAnsi" w:hAnsiTheme="majorHAnsi"/>
        </w:rPr>
      </w:pPr>
      <w:r>
        <w:rPr>
          <w:rFonts w:asciiTheme="majorHAnsi" w:hAnsiTheme="majorHAnsi"/>
        </w:rPr>
        <w:t xml:space="preserve">Please provide a profile of each member of staff involved in program delivery at </w:t>
      </w:r>
      <w:r w:rsidRPr="00612F0D">
        <w:rPr>
          <w:rFonts w:asciiTheme="majorHAnsi" w:hAnsiTheme="majorHAnsi"/>
          <w:b/>
        </w:rPr>
        <w:t>Appendix 2</w:t>
      </w:r>
      <w:r w:rsidRPr="000A3880">
        <w:rPr>
          <w:rFonts w:asciiTheme="majorHAnsi" w:hAnsiTheme="majorHAnsi"/>
        </w:rPr>
        <w:t>.</w:t>
      </w:r>
    </w:p>
    <w:p w14:paraId="38D26586" w14:textId="77777777" w:rsidR="00B6615D" w:rsidRPr="00BB1A7F" w:rsidRDefault="00B6615D" w:rsidP="00B6615D">
      <w:pPr>
        <w:rPr>
          <w:rFonts w:asciiTheme="majorHAnsi" w:hAnsiTheme="majorHAnsi"/>
          <w:lang w:eastAsia="en-GB"/>
        </w:rPr>
      </w:pPr>
    </w:p>
    <w:p w14:paraId="7A8DA596" w14:textId="77777777" w:rsidR="00B6615D" w:rsidRPr="00BB1A7F" w:rsidRDefault="00B6615D" w:rsidP="00B6615D">
      <w:pPr>
        <w:pStyle w:val="Heading3"/>
      </w:pPr>
      <w:r w:rsidRPr="00BB1A7F">
        <w:t>Research activity</w:t>
      </w:r>
    </w:p>
    <w:p w14:paraId="27165884" w14:textId="77777777" w:rsidR="00B6615D" w:rsidRPr="006B5DAB" w:rsidRDefault="00B6615D" w:rsidP="00B6615D">
      <w:pPr>
        <w:rPr>
          <w:rFonts w:asciiTheme="majorHAnsi" w:hAnsiTheme="majorHAnsi"/>
          <w:color w:val="000000" w:themeColor="text1"/>
        </w:rPr>
      </w:pPr>
      <w:r w:rsidRPr="006B5DAB">
        <w:rPr>
          <w:rFonts w:asciiTheme="majorHAnsi" w:hAnsiTheme="majorHAnsi"/>
          <w:color w:val="000000" w:themeColor="text1"/>
        </w:rPr>
        <w:t xml:space="preserve">Please summarise and comment on the main areas of research activities undertaken by members of the </w:t>
      </w:r>
      <w:r>
        <w:rPr>
          <w:rFonts w:asciiTheme="majorHAnsi" w:hAnsiTheme="majorHAnsi"/>
          <w:color w:val="000000" w:themeColor="text1"/>
        </w:rPr>
        <w:t>SWAOU</w:t>
      </w:r>
      <w:r w:rsidRPr="006B5DAB">
        <w:rPr>
          <w:rFonts w:asciiTheme="majorHAnsi" w:hAnsiTheme="majorHAnsi"/>
          <w:color w:val="000000" w:themeColor="text1"/>
        </w:rPr>
        <w:t>, and the ways in which their research shapes their teaching, as well as the overall design and delivery of the social work program.</w:t>
      </w:r>
    </w:p>
    <w:p w14:paraId="1F4E7E85" w14:textId="77777777" w:rsidR="00B6615D" w:rsidRPr="00BB1A7F" w:rsidRDefault="00B6615D" w:rsidP="00B6615D">
      <w:pPr>
        <w:rPr>
          <w:rFonts w:asciiTheme="majorHAnsi" w:hAnsiTheme="majorHAnsi"/>
        </w:rPr>
      </w:pPr>
    </w:p>
    <w:tbl>
      <w:tblPr>
        <w:tblStyle w:val="TableGrid"/>
        <w:tblW w:w="0" w:type="auto"/>
        <w:tblLook w:val="04A0" w:firstRow="1" w:lastRow="0" w:firstColumn="1" w:lastColumn="0" w:noHBand="0" w:noVBand="1"/>
      </w:tblPr>
      <w:tblGrid>
        <w:gridCol w:w="9016"/>
      </w:tblGrid>
      <w:tr w:rsidR="00B6615D" w:rsidRPr="00BB1A7F" w14:paraId="5B6C9C0F" w14:textId="77777777" w:rsidTr="00E253C2">
        <w:tc>
          <w:tcPr>
            <w:tcW w:w="9016" w:type="dxa"/>
          </w:tcPr>
          <w:p w14:paraId="2158817F" w14:textId="77777777" w:rsidR="00B6615D" w:rsidRPr="00BB1A7F" w:rsidRDefault="00B6615D" w:rsidP="00E253C2">
            <w:pPr>
              <w:rPr>
                <w:rFonts w:asciiTheme="majorHAnsi" w:hAnsiTheme="majorHAnsi"/>
              </w:rPr>
            </w:pPr>
          </w:p>
        </w:tc>
      </w:tr>
    </w:tbl>
    <w:p w14:paraId="70ABCAC1" w14:textId="77777777" w:rsidR="00B6615D" w:rsidRPr="00BB1A7F" w:rsidRDefault="00B6615D" w:rsidP="00B6615D">
      <w:pPr>
        <w:rPr>
          <w:rFonts w:asciiTheme="majorHAnsi" w:hAnsiTheme="majorHAnsi"/>
        </w:rPr>
      </w:pPr>
    </w:p>
    <w:p w14:paraId="098E501E" w14:textId="77777777" w:rsidR="00B6615D" w:rsidRPr="00BB1A7F" w:rsidRDefault="00B6615D" w:rsidP="00E814F9">
      <w:pPr>
        <w:pStyle w:val="Heading2"/>
      </w:pPr>
      <w:bookmarkStart w:id="56" w:name="_Toc45119707"/>
      <w:bookmarkStart w:id="57" w:name="_Toc55908947"/>
      <w:r w:rsidRPr="00BB1A7F">
        <w:t>Program delivery</w:t>
      </w:r>
      <w:bookmarkEnd w:id="56"/>
      <w:bookmarkEnd w:id="57"/>
      <w:r w:rsidRPr="00BB1A7F">
        <w:t xml:space="preserve"> </w:t>
      </w:r>
    </w:p>
    <w:p w14:paraId="33A44812" w14:textId="77777777" w:rsidR="00B6615D" w:rsidRPr="00BB1A7F" w:rsidRDefault="00B6615D" w:rsidP="00B6615D">
      <w:pPr>
        <w:pStyle w:val="Heading3"/>
        <w:rPr>
          <w:lang w:eastAsia="en-GB"/>
        </w:rPr>
      </w:pPr>
      <w:r w:rsidRPr="00BB1A7F">
        <w:rPr>
          <w:lang w:eastAsia="en-GB"/>
        </w:rPr>
        <w:t>Modes of delivery</w:t>
      </w:r>
    </w:p>
    <w:p w14:paraId="406DA4B8" w14:textId="77777777" w:rsidR="00B6615D" w:rsidRPr="00BB1A7F" w:rsidRDefault="00B6615D" w:rsidP="00B6615D">
      <w:pPr>
        <w:rPr>
          <w:rFonts w:asciiTheme="majorHAnsi" w:hAnsiTheme="majorHAnsi"/>
          <w:lang w:eastAsia="en-GB"/>
        </w:rPr>
      </w:pPr>
      <w:r w:rsidRPr="00BB1A7F">
        <w:rPr>
          <w:rFonts w:asciiTheme="majorHAnsi" w:hAnsiTheme="majorHAnsi"/>
          <w:lang w:eastAsia="en-GB"/>
        </w:rPr>
        <w:t>Please describe how the modes of program delivery designed to achieve the specified learning outcomes for social work graduates are:</w:t>
      </w:r>
    </w:p>
    <w:p w14:paraId="4954F9F0" w14:textId="77777777" w:rsidR="00B6615D" w:rsidRPr="00BB1A7F" w:rsidRDefault="00B6615D" w:rsidP="00B6615D">
      <w:pPr>
        <w:pStyle w:val="normalbullets"/>
        <w:rPr>
          <w:rFonts w:asciiTheme="majorHAnsi" w:hAnsiTheme="majorHAnsi"/>
        </w:rPr>
      </w:pPr>
      <w:r w:rsidRPr="00BB1A7F">
        <w:rPr>
          <w:rFonts w:asciiTheme="majorHAnsi" w:hAnsiTheme="majorHAnsi"/>
        </w:rPr>
        <w:t>appropriate to the task for both on campus and off campus student learning</w:t>
      </w:r>
    </w:p>
    <w:p w14:paraId="5C0556E2" w14:textId="77777777" w:rsidR="00B6615D" w:rsidRPr="00BB1A7F" w:rsidRDefault="00B6615D" w:rsidP="00B6615D">
      <w:pPr>
        <w:pStyle w:val="normalbullets"/>
        <w:rPr>
          <w:rFonts w:asciiTheme="majorHAnsi" w:hAnsiTheme="majorHAnsi"/>
        </w:rPr>
      </w:pPr>
      <w:r w:rsidRPr="00BB1A7F">
        <w:rPr>
          <w:rFonts w:asciiTheme="majorHAnsi" w:hAnsiTheme="majorHAnsi"/>
        </w:rPr>
        <w:t>adequately resourced and supported</w:t>
      </w:r>
    </w:p>
    <w:p w14:paraId="53E30F1E" w14:textId="77777777" w:rsidR="00B6615D" w:rsidRPr="00BB1A7F" w:rsidRDefault="00B6615D" w:rsidP="00B6615D">
      <w:pPr>
        <w:pStyle w:val="normalbullets"/>
        <w:rPr>
          <w:rFonts w:asciiTheme="majorHAnsi" w:hAnsiTheme="majorHAnsi"/>
          <w:sz w:val="24"/>
        </w:rPr>
      </w:pPr>
      <w:r w:rsidRPr="00BB1A7F">
        <w:rPr>
          <w:rFonts w:asciiTheme="majorHAnsi" w:hAnsiTheme="majorHAnsi"/>
        </w:rPr>
        <w:t>integrated into the program</w:t>
      </w:r>
    </w:p>
    <w:p w14:paraId="48C7C4C5" w14:textId="5C93BE84" w:rsidR="00B6615D" w:rsidRPr="00BB1A7F" w:rsidRDefault="00B6615D" w:rsidP="00B6615D">
      <w:pPr>
        <w:pStyle w:val="normalbullets"/>
        <w:rPr>
          <w:rFonts w:asciiTheme="majorHAnsi" w:hAnsiTheme="majorHAnsi"/>
          <w:sz w:val="24"/>
        </w:rPr>
      </w:pPr>
      <w:r w:rsidRPr="00BB1A7F">
        <w:rPr>
          <w:rFonts w:asciiTheme="majorHAnsi" w:hAnsiTheme="majorHAnsi"/>
        </w:rPr>
        <w:t>compliant with the ASWEAS requirement (6.3.2) for face-to</w:t>
      </w:r>
      <w:r w:rsidR="0014646D">
        <w:rPr>
          <w:rFonts w:asciiTheme="majorHAnsi" w:hAnsiTheme="majorHAnsi"/>
        </w:rPr>
        <w:t>-</w:t>
      </w:r>
      <w:r w:rsidRPr="00BB1A7F">
        <w:rPr>
          <w:rFonts w:asciiTheme="majorHAnsi" w:hAnsiTheme="majorHAnsi"/>
        </w:rPr>
        <w:t>face classroom-based learning</w:t>
      </w:r>
    </w:p>
    <w:tbl>
      <w:tblPr>
        <w:tblStyle w:val="TableGrid"/>
        <w:tblW w:w="0" w:type="auto"/>
        <w:tblLook w:val="04A0" w:firstRow="1" w:lastRow="0" w:firstColumn="1" w:lastColumn="0" w:noHBand="0" w:noVBand="1"/>
      </w:tblPr>
      <w:tblGrid>
        <w:gridCol w:w="9016"/>
      </w:tblGrid>
      <w:tr w:rsidR="00B6615D" w:rsidRPr="00BB1A7F" w14:paraId="1F8C9570" w14:textId="77777777" w:rsidTr="00E253C2">
        <w:tc>
          <w:tcPr>
            <w:tcW w:w="9016" w:type="dxa"/>
          </w:tcPr>
          <w:p w14:paraId="32D48F5C" w14:textId="77777777" w:rsidR="00B6615D" w:rsidRPr="00BB1A7F" w:rsidRDefault="00B6615D" w:rsidP="00E253C2">
            <w:pPr>
              <w:rPr>
                <w:rFonts w:asciiTheme="majorHAnsi" w:hAnsiTheme="majorHAnsi"/>
              </w:rPr>
            </w:pPr>
          </w:p>
        </w:tc>
      </w:tr>
    </w:tbl>
    <w:p w14:paraId="6F4DBB6F" w14:textId="77777777" w:rsidR="00B6615D" w:rsidRPr="00BB1A7F" w:rsidRDefault="00B6615D" w:rsidP="00B6615D">
      <w:pPr>
        <w:pStyle w:val="Heading3"/>
        <w:rPr>
          <w:lang w:eastAsia="en-GB"/>
        </w:rPr>
      </w:pPr>
      <w:r w:rsidRPr="00BB1A7F">
        <w:rPr>
          <w:lang w:eastAsia="en-GB"/>
        </w:rPr>
        <w:t>Delivery across multiple sites</w:t>
      </w:r>
    </w:p>
    <w:p w14:paraId="141C71AF" w14:textId="77777777" w:rsidR="00B6615D" w:rsidRPr="00BB1A7F" w:rsidRDefault="00B6615D" w:rsidP="00B6615D">
      <w:pPr>
        <w:rPr>
          <w:rFonts w:asciiTheme="majorHAnsi" w:hAnsiTheme="majorHAnsi"/>
          <w:lang w:eastAsia="en-GB"/>
        </w:rPr>
      </w:pPr>
      <w:r w:rsidRPr="00BB1A7F">
        <w:rPr>
          <w:rFonts w:asciiTheme="majorHAnsi" w:hAnsiTheme="majorHAnsi"/>
          <w:lang w:eastAsia="en-GB"/>
        </w:rPr>
        <w:t xml:space="preserve">Please demonstrate that where elements of the same social work program are offered across several sites and modes of delivery student learning is supported by resources and staffing at an equivalent level. </w:t>
      </w:r>
    </w:p>
    <w:tbl>
      <w:tblPr>
        <w:tblStyle w:val="TableGrid"/>
        <w:tblW w:w="0" w:type="auto"/>
        <w:tblLook w:val="04A0" w:firstRow="1" w:lastRow="0" w:firstColumn="1" w:lastColumn="0" w:noHBand="0" w:noVBand="1"/>
      </w:tblPr>
      <w:tblGrid>
        <w:gridCol w:w="9016"/>
      </w:tblGrid>
      <w:tr w:rsidR="00B6615D" w:rsidRPr="00BB1A7F" w14:paraId="2C27837F" w14:textId="77777777" w:rsidTr="00E253C2">
        <w:tc>
          <w:tcPr>
            <w:tcW w:w="9016" w:type="dxa"/>
          </w:tcPr>
          <w:p w14:paraId="224210D5" w14:textId="77777777" w:rsidR="00B6615D" w:rsidRPr="00BB1A7F" w:rsidRDefault="00B6615D" w:rsidP="00E253C2">
            <w:pPr>
              <w:rPr>
                <w:rFonts w:asciiTheme="majorHAnsi" w:hAnsiTheme="majorHAnsi"/>
              </w:rPr>
            </w:pPr>
          </w:p>
          <w:p w14:paraId="5B8C6F14" w14:textId="77777777" w:rsidR="00B6615D" w:rsidRPr="00BB1A7F" w:rsidRDefault="00B6615D" w:rsidP="00E253C2">
            <w:pPr>
              <w:rPr>
                <w:rFonts w:asciiTheme="majorHAnsi" w:hAnsiTheme="majorHAnsi"/>
              </w:rPr>
            </w:pPr>
          </w:p>
          <w:p w14:paraId="358E38D8" w14:textId="77777777" w:rsidR="00B6615D" w:rsidRPr="00BB1A7F" w:rsidRDefault="00B6615D" w:rsidP="00E253C2">
            <w:pPr>
              <w:rPr>
                <w:rFonts w:asciiTheme="majorHAnsi" w:hAnsiTheme="majorHAnsi"/>
              </w:rPr>
            </w:pPr>
          </w:p>
        </w:tc>
      </w:tr>
    </w:tbl>
    <w:p w14:paraId="02EC6E7D" w14:textId="6363FDDA" w:rsidR="00B6615D" w:rsidRPr="007A22CD" w:rsidRDefault="00B6615D" w:rsidP="00E814F9">
      <w:pPr>
        <w:pStyle w:val="Heading2"/>
      </w:pPr>
      <w:bookmarkStart w:id="58" w:name="_Toc45119708"/>
      <w:bookmarkStart w:id="59" w:name="_Toc55908948"/>
      <w:r w:rsidRPr="007A22CD">
        <w:t>Student profile</w:t>
      </w:r>
      <w:bookmarkStart w:id="60" w:name="_Toc8036489"/>
      <w:bookmarkEnd w:id="58"/>
      <w:bookmarkEnd w:id="59"/>
      <w:r w:rsidRPr="007A22CD">
        <w:t xml:space="preserve"> </w:t>
      </w:r>
    </w:p>
    <w:p w14:paraId="158FF1FC" w14:textId="21E7530F" w:rsidR="00B6615D" w:rsidRPr="00CD2E6A" w:rsidRDefault="00B6615D" w:rsidP="00B6615D">
      <w:r>
        <w:t xml:space="preserve">Reference to previous annual report; new provider projection of student numbers (staffing requirements in ASWEAS) </w:t>
      </w:r>
    </w:p>
    <w:p w14:paraId="4E431149" w14:textId="77777777" w:rsidR="00B6615D" w:rsidRDefault="00B6615D" w:rsidP="00B6615D">
      <w:r>
        <w:t xml:space="preserve">Note: </w:t>
      </w:r>
    </w:p>
    <w:p w14:paraId="7DFAF4F5" w14:textId="77777777" w:rsidR="00B6615D" w:rsidRDefault="00B6615D" w:rsidP="00B6615D">
      <w:pPr>
        <w:pStyle w:val="ListParagraph"/>
        <w:numPr>
          <w:ilvl w:val="0"/>
          <w:numId w:val="44"/>
        </w:numPr>
      </w:pPr>
      <w:r>
        <w:t xml:space="preserve">Providers seeking reaccreditation should refer to the tables completed in the most recent Annual Report </w:t>
      </w:r>
    </w:p>
    <w:p w14:paraId="1F945A3C" w14:textId="77777777" w:rsidR="00B6615D" w:rsidRPr="006407EA" w:rsidRDefault="00B6615D" w:rsidP="00B6615D">
      <w:pPr>
        <w:pStyle w:val="ListParagraph"/>
        <w:numPr>
          <w:ilvl w:val="0"/>
          <w:numId w:val="44"/>
        </w:numPr>
      </w:pPr>
      <w:r>
        <w:t>Providers seeking provisional accreditation should provide projected numbers.</w:t>
      </w:r>
    </w:p>
    <w:p w14:paraId="63D0395E" w14:textId="777FFC0A" w:rsidR="00D73220" w:rsidRPr="00985045" w:rsidRDefault="00B6615D" w:rsidP="00424DE9">
      <w:pPr>
        <w:pStyle w:val="Heading3"/>
        <w:numPr>
          <w:ilvl w:val="2"/>
          <w:numId w:val="2"/>
        </w:numPr>
        <w:ind w:left="720"/>
      </w:pPr>
      <w:r w:rsidRPr="00BB1A7F">
        <w:t>Student Numbers (Program)</w:t>
      </w:r>
    </w:p>
    <w:tbl>
      <w:tblPr>
        <w:tblStyle w:val="TableGrid"/>
        <w:tblW w:w="0" w:type="auto"/>
        <w:tblLook w:val="04A0" w:firstRow="1" w:lastRow="0" w:firstColumn="1" w:lastColumn="0" w:noHBand="0" w:noVBand="1"/>
      </w:tblPr>
      <w:tblGrid>
        <w:gridCol w:w="9016"/>
      </w:tblGrid>
      <w:tr w:rsidR="00D73220" w:rsidRPr="00BB1A7F" w14:paraId="162F0B3F" w14:textId="77777777" w:rsidTr="00345E35">
        <w:tc>
          <w:tcPr>
            <w:tcW w:w="9016" w:type="dxa"/>
          </w:tcPr>
          <w:p w14:paraId="4635BA0B" w14:textId="77777777" w:rsidR="00D73220" w:rsidRPr="00BB1A7F" w:rsidRDefault="00D73220" w:rsidP="00345E35">
            <w:pPr>
              <w:rPr>
                <w:rFonts w:asciiTheme="majorHAnsi" w:hAnsiTheme="majorHAnsi"/>
              </w:rPr>
            </w:pPr>
          </w:p>
        </w:tc>
      </w:tr>
    </w:tbl>
    <w:p w14:paraId="35B02CC8" w14:textId="372A4C6C" w:rsidR="00985045" w:rsidRDefault="00985045" w:rsidP="00B6615D"/>
    <w:p w14:paraId="6CC29AE1" w14:textId="77777777" w:rsidR="00985045" w:rsidRDefault="00985045">
      <w:pPr>
        <w:spacing w:before="0" w:after="160"/>
      </w:pPr>
      <w:r>
        <w:br w:type="page"/>
      </w:r>
    </w:p>
    <w:p w14:paraId="22A1E065" w14:textId="77777777" w:rsidR="00B6615D" w:rsidRPr="00FD4B3A" w:rsidRDefault="00B6615D" w:rsidP="00B6615D"/>
    <w:p w14:paraId="77012310" w14:textId="59E7355E" w:rsidR="000D4576" w:rsidRPr="00985045" w:rsidRDefault="00B6615D" w:rsidP="000D4576">
      <w:pPr>
        <w:pStyle w:val="Heading3"/>
      </w:pPr>
      <w:bookmarkStart w:id="61" w:name="_Toc8036493"/>
      <w:bookmarkEnd w:id="60"/>
      <w:r w:rsidRPr="00FD4B3A">
        <w:t>Student demographics at admission to program</w:t>
      </w:r>
      <w:bookmarkEnd w:id="61"/>
    </w:p>
    <w:tbl>
      <w:tblPr>
        <w:tblStyle w:val="TableGrid"/>
        <w:tblW w:w="0" w:type="auto"/>
        <w:tblLook w:val="04A0" w:firstRow="1" w:lastRow="0" w:firstColumn="1" w:lastColumn="0" w:noHBand="0" w:noVBand="1"/>
      </w:tblPr>
      <w:tblGrid>
        <w:gridCol w:w="9016"/>
      </w:tblGrid>
      <w:tr w:rsidR="000D4576" w:rsidRPr="00BB1A7F" w14:paraId="1ABEC8A3" w14:textId="77777777" w:rsidTr="00345E35">
        <w:tc>
          <w:tcPr>
            <w:tcW w:w="9016" w:type="dxa"/>
          </w:tcPr>
          <w:p w14:paraId="01AB112E" w14:textId="77777777" w:rsidR="000D4576" w:rsidRPr="00BB1A7F" w:rsidRDefault="000D4576" w:rsidP="00345E35">
            <w:pPr>
              <w:rPr>
                <w:rFonts w:asciiTheme="majorHAnsi" w:hAnsiTheme="majorHAnsi"/>
              </w:rPr>
            </w:pPr>
          </w:p>
        </w:tc>
      </w:tr>
    </w:tbl>
    <w:p w14:paraId="2423CE2A" w14:textId="77777777" w:rsidR="000D4576" w:rsidRDefault="000D4576" w:rsidP="000D4576"/>
    <w:p w14:paraId="6FFC8C73" w14:textId="77777777" w:rsidR="00B6615D" w:rsidRPr="002E6AC3" w:rsidRDefault="00B6615D" w:rsidP="00B6615D">
      <w:pPr>
        <w:spacing w:before="100" w:beforeAutospacing="1" w:after="100" w:afterAutospacing="1" w:line="240" w:lineRule="auto"/>
        <w:rPr>
          <w:rFonts w:ascii="Times New Roman" w:eastAsia="Times New Roman" w:hAnsi="Times New Roman" w:cs="Times New Roman"/>
          <w:sz w:val="24"/>
          <w:szCs w:val="24"/>
          <w:highlight w:val="green"/>
          <w:lang w:eastAsia="en-GB"/>
        </w:rPr>
      </w:pPr>
    </w:p>
    <w:p w14:paraId="46A509E5" w14:textId="77777777" w:rsidR="00B6615D" w:rsidRPr="00BB1A7F" w:rsidRDefault="00B6615D" w:rsidP="00E814F9">
      <w:pPr>
        <w:pStyle w:val="Heading2"/>
      </w:pPr>
      <w:bookmarkStart w:id="62" w:name="_Toc45119709"/>
      <w:bookmarkStart w:id="63" w:name="_Toc55908949"/>
      <w:r w:rsidRPr="00BB1A7F">
        <w:t>Resources</w:t>
      </w:r>
      <w:bookmarkEnd w:id="62"/>
      <w:bookmarkEnd w:id="63"/>
      <w:r w:rsidRPr="00BB1A7F">
        <w:t xml:space="preserve"> </w:t>
      </w:r>
    </w:p>
    <w:p w14:paraId="4479623E" w14:textId="77777777" w:rsidR="00B6615D" w:rsidRDefault="00B6615D" w:rsidP="00B6615D">
      <w:pPr>
        <w:rPr>
          <w:rFonts w:asciiTheme="majorHAnsi" w:hAnsiTheme="majorHAnsi"/>
          <w:lang w:eastAsia="en-GB"/>
        </w:rPr>
      </w:pPr>
      <w:r w:rsidRPr="00BB1A7F">
        <w:rPr>
          <w:rFonts w:asciiTheme="majorHAnsi" w:hAnsiTheme="majorHAnsi"/>
          <w:lang w:eastAsia="en-GB"/>
        </w:rPr>
        <w:t xml:space="preserve">Please provide a summary of the current and projected </w:t>
      </w:r>
      <w:r>
        <w:rPr>
          <w:rFonts w:asciiTheme="majorHAnsi" w:hAnsiTheme="majorHAnsi"/>
          <w:lang w:eastAsia="en-GB"/>
        </w:rPr>
        <w:t xml:space="preserve">resources including funding, staffing, facilities and program delivery </w:t>
      </w:r>
      <w:r w:rsidRPr="00BB1A7F">
        <w:rPr>
          <w:rFonts w:asciiTheme="majorHAnsi" w:hAnsiTheme="majorHAnsi"/>
          <w:lang w:eastAsia="en-GB"/>
        </w:rPr>
        <w:t xml:space="preserve">available for the program over the accreditation period. </w:t>
      </w:r>
    </w:p>
    <w:p w14:paraId="7FBACC5F" w14:textId="77777777" w:rsidR="00B6615D" w:rsidRPr="00BB1A7F" w:rsidRDefault="00B6615D" w:rsidP="00B6615D">
      <w:pPr>
        <w:rPr>
          <w:rFonts w:asciiTheme="majorHAnsi" w:hAnsiTheme="majorHAnsi"/>
          <w:lang w:eastAsia="en-GB"/>
        </w:rPr>
      </w:pPr>
    </w:p>
    <w:tbl>
      <w:tblPr>
        <w:tblStyle w:val="TableGrid"/>
        <w:tblW w:w="0" w:type="auto"/>
        <w:tblLook w:val="04A0" w:firstRow="1" w:lastRow="0" w:firstColumn="1" w:lastColumn="0" w:noHBand="0" w:noVBand="1"/>
      </w:tblPr>
      <w:tblGrid>
        <w:gridCol w:w="9016"/>
      </w:tblGrid>
      <w:tr w:rsidR="00B6615D" w:rsidRPr="00BB1A7F" w14:paraId="63D10685" w14:textId="77777777" w:rsidTr="00E253C2">
        <w:tc>
          <w:tcPr>
            <w:tcW w:w="9016" w:type="dxa"/>
          </w:tcPr>
          <w:p w14:paraId="3C3F4F46" w14:textId="77777777" w:rsidR="00B6615D" w:rsidRPr="00BB1A7F" w:rsidRDefault="00B6615D" w:rsidP="00E253C2">
            <w:pPr>
              <w:rPr>
                <w:rFonts w:asciiTheme="majorHAnsi" w:hAnsiTheme="majorHAnsi"/>
              </w:rPr>
            </w:pPr>
          </w:p>
        </w:tc>
      </w:tr>
    </w:tbl>
    <w:p w14:paraId="64F41134" w14:textId="77777777" w:rsidR="00B6615D" w:rsidRDefault="00B6615D" w:rsidP="00B6615D">
      <w:pPr>
        <w:pStyle w:val="CommentText"/>
      </w:pPr>
    </w:p>
    <w:p w14:paraId="0244DF85" w14:textId="77777777" w:rsidR="00B6615D" w:rsidRDefault="00B6615D" w:rsidP="00B6615D">
      <w:pPr>
        <w:pStyle w:val="CommentText"/>
      </w:pPr>
    </w:p>
    <w:p w14:paraId="273FACD0" w14:textId="77777777" w:rsidR="00B6615D" w:rsidRDefault="00B6615D" w:rsidP="00B6615D">
      <w:pPr>
        <w:pStyle w:val="CommentText"/>
      </w:pPr>
    </w:p>
    <w:p w14:paraId="50D56395" w14:textId="77777777" w:rsidR="00B6615D" w:rsidRDefault="00B6615D" w:rsidP="00B6615D">
      <w:pPr>
        <w:pStyle w:val="Heading1"/>
      </w:pPr>
      <w:bookmarkStart w:id="64" w:name="_Toc55908950"/>
      <w:bookmarkStart w:id="65" w:name="_Toc45119710"/>
      <w:r>
        <w:lastRenderedPageBreak/>
        <w:t>List of supporting documentation</w:t>
      </w:r>
      <w:bookmarkEnd w:id="64"/>
    </w:p>
    <w:p w14:paraId="255A2891" w14:textId="77777777" w:rsidR="00B6615D" w:rsidRPr="00BB1A7F" w:rsidRDefault="00B6615D" w:rsidP="00B6615D">
      <w:pPr>
        <w:pStyle w:val="Heading1nonumbers"/>
      </w:pPr>
      <w:bookmarkStart w:id="66" w:name="_Toc55908951"/>
      <w:r w:rsidRPr="00CD2E6A">
        <w:lastRenderedPageBreak/>
        <w:t>Appendix 1: Summary of subject/unit details</w:t>
      </w:r>
      <w:bookmarkEnd w:id="65"/>
      <w:bookmarkEnd w:id="66"/>
      <w:r w:rsidRPr="00BB1A7F">
        <w:t xml:space="preserve"> </w:t>
      </w:r>
    </w:p>
    <w:p w14:paraId="0ED30990" w14:textId="77777777" w:rsidR="00B6615D" w:rsidRPr="00BB1A7F" w:rsidRDefault="00B6615D" w:rsidP="00B6615D">
      <w:pPr>
        <w:rPr>
          <w:rFonts w:asciiTheme="majorHAnsi" w:hAnsiTheme="majorHAnsi"/>
        </w:rPr>
      </w:pPr>
      <w:r w:rsidRPr="00BB1A7F">
        <w:rPr>
          <w:rFonts w:asciiTheme="majorHAnsi" w:hAnsiTheme="majorHAnsi"/>
        </w:rPr>
        <w:t>Please provide the following information for each year of the program:</w:t>
      </w:r>
    </w:p>
    <w:p w14:paraId="51228658" w14:textId="77777777" w:rsidR="00B6615D" w:rsidRPr="00BB1A7F" w:rsidRDefault="00B6615D" w:rsidP="00B6615D">
      <w:pPr>
        <w:pStyle w:val="ListParagraph"/>
        <w:numPr>
          <w:ilvl w:val="0"/>
          <w:numId w:val="35"/>
        </w:numPr>
        <w:rPr>
          <w:rFonts w:asciiTheme="majorHAnsi" w:hAnsiTheme="majorHAnsi"/>
        </w:rPr>
      </w:pPr>
      <w:r w:rsidRPr="00BB1A7F">
        <w:rPr>
          <w:rFonts w:asciiTheme="majorHAnsi" w:hAnsiTheme="majorHAnsi"/>
        </w:rPr>
        <w:t>title of the subject/unit and number</w:t>
      </w:r>
    </w:p>
    <w:p w14:paraId="3488BE2D" w14:textId="77777777" w:rsidR="00B6615D" w:rsidRPr="00BB1A7F" w:rsidRDefault="00B6615D" w:rsidP="00B6615D">
      <w:pPr>
        <w:pStyle w:val="ListParagraph"/>
        <w:numPr>
          <w:ilvl w:val="0"/>
          <w:numId w:val="35"/>
        </w:numPr>
        <w:rPr>
          <w:rFonts w:asciiTheme="majorHAnsi" w:hAnsiTheme="majorHAnsi"/>
        </w:rPr>
      </w:pPr>
      <w:r w:rsidRPr="00BB1A7F">
        <w:rPr>
          <w:rFonts w:asciiTheme="majorHAnsi" w:hAnsiTheme="majorHAnsi"/>
        </w:rPr>
        <w:t xml:space="preserve">coordinator and teaching staff </w:t>
      </w:r>
    </w:p>
    <w:p w14:paraId="7CF4A6E0" w14:textId="77777777" w:rsidR="00B6615D" w:rsidRPr="00BB1A7F" w:rsidRDefault="00B6615D" w:rsidP="00B6615D">
      <w:pPr>
        <w:pStyle w:val="ListParagraph"/>
        <w:numPr>
          <w:ilvl w:val="0"/>
          <w:numId w:val="35"/>
        </w:numPr>
        <w:rPr>
          <w:rFonts w:asciiTheme="majorHAnsi" w:hAnsiTheme="majorHAnsi"/>
        </w:rPr>
      </w:pPr>
      <w:r w:rsidRPr="00BB1A7F">
        <w:rPr>
          <w:rFonts w:asciiTheme="majorHAnsi" w:hAnsiTheme="majorHAnsi"/>
          <w:bCs/>
        </w:rPr>
        <w:t>brief</w:t>
      </w:r>
      <w:r w:rsidRPr="00BB1A7F">
        <w:rPr>
          <w:rFonts w:asciiTheme="majorHAnsi" w:hAnsiTheme="majorHAnsi"/>
        </w:rPr>
        <w:t xml:space="preserve"> description of main elements of the unit</w:t>
      </w:r>
    </w:p>
    <w:p w14:paraId="50B2DA1B" w14:textId="77777777" w:rsidR="00B6615D" w:rsidRPr="00BB1A7F" w:rsidRDefault="00B6615D" w:rsidP="00B6615D">
      <w:pPr>
        <w:pStyle w:val="ListParagraph"/>
        <w:numPr>
          <w:ilvl w:val="0"/>
          <w:numId w:val="35"/>
        </w:numPr>
        <w:rPr>
          <w:rFonts w:asciiTheme="majorHAnsi" w:hAnsiTheme="majorHAnsi"/>
        </w:rPr>
      </w:pPr>
      <w:r w:rsidRPr="00BB1A7F">
        <w:rPr>
          <w:rFonts w:asciiTheme="majorHAnsi" w:hAnsiTheme="majorHAnsi"/>
        </w:rPr>
        <w:t>assessment required</w:t>
      </w:r>
    </w:p>
    <w:p w14:paraId="78662C06" w14:textId="77777777" w:rsidR="00B6615D" w:rsidRPr="00BB1A7F" w:rsidRDefault="00B6615D" w:rsidP="00B6615D">
      <w:pPr>
        <w:pStyle w:val="ListParagraph"/>
        <w:numPr>
          <w:ilvl w:val="0"/>
          <w:numId w:val="35"/>
        </w:numPr>
        <w:rPr>
          <w:rFonts w:asciiTheme="majorHAnsi" w:hAnsiTheme="majorHAnsi"/>
        </w:rPr>
      </w:pPr>
      <w:r w:rsidRPr="00BB1A7F">
        <w:rPr>
          <w:rFonts w:asciiTheme="majorHAnsi" w:hAnsiTheme="majorHAnsi"/>
        </w:rPr>
        <w:t>mode of delivery.</w:t>
      </w:r>
    </w:p>
    <w:p w14:paraId="02B3E9CE" w14:textId="77777777" w:rsidR="00B6615D" w:rsidRPr="00BB1A7F" w:rsidRDefault="00B6615D" w:rsidP="00B6615D">
      <w:pPr>
        <w:rPr>
          <w:rFonts w:asciiTheme="majorHAnsi" w:hAnsiTheme="majorHAnsi"/>
        </w:rPr>
      </w:pPr>
    </w:p>
    <w:p w14:paraId="4B1D2E9F" w14:textId="77777777" w:rsidR="00B6615D" w:rsidRPr="00BB1A7F" w:rsidRDefault="00B6615D" w:rsidP="00B6615D">
      <w:pPr>
        <w:rPr>
          <w:rFonts w:asciiTheme="majorHAnsi" w:hAnsiTheme="majorHAnsi"/>
        </w:rPr>
      </w:pPr>
    </w:p>
    <w:p w14:paraId="399258BD" w14:textId="77777777" w:rsidR="00B6615D" w:rsidRPr="00BB1A7F" w:rsidRDefault="00B6615D" w:rsidP="00B6615D">
      <w:pPr>
        <w:rPr>
          <w:rFonts w:asciiTheme="majorHAnsi" w:hAnsiTheme="majorHAnsi"/>
        </w:rPr>
      </w:pPr>
    </w:p>
    <w:p w14:paraId="3E63265F" w14:textId="77777777" w:rsidR="00B6615D" w:rsidRPr="00CD2E6A" w:rsidRDefault="00B6615D" w:rsidP="00B6615D">
      <w:pPr>
        <w:pStyle w:val="Heading1nonumbers"/>
      </w:pPr>
      <w:bookmarkStart w:id="67" w:name="_Toc45119711"/>
      <w:bookmarkStart w:id="68" w:name="_Toc55908952"/>
      <w:r w:rsidRPr="00CD2E6A">
        <w:lastRenderedPageBreak/>
        <w:t>Appendix 2: Staff profiles</w:t>
      </w:r>
      <w:bookmarkEnd w:id="67"/>
      <w:bookmarkEnd w:id="68"/>
    </w:p>
    <w:p w14:paraId="7CC3F0EF" w14:textId="77777777" w:rsidR="00B6615D" w:rsidRPr="003265EA" w:rsidRDefault="00B6615D" w:rsidP="00B6615D">
      <w:pPr>
        <w:rPr>
          <w:rFonts w:asciiTheme="majorHAnsi" w:hAnsiTheme="majorHAnsi"/>
        </w:rPr>
      </w:pPr>
      <w:r w:rsidRPr="003265EA">
        <w:rPr>
          <w:rFonts w:asciiTheme="majorHAnsi" w:hAnsiTheme="majorHAnsi"/>
        </w:rPr>
        <w:t xml:space="preserve">Please </w:t>
      </w:r>
      <w:r>
        <w:rPr>
          <w:rFonts w:asciiTheme="majorHAnsi" w:hAnsiTheme="majorHAnsi"/>
        </w:rPr>
        <w:t xml:space="preserve">provide a </w:t>
      </w:r>
      <w:r w:rsidRPr="003265EA">
        <w:rPr>
          <w:rFonts w:asciiTheme="majorHAnsi" w:hAnsiTheme="majorHAnsi"/>
        </w:rPr>
        <w:t>profile of each member of staff involved in program delivery, including the following details:</w:t>
      </w:r>
    </w:p>
    <w:p w14:paraId="03FF0CA5" w14:textId="77777777" w:rsidR="00B6615D" w:rsidRPr="003265EA" w:rsidRDefault="00B6615D" w:rsidP="00B6615D">
      <w:pPr>
        <w:pStyle w:val="normalbullets"/>
        <w:rPr>
          <w:rFonts w:asciiTheme="majorHAnsi" w:hAnsiTheme="majorHAnsi"/>
        </w:rPr>
      </w:pPr>
      <w:r w:rsidRPr="003265EA">
        <w:rPr>
          <w:rFonts w:asciiTheme="majorHAnsi" w:hAnsiTheme="majorHAnsi"/>
        </w:rPr>
        <w:t>name and title</w:t>
      </w:r>
    </w:p>
    <w:p w14:paraId="6A94C751" w14:textId="77777777" w:rsidR="00B6615D" w:rsidRPr="003265EA" w:rsidRDefault="00B6615D" w:rsidP="00B6615D">
      <w:pPr>
        <w:pStyle w:val="normalbullets"/>
        <w:rPr>
          <w:rFonts w:asciiTheme="majorHAnsi" w:hAnsiTheme="majorHAnsi"/>
        </w:rPr>
      </w:pPr>
      <w:r w:rsidRPr="003265EA">
        <w:rPr>
          <w:rFonts w:asciiTheme="majorHAnsi" w:hAnsiTheme="majorHAnsi"/>
        </w:rPr>
        <w:t xml:space="preserve">employment type </w:t>
      </w:r>
    </w:p>
    <w:p w14:paraId="68AF6329" w14:textId="77777777" w:rsidR="00B6615D" w:rsidRPr="003265EA" w:rsidRDefault="00B6615D" w:rsidP="00B6615D">
      <w:pPr>
        <w:pStyle w:val="normalbullets"/>
        <w:rPr>
          <w:rFonts w:asciiTheme="majorHAnsi" w:hAnsiTheme="majorHAnsi"/>
        </w:rPr>
      </w:pPr>
      <w:r w:rsidRPr="003265EA">
        <w:rPr>
          <w:rFonts w:asciiTheme="majorHAnsi" w:hAnsiTheme="majorHAnsi"/>
        </w:rPr>
        <w:t>employment fraction</w:t>
      </w:r>
    </w:p>
    <w:p w14:paraId="2B7C1BF3" w14:textId="77777777" w:rsidR="00B6615D" w:rsidRPr="003265EA" w:rsidRDefault="00B6615D" w:rsidP="00B6615D">
      <w:pPr>
        <w:pStyle w:val="normalbullets"/>
        <w:rPr>
          <w:rFonts w:asciiTheme="majorHAnsi" w:hAnsiTheme="majorHAnsi"/>
        </w:rPr>
      </w:pPr>
      <w:r w:rsidRPr="003265EA">
        <w:rPr>
          <w:rFonts w:asciiTheme="majorHAnsi" w:hAnsiTheme="majorHAnsi"/>
        </w:rPr>
        <w:t>proportion of time allocated to the social work program</w:t>
      </w:r>
    </w:p>
    <w:p w14:paraId="5348FD03" w14:textId="77777777" w:rsidR="00B6615D" w:rsidRPr="003265EA" w:rsidRDefault="00B6615D" w:rsidP="00B6615D">
      <w:pPr>
        <w:pStyle w:val="normalbullets"/>
        <w:rPr>
          <w:rFonts w:asciiTheme="majorHAnsi" w:hAnsiTheme="majorHAnsi"/>
        </w:rPr>
      </w:pPr>
      <w:r w:rsidRPr="003265EA">
        <w:rPr>
          <w:rFonts w:asciiTheme="majorHAnsi" w:hAnsiTheme="majorHAnsi"/>
        </w:rPr>
        <w:t>qualifications</w:t>
      </w:r>
    </w:p>
    <w:p w14:paraId="321F3DB9" w14:textId="77777777" w:rsidR="00B6615D" w:rsidRDefault="00B6615D" w:rsidP="00B6615D">
      <w:pPr>
        <w:pStyle w:val="normalbullets"/>
        <w:rPr>
          <w:rFonts w:asciiTheme="majorHAnsi" w:hAnsiTheme="majorHAnsi"/>
        </w:rPr>
      </w:pPr>
      <w:r>
        <w:rPr>
          <w:rFonts w:asciiTheme="majorHAnsi" w:hAnsiTheme="majorHAnsi"/>
        </w:rPr>
        <w:t>publications</w:t>
      </w:r>
    </w:p>
    <w:p w14:paraId="738FAFAE" w14:textId="77777777" w:rsidR="00B6615D" w:rsidRDefault="00B6615D" w:rsidP="00B6615D">
      <w:pPr>
        <w:pStyle w:val="normalbullets"/>
        <w:rPr>
          <w:rFonts w:asciiTheme="majorHAnsi" w:hAnsiTheme="majorHAnsi"/>
        </w:rPr>
      </w:pPr>
      <w:r>
        <w:rPr>
          <w:rFonts w:asciiTheme="majorHAnsi" w:hAnsiTheme="majorHAnsi"/>
        </w:rPr>
        <w:t>project and research activities</w:t>
      </w:r>
    </w:p>
    <w:p w14:paraId="6A539F5E" w14:textId="77777777" w:rsidR="00B6615D" w:rsidRPr="003265EA" w:rsidRDefault="00B6615D" w:rsidP="00B6615D">
      <w:pPr>
        <w:pStyle w:val="normalbullets"/>
        <w:rPr>
          <w:rFonts w:asciiTheme="majorHAnsi" w:hAnsiTheme="majorHAnsi"/>
        </w:rPr>
      </w:pPr>
      <w:r w:rsidRPr="003265EA">
        <w:rPr>
          <w:rFonts w:asciiTheme="majorHAnsi" w:hAnsiTheme="majorHAnsi"/>
        </w:rPr>
        <w:t>relevant professional memberships (please identify if a member of AASW)</w:t>
      </w:r>
    </w:p>
    <w:p w14:paraId="2515CE6A" w14:textId="77777777" w:rsidR="00B6615D" w:rsidRDefault="00B6615D" w:rsidP="00B6615D">
      <w:pPr>
        <w:pStyle w:val="normalbullets"/>
        <w:rPr>
          <w:rFonts w:asciiTheme="majorHAnsi" w:hAnsiTheme="majorHAnsi"/>
        </w:rPr>
      </w:pPr>
      <w:r w:rsidRPr="0097254F">
        <w:rPr>
          <w:rFonts w:asciiTheme="majorHAnsi" w:hAnsiTheme="majorHAnsi"/>
        </w:rPr>
        <w:t>teaching responsibilities,</w:t>
      </w:r>
      <w:r w:rsidRPr="00EB48D0">
        <w:rPr>
          <w:rFonts w:asciiTheme="majorHAnsi" w:hAnsiTheme="majorHAnsi"/>
        </w:rPr>
        <w:t xml:space="preserve"> </w:t>
      </w:r>
      <w:r w:rsidRPr="0097254F">
        <w:rPr>
          <w:rFonts w:asciiTheme="majorHAnsi" w:hAnsiTheme="majorHAnsi"/>
        </w:rPr>
        <w:t>time allocated and proportion of total social work program work time</w:t>
      </w:r>
      <w:r>
        <w:rPr>
          <w:rFonts w:asciiTheme="majorHAnsi" w:hAnsiTheme="majorHAnsi"/>
        </w:rPr>
        <w:t>.</w:t>
      </w:r>
    </w:p>
    <w:p w14:paraId="47930B48" w14:textId="3E51BFF9" w:rsidR="009971E8" w:rsidRPr="003F1642" w:rsidRDefault="00B6615D" w:rsidP="005168B5">
      <w:pPr>
        <w:rPr>
          <w:color w:val="FF0000"/>
        </w:rPr>
      </w:pPr>
      <w:r w:rsidRPr="00BB1A7F">
        <w:rPr>
          <w:rFonts w:asciiTheme="majorHAnsi" w:hAnsiTheme="majorHAnsi"/>
        </w:rPr>
        <w:t xml:space="preserve"> </w:t>
      </w:r>
    </w:p>
    <w:sectPr w:rsidR="009971E8" w:rsidRPr="003F1642" w:rsidSect="00B43763">
      <w:headerReference w:type="even" r:id="rId17"/>
      <w:headerReference w:type="default"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6B89" w14:textId="77777777" w:rsidR="00430D8F" w:rsidRDefault="00430D8F" w:rsidP="00086930">
      <w:pPr>
        <w:spacing w:before="0" w:after="0" w:line="240" w:lineRule="auto"/>
      </w:pPr>
      <w:r>
        <w:separator/>
      </w:r>
    </w:p>
  </w:endnote>
  <w:endnote w:type="continuationSeparator" w:id="0">
    <w:p w14:paraId="3425C643" w14:textId="77777777" w:rsidR="00430D8F" w:rsidRDefault="00430D8F" w:rsidP="00086930">
      <w:pPr>
        <w:spacing w:before="0" w:after="0" w:line="240" w:lineRule="auto"/>
      </w:pPr>
      <w:r>
        <w:continuationSeparator/>
      </w:r>
    </w:p>
  </w:endnote>
  <w:endnote w:type="continuationNotice" w:id="1">
    <w:p w14:paraId="64611F6B" w14:textId="77777777" w:rsidR="00430D8F" w:rsidRDefault="00430D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Black">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DaunPenh">
    <w:charset w:val="00"/>
    <w:family w:val="auto"/>
    <w:pitch w:val="variable"/>
    <w:sig w:usb0="80000003" w:usb1="00000000" w:usb2="0001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7C17" w14:textId="77777777" w:rsidR="00B326D2" w:rsidRDefault="00B326D2" w:rsidP="00DB2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02732" w14:textId="77777777" w:rsidR="00B326D2" w:rsidRDefault="00B326D2" w:rsidP="00DB2727">
    <w:pPr>
      <w:pStyle w:val="Footer"/>
      <w:ind w:right="360"/>
      <w:rPr>
        <w:rStyle w:val="PageNumber"/>
      </w:rPr>
    </w:pPr>
  </w:p>
  <w:p w14:paraId="07EC5C6B" w14:textId="77777777" w:rsidR="00B326D2" w:rsidRDefault="00B326D2" w:rsidP="00DB2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1FF8" w14:textId="77777777" w:rsidR="00B326D2" w:rsidRPr="00BC7C5B" w:rsidRDefault="00B326D2" w:rsidP="00DB2727">
    <w:pPr>
      <w:pStyle w:val="Footer"/>
      <w:framePr w:wrap="none" w:vAnchor="text" w:hAnchor="page" w:x="11242" w:y="678"/>
      <w:rPr>
        <w:rStyle w:val="PageNumber"/>
        <w:color w:val="146992"/>
      </w:rPr>
    </w:pPr>
    <w:r w:rsidRPr="00BC7C5B">
      <w:rPr>
        <w:rStyle w:val="PageNumber"/>
        <w:color w:val="146992"/>
      </w:rPr>
      <w:fldChar w:fldCharType="begin"/>
    </w:r>
    <w:r w:rsidRPr="00BC7C5B">
      <w:rPr>
        <w:rStyle w:val="PageNumber"/>
        <w:color w:val="146992"/>
      </w:rPr>
      <w:instrText xml:space="preserve">PAGE  </w:instrText>
    </w:r>
    <w:r w:rsidRPr="00BC7C5B">
      <w:rPr>
        <w:rStyle w:val="PageNumber"/>
        <w:color w:val="146992"/>
      </w:rPr>
      <w:fldChar w:fldCharType="separate"/>
    </w:r>
    <w:r>
      <w:rPr>
        <w:rStyle w:val="PageNumber"/>
        <w:noProof/>
        <w:color w:val="146992"/>
      </w:rPr>
      <w:t>2</w:t>
    </w:r>
    <w:r w:rsidRPr="00BC7C5B">
      <w:rPr>
        <w:rStyle w:val="PageNumber"/>
        <w:color w:val="146992"/>
      </w:rPr>
      <w:fldChar w:fldCharType="end"/>
    </w:r>
  </w:p>
  <w:p w14:paraId="27723A32" w14:textId="77777777" w:rsidR="00B326D2" w:rsidRPr="00BC7C5B" w:rsidRDefault="00B326D2" w:rsidP="00DB2727">
    <w:pPr>
      <w:pStyle w:val="Footer"/>
      <w:ind w:right="360"/>
      <w:jc w:val="right"/>
      <w:rPr>
        <w:rStyle w:val="PageNumber"/>
        <w:color w:val="146992"/>
        <w:position w:val="-16"/>
        <w:sz w:val="24"/>
      </w:rPr>
    </w:pPr>
    <w:r w:rsidRPr="00BC7C5B">
      <w:rPr>
        <w:noProof/>
        <w:position w:val="-16"/>
        <w:shd w:val="pct15" w:color="auto" w:fill="FFFFFF"/>
        <w:lang w:val="en-US"/>
      </w:rPr>
      <w:drawing>
        <wp:anchor distT="0" distB="0" distL="114300" distR="114300" simplePos="0" relativeHeight="251656704" behindDoc="1" locked="0" layoutInCell="1" allowOverlap="1" wp14:anchorId="4B597F08" wp14:editId="436B34C4">
          <wp:simplePos x="0" y="0"/>
          <wp:positionH relativeFrom="column">
            <wp:posOffset>-989879</wp:posOffset>
          </wp:positionH>
          <wp:positionV relativeFrom="paragraph">
            <wp:posOffset>-137023</wp:posOffset>
          </wp:positionV>
          <wp:extent cx="7625715" cy="12028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Document_into_template.jpg"/>
                  <pic:cNvPicPr/>
                </pic:nvPicPr>
                <pic:blipFill rotWithShape="1">
                  <a:blip r:embed="rId1">
                    <a:extLst>
                      <a:ext uri="{28A0092B-C50C-407E-A947-70E740481C1C}">
                        <a14:useLocalDpi xmlns:a14="http://schemas.microsoft.com/office/drawing/2010/main" val="0"/>
                      </a:ext>
                    </a:extLst>
                  </a:blip>
                  <a:srcRect t="88846"/>
                  <a:stretch/>
                </pic:blipFill>
                <pic:spPr bwMode="auto">
                  <a:xfrm>
                    <a:off x="0" y="0"/>
                    <a:ext cx="7625715" cy="1202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color w:val="146992"/>
        <w:position w:val="-16"/>
        <w:sz w:val="24"/>
      </w:rPr>
      <w:br/>
    </w:r>
  </w:p>
  <w:p w14:paraId="642F667B" w14:textId="77777777" w:rsidR="00B326D2" w:rsidRDefault="00B326D2" w:rsidP="00DB2727">
    <w:pPr>
      <w:pStyle w:val="Footer"/>
    </w:pPr>
  </w:p>
  <w:p w14:paraId="097B601E" w14:textId="77777777" w:rsidR="00B326D2" w:rsidRDefault="00B326D2" w:rsidP="00DB2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18070768"/>
      <w:docPartObj>
        <w:docPartGallery w:val="Page Numbers (Bottom of Page)"/>
        <w:docPartUnique/>
      </w:docPartObj>
    </w:sdtPr>
    <w:sdtEndPr>
      <w:rPr>
        <w:color w:val="7F7F7F" w:themeColor="background1" w:themeShade="7F"/>
        <w:spacing w:val="60"/>
      </w:rPr>
    </w:sdtEndPr>
    <w:sdtContent>
      <w:p w14:paraId="673257A4" w14:textId="505B6BE9" w:rsidR="001A196B" w:rsidRPr="00C22AE7" w:rsidRDefault="00EB4143" w:rsidP="00EB4143">
        <w:pPr>
          <w:pStyle w:val="Header"/>
          <w:jc w:val="center"/>
        </w:pPr>
        <w:r w:rsidRPr="00BC7C5B">
          <w:rPr>
            <w:noProof/>
            <w:position w:val="-16"/>
            <w:shd w:val="pct15" w:color="auto" w:fill="FFFFFF"/>
            <w:lang w:val="en-US"/>
          </w:rPr>
          <w:drawing>
            <wp:anchor distT="0" distB="0" distL="114300" distR="114300" simplePos="0" relativeHeight="251657728" behindDoc="1" locked="0" layoutInCell="1" allowOverlap="1" wp14:anchorId="3A26B7E6" wp14:editId="7DC45C2B">
              <wp:simplePos x="0" y="0"/>
              <wp:positionH relativeFrom="page">
                <wp:posOffset>6350</wp:posOffset>
              </wp:positionH>
              <wp:positionV relativeFrom="paragraph">
                <wp:posOffset>-415290</wp:posOffset>
              </wp:positionV>
              <wp:extent cx="7625715" cy="120280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Document_into_template.jpg"/>
                      <pic:cNvPicPr/>
                    </pic:nvPicPr>
                    <pic:blipFill rotWithShape="1">
                      <a:blip r:embed="rId1">
                        <a:extLst>
                          <a:ext uri="{28A0092B-C50C-407E-A947-70E740481C1C}">
                            <a14:useLocalDpi xmlns:a14="http://schemas.microsoft.com/office/drawing/2010/main" val="0"/>
                          </a:ext>
                        </a:extLst>
                      </a:blip>
                      <a:srcRect t="88846"/>
                      <a:stretch/>
                    </pic:blipFill>
                    <pic:spPr bwMode="auto">
                      <a:xfrm>
                        <a:off x="0" y="0"/>
                        <a:ext cx="7625715" cy="1202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287EA1" w14:textId="625770B6" w:rsidR="000615A0" w:rsidRPr="00086930" w:rsidRDefault="00957877" w:rsidP="00EB4143">
        <w:pPr>
          <w:pStyle w:val="Footer"/>
          <w:jc w:val="cen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015A" w14:textId="77777777" w:rsidR="00430D8F" w:rsidRDefault="00430D8F" w:rsidP="00086930">
      <w:pPr>
        <w:spacing w:before="0" w:after="0" w:line="240" w:lineRule="auto"/>
      </w:pPr>
      <w:r>
        <w:separator/>
      </w:r>
    </w:p>
  </w:footnote>
  <w:footnote w:type="continuationSeparator" w:id="0">
    <w:p w14:paraId="42B6D374" w14:textId="77777777" w:rsidR="00430D8F" w:rsidRDefault="00430D8F" w:rsidP="00086930">
      <w:pPr>
        <w:spacing w:before="0" w:after="0" w:line="240" w:lineRule="auto"/>
      </w:pPr>
      <w:r>
        <w:continuationSeparator/>
      </w:r>
    </w:p>
  </w:footnote>
  <w:footnote w:type="continuationNotice" w:id="1">
    <w:p w14:paraId="39009757" w14:textId="77777777" w:rsidR="00430D8F" w:rsidRDefault="00430D8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879435"/>
      <w:docPartObj>
        <w:docPartGallery w:val="Page Numbers (Top of Page)"/>
        <w:docPartUnique/>
      </w:docPartObj>
    </w:sdtPr>
    <w:sdtEndPr>
      <w:rPr>
        <w:rStyle w:val="PageNumber"/>
      </w:rPr>
    </w:sdtEndPr>
    <w:sdtContent>
      <w:p w14:paraId="3F679E4D" w14:textId="3D41F0A6" w:rsidR="00B43763" w:rsidRDefault="00B43763" w:rsidP="00DB27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897C8" w14:textId="1E139961" w:rsidR="001A196B" w:rsidRDefault="00957877" w:rsidP="00B43763">
    <w:pPr>
      <w:pStyle w:val="Header"/>
      <w:ind w:right="360"/>
    </w:pPr>
    <w:r>
      <w:rPr>
        <w:noProof/>
      </w:rPr>
      <w:pict w14:anchorId="70EFE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02841" o:spid="_x0000_s2050" type="#_x0000_t136" style="position:absolute;margin-left:0;margin-top:0;width:477.2pt;height:159.05pt;rotation:315;z-index:-251657728;mso-wrap-edited:f;mso-position-horizontal:center;mso-position-horizontal-relative:margin;mso-position-vertical:center;mso-position-vertical-relative:margin" o:allowincell="f" fillcolor="#f2f2f2 [3052]" stroked="f">
          <v:textpath style="font-family:&quot;Source Sans Pr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55577"/>
      <w:docPartObj>
        <w:docPartGallery w:val="Page Numbers (Top of Page)"/>
        <w:docPartUnique/>
      </w:docPartObj>
    </w:sdtPr>
    <w:sdtEndPr>
      <w:rPr>
        <w:noProof/>
      </w:rPr>
    </w:sdtEndPr>
    <w:sdtContent>
      <w:p w14:paraId="28DC2EFE" w14:textId="7C371757" w:rsidR="0071484D" w:rsidRDefault="007148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AB657C" w14:textId="2E7C6D99" w:rsidR="001A196B" w:rsidRPr="00B43763" w:rsidRDefault="001A196B" w:rsidP="00D66E37">
    <w:pPr>
      <w:pStyle w:val="Header"/>
      <w:jc w:val="center"/>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52E6" w14:textId="77777777" w:rsidR="00C22AE7" w:rsidRDefault="00C22A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822C322"/>
    <w:lvl w:ilvl="0">
      <w:start w:val="1"/>
      <w:numFmt w:val="bullet"/>
      <w:pStyle w:val="ListBullet2"/>
      <w:lvlText w:val="o"/>
      <w:lvlJc w:val="left"/>
      <w:pPr>
        <w:ind w:left="1211" w:hanging="360"/>
      </w:pPr>
      <w:rPr>
        <w:rFonts w:ascii="Courier New" w:hAnsi="Courier New" w:hint="default"/>
      </w:rPr>
    </w:lvl>
  </w:abstractNum>
  <w:abstractNum w:abstractNumId="1" w15:restartNumberingAfterBreak="0">
    <w:nsid w:val="FFFFFF89"/>
    <w:multiLevelType w:val="hybridMultilevel"/>
    <w:tmpl w:val="3F50598E"/>
    <w:lvl w:ilvl="0" w:tplc="792C0D36">
      <w:start w:val="1"/>
      <w:numFmt w:val="bullet"/>
      <w:pStyle w:val="ListBullet"/>
      <w:lvlText w:val=""/>
      <w:lvlJc w:val="left"/>
      <w:pPr>
        <w:ind w:left="700" w:hanging="360"/>
      </w:pPr>
      <w:rPr>
        <w:rFonts w:ascii="Symbol" w:hAnsi="Symbol" w:hint="default"/>
      </w:rPr>
    </w:lvl>
    <w:lvl w:ilvl="1" w:tplc="183893B2">
      <w:numFmt w:val="decimal"/>
      <w:lvlText w:val=""/>
      <w:lvlJc w:val="left"/>
    </w:lvl>
    <w:lvl w:ilvl="2" w:tplc="8FFE9138">
      <w:numFmt w:val="decimal"/>
      <w:lvlText w:val=""/>
      <w:lvlJc w:val="left"/>
    </w:lvl>
    <w:lvl w:ilvl="3" w:tplc="B3FA238A">
      <w:numFmt w:val="decimal"/>
      <w:lvlText w:val=""/>
      <w:lvlJc w:val="left"/>
    </w:lvl>
    <w:lvl w:ilvl="4" w:tplc="EDB27590">
      <w:numFmt w:val="decimal"/>
      <w:lvlText w:val=""/>
      <w:lvlJc w:val="left"/>
    </w:lvl>
    <w:lvl w:ilvl="5" w:tplc="AAB8DD8E">
      <w:numFmt w:val="decimal"/>
      <w:lvlText w:val=""/>
      <w:lvlJc w:val="left"/>
    </w:lvl>
    <w:lvl w:ilvl="6" w:tplc="2D4E52FE">
      <w:numFmt w:val="decimal"/>
      <w:lvlText w:val=""/>
      <w:lvlJc w:val="left"/>
    </w:lvl>
    <w:lvl w:ilvl="7" w:tplc="5B2644BA">
      <w:numFmt w:val="decimal"/>
      <w:lvlText w:val=""/>
      <w:lvlJc w:val="left"/>
    </w:lvl>
    <w:lvl w:ilvl="8" w:tplc="287EE058">
      <w:numFmt w:val="decimal"/>
      <w:lvlText w:val=""/>
      <w:lvlJc w:val="left"/>
    </w:lvl>
  </w:abstractNum>
  <w:abstractNum w:abstractNumId="2" w15:restartNumberingAfterBreak="0">
    <w:nsid w:val="00167639"/>
    <w:multiLevelType w:val="hybridMultilevel"/>
    <w:tmpl w:val="7F0A2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E49C0"/>
    <w:multiLevelType w:val="hybridMultilevel"/>
    <w:tmpl w:val="0396E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D79E9"/>
    <w:multiLevelType w:val="hybridMultilevel"/>
    <w:tmpl w:val="7C3C6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A36EC"/>
    <w:multiLevelType w:val="hybridMultilevel"/>
    <w:tmpl w:val="5354567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8AF351D"/>
    <w:multiLevelType w:val="hybridMultilevel"/>
    <w:tmpl w:val="C386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567AD"/>
    <w:multiLevelType w:val="hybridMultilevel"/>
    <w:tmpl w:val="608A12A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8" w15:restartNumberingAfterBreak="0">
    <w:nsid w:val="203019F2"/>
    <w:multiLevelType w:val="hybridMultilevel"/>
    <w:tmpl w:val="1ED2B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D2C74"/>
    <w:multiLevelType w:val="hybridMultilevel"/>
    <w:tmpl w:val="B9EC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D47ED"/>
    <w:multiLevelType w:val="hybridMultilevel"/>
    <w:tmpl w:val="22E2A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D5E4E"/>
    <w:multiLevelType w:val="hybridMultilevel"/>
    <w:tmpl w:val="65FA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90F8C"/>
    <w:multiLevelType w:val="hybridMultilevel"/>
    <w:tmpl w:val="5094C338"/>
    <w:lvl w:ilvl="0" w:tplc="08090001">
      <w:start w:val="1"/>
      <w:numFmt w:val="bullet"/>
      <w:lvlText w:val=""/>
      <w:lvlJc w:val="left"/>
      <w:pPr>
        <w:ind w:left="761" w:hanging="360"/>
      </w:pPr>
      <w:rPr>
        <w:rFonts w:ascii="Symbol" w:hAnsi="Symbol" w:cs="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cs="Wingdings" w:hint="default"/>
      </w:rPr>
    </w:lvl>
    <w:lvl w:ilvl="3" w:tplc="08090001" w:tentative="1">
      <w:start w:val="1"/>
      <w:numFmt w:val="bullet"/>
      <w:lvlText w:val=""/>
      <w:lvlJc w:val="left"/>
      <w:pPr>
        <w:ind w:left="2921" w:hanging="360"/>
      </w:pPr>
      <w:rPr>
        <w:rFonts w:ascii="Symbol" w:hAnsi="Symbol" w:cs="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cs="Wingdings" w:hint="default"/>
      </w:rPr>
    </w:lvl>
    <w:lvl w:ilvl="6" w:tplc="08090001" w:tentative="1">
      <w:start w:val="1"/>
      <w:numFmt w:val="bullet"/>
      <w:lvlText w:val=""/>
      <w:lvlJc w:val="left"/>
      <w:pPr>
        <w:ind w:left="5081" w:hanging="360"/>
      </w:pPr>
      <w:rPr>
        <w:rFonts w:ascii="Symbol" w:hAnsi="Symbol" w:cs="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cs="Wingdings" w:hint="default"/>
      </w:rPr>
    </w:lvl>
  </w:abstractNum>
  <w:abstractNum w:abstractNumId="13" w15:restartNumberingAfterBreak="0">
    <w:nsid w:val="30E15D45"/>
    <w:multiLevelType w:val="hybridMultilevel"/>
    <w:tmpl w:val="5A8637B6"/>
    <w:lvl w:ilvl="0" w:tplc="FE5A7944">
      <w:start w:val="1"/>
      <w:numFmt w:val="bullet"/>
      <w:pStyle w:val="ListParagraph"/>
      <w:lvlText w:val=""/>
      <w:lvlJc w:val="left"/>
      <w:pPr>
        <w:ind w:left="22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977A7"/>
    <w:multiLevelType w:val="hybridMultilevel"/>
    <w:tmpl w:val="108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839E0"/>
    <w:multiLevelType w:val="hybridMultilevel"/>
    <w:tmpl w:val="1C74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A6F3E"/>
    <w:multiLevelType w:val="hybridMultilevel"/>
    <w:tmpl w:val="B86CBAA2"/>
    <w:lvl w:ilvl="0" w:tplc="08090001">
      <w:start w:val="1"/>
      <w:numFmt w:val="bullet"/>
      <w:lvlText w:val=""/>
      <w:lvlJc w:val="left"/>
      <w:pPr>
        <w:ind w:left="769" w:hanging="360"/>
      </w:pPr>
      <w:rPr>
        <w:rFonts w:ascii="Symbol" w:hAnsi="Symbol" w:cs="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cs="Wingdings" w:hint="default"/>
      </w:rPr>
    </w:lvl>
    <w:lvl w:ilvl="3" w:tplc="08090001" w:tentative="1">
      <w:start w:val="1"/>
      <w:numFmt w:val="bullet"/>
      <w:lvlText w:val=""/>
      <w:lvlJc w:val="left"/>
      <w:pPr>
        <w:ind w:left="2929" w:hanging="360"/>
      </w:pPr>
      <w:rPr>
        <w:rFonts w:ascii="Symbol" w:hAnsi="Symbol" w:cs="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cs="Wingdings" w:hint="default"/>
      </w:rPr>
    </w:lvl>
    <w:lvl w:ilvl="6" w:tplc="08090001" w:tentative="1">
      <w:start w:val="1"/>
      <w:numFmt w:val="bullet"/>
      <w:lvlText w:val=""/>
      <w:lvlJc w:val="left"/>
      <w:pPr>
        <w:ind w:left="5089" w:hanging="360"/>
      </w:pPr>
      <w:rPr>
        <w:rFonts w:ascii="Symbol" w:hAnsi="Symbol" w:cs="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cs="Wingdings" w:hint="default"/>
      </w:rPr>
    </w:lvl>
  </w:abstractNum>
  <w:abstractNum w:abstractNumId="17" w15:restartNumberingAfterBreak="0">
    <w:nsid w:val="439D2C2B"/>
    <w:multiLevelType w:val="multilevel"/>
    <w:tmpl w:val="F0D25F42"/>
    <w:lvl w:ilvl="0">
      <w:start w:val="1"/>
      <w:numFmt w:val="decimal"/>
      <w:pStyle w:val="Heading1"/>
      <w:lvlText w:val="%1"/>
      <w:lvlJc w:val="left"/>
      <w:pPr>
        <w:ind w:left="8796" w:hanging="432"/>
      </w:pPr>
    </w:lvl>
    <w:lvl w:ilvl="1">
      <w:start w:val="1"/>
      <w:numFmt w:val="decimal"/>
      <w:pStyle w:val="Heading2"/>
      <w:lvlText w:val="%1.%2"/>
      <w:lvlJc w:val="left"/>
      <w:pPr>
        <w:ind w:left="576" w:hanging="576"/>
      </w:pPr>
    </w:lvl>
    <w:lvl w:ilvl="2">
      <w:start w:val="1"/>
      <w:numFmt w:val="decimal"/>
      <w:pStyle w:val="Heading3"/>
      <w:lvlText w:val="%1.%2.%3"/>
      <w:lvlJc w:val="left"/>
      <w:pPr>
        <w:ind w:left="369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42F6F46"/>
    <w:multiLevelType w:val="hybridMultilevel"/>
    <w:tmpl w:val="232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A5970"/>
    <w:multiLevelType w:val="hybridMultilevel"/>
    <w:tmpl w:val="A0904CEA"/>
    <w:lvl w:ilvl="0" w:tplc="EA78B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31F4E"/>
    <w:multiLevelType w:val="hybridMultilevel"/>
    <w:tmpl w:val="7BDA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0669B"/>
    <w:multiLevelType w:val="hybridMultilevel"/>
    <w:tmpl w:val="4B7C4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0D2B9D"/>
    <w:multiLevelType w:val="hybridMultilevel"/>
    <w:tmpl w:val="A504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F2F7F"/>
    <w:multiLevelType w:val="hybridMultilevel"/>
    <w:tmpl w:val="9692E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D010D"/>
    <w:multiLevelType w:val="hybridMultilevel"/>
    <w:tmpl w:val="383003B6"/>
    <w:lvl w:ilvl="0" w:tplc="EA78B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C48F6"/>
    <w:multiLevelType w:val="hybridMultilevel"/>
    <w:tmpl w:val="D2606564"/>
    <w:lvl w:ilvl="0" w:tplc="F4840EA0">
      <w:start w:val="1"/>
      <w:numFmt w:val="bullet"/>
      <w:pStyle w:val="Norm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B53E7D"/>
    <w:multiLevelType w:val="hybridMultilevel"/>
    <w:tmpl w:val="1780D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A47A6A"/>
    <w:multiLevelType w:val="hybridMultilevel"/>
    <w:tmpl w:val="3180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54C31"/>
    <w:multiLevelType w:val="hybridMultilevel"/>
    <w:tmpl w:val="85F0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4920E7"/>
    <w:multiLevelType w:val="hybridMultilevel"/>
    <w:tmpl w:val="F5F6A64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8E20B3"/>
    <w:multiLevelType w:val="hybridMultilevel"/>
    <w:tmpl w:val="5BAAFB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BD646D"/>
    <w:multiLevelType w:val="hybridMultilevel"/>
    <w:tmpl w:val="FA02E884"/>
    <w:lvl w:ilvl="0" w:tplc="613A5820">
      <w:start w:val="1"/>
      <w:numFmt w:val="decimal"/>
      <w:lvlText w:val="%1."/>
      <w:lvlJc w:val="left"/>
      <w:pPr>
        <w:tabs>
          <w:tab w:val="num" w:pos="720"/>
        </w:tabs>
        <w:ind w:left="720" w:hanging="360"/>
      </w:pPr>
    </w:lvl>
    <w:lvl w:ilvl="1" w:tplc="23748D04" w:tentative="1">
      <w:start w:val="1"/>
      <w:numFmt w:val="decimal"/>
      <w:lvlText w:val="%2."/>
      <w:lvlJc w:val="left"/>
      <w:pPr>
        <w:tabs>
          <w:tab w:val="num" w:pos="1440"/>
        </w:tabs>
        <w:ind w:left="1440" w:hanging="360"/>
      </w:pPr>
    </w:lvl>
    <w:lvl w:ilvl="2" w:tplc="6CD6B6A0" w:tentative="1">
      <w:start w:val="1"/>
      <w:numFmt w:val="decimal"/>
      <w:lvlText w:val="%3."/>
      <w:lvlJc w:val="left"/>
      <w:pPr>
        <w:tabs>
          <w:tab w:val="num" w:pos="2160"/>
        </w:tabs>
        <w:ind w:left="2160" w:hanging="360"/>
      </w:pPr>
    </w:lvl>
    <w:lvl w:ilvl="3" w:tplc="989AF2D2" w:tentative="1">
      <w:start w:val="1"/>
      <w:numFmt w:val="decimal"/>
      <w:lvlText w:val="%4."/>
      <w:lvlJc w:val="left"/>
      <w:pPr>
        <w:tabs>
          <w:tab w:val="num" w:pos="2880"/>
        </w:tabs>
        <w:ind w:left="2880" w:hanging="360"/>
      </w:pPr>
    </w:lvl>
    <w:lvl w:ilvl="4" w:tplc="1CC4CC3E" w:tentative="1">
      <w:start w:val="1"/>
      <w:numFmt w:val="decimal"/>
      <w:lvlText w:val="%5."/>
      <w:lvlJc w:val="left"/>
      <w:pPr>
        <w:tabs>
          <w:tab w:val="num" w:pos="3600"/>
        </w:tabs>
        <w:ind w:left="3600" w:hanging="360"/>
      </w:pPr>
    </w:lvl>
    <w:lvl w:ilvl="5" w:tplc="E794C47C" w:tentative="1">
      <w:start w:val="1"/>
      <w:numFmt w:val="decimal"/>
      <w:lvlText w:val="%6."/>
      <w:lvlJc w:val="left"/>
      <w:pPr>
        <w:tabs>
          <w:tab w:val="num" w:pos="4320"/>
        </w:tabs>
        <w:ind w:left="4320" w:hanging="360"/>
      </w:pPr>
    </w:lvl>
    <w:lvl w:ilvl="6" w:tplc="6A000C7C" w:tentative="1">
      <w:start w:val="1"/>
      <w:numFmt w:val="decimal"/>
      <w:lvlText w:val="%7."/>
      <w:lvlJc w:val="left"/>
      <w:pPr>
        <w:tabs>
          <w:tab w:val="num" w:pos="5040"/>
        </w:tabs>
        <w:ind w:left="5040" w:hanging="360"/>
      </w:pPr>
    </w:lvl>
    <w:lvl w:ilvl="7" w:tplc="4F8C38A0" w:tentative="1">
      <w:start w:val="1"/>
      <w:numFmt w:val="decimal"/>
      <w:lvlText w:val="%8."/>
      <w:lvlJc w:val="left"/>
      <w:pPr>
        <w:tabs>
          <w:tab w:val="num" w:pos="5760"/>
        </w:tabs>
        <w:ind w:left="5760" w:hanging="360"/>
      </w:pPr>
    </w:lvl>
    <w:lvl w:ilvl="8" w:tplc="B5368A94" w:tentative="1">
      <w:start w:val="1"/>
      <w:numFmt w:val="decimal"/>
      <w:lvlText w:val="%9."/>
      <w:lvlJc w:val="left"/>
      <w:pPr>
        <w:tabs>
          <w:tab w:val="num" w:pos="6480"/>
        </w:tabs>
        <w:ind w:left="6480" w:hanging="360"/>
      </w:pPr>
    </w:lvl>
  </w:abstractNum>
  <w:abstractNum w:abstractNumId="32" w15:restartNumberingAfterBreak="0">
    <w:nsid w:val="65AF36BD"/>
    <w:multiLevelType w:val="hybridMultilevel"/>
    <w:tmpl w:val="0434AF04"/>
    <w:lvl w:ilvl="0" w:tplc="F4840EA0">
      <w:start w:val="1"/>
      <w:numFmt w:val="bullet"/>
      <w:lvlText w:val=""/>
      <w:lvlJc w:val="left"/>
      <w:pPr>
        <w:ind w:left="720" w:hanging="360"/>
      </w:pPr>
      <w:rPr>
        <w:rFonts w:ascii="Symbol" w:hAnsi="Symbol" w:hint="default"/>
      </w:rPr>
    </w:lvl>
    <w:lvl w:ilvl="1" w:tplc="BB622CBA">
      <w:start w:val="1"/>
      <w:numFmt w:val="bullet"/>
      <w:pStyle w:val="Normalbullet-indented"/>
      <w:lvlText w:val="–"/>
      <w:lvlJc w:val="left"/>
      <w:pPr>
        <w:ind w:left="1440" w:hanging="360"/>
      </w:pPr>
      <w:rPr>
        <w:rFonts w:ascii="Source Sans Pro Black" w:hAnsi="Source Sans Pro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E95F5E"/>
    <w:multiLevelType w:val="hybridMultilevel"/>
    <w:tmpl w:val="3C18A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B3053D"/>
    <w:multiLevelType w:val="hybridMultilevel"/>
    <w:tmpl w:val="6836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E35FD4"/>
    <w:multiLevelType w:val="hybridMultilevel"/>
    <w:tmpl w:val="4558B5D4"/>
    <w:lvl w:ilvl="0" w:tplc="FE5A79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40720"/>
    <w:multiLevelType w:val="multilevel"/>
    <w:tmpl w:val="29922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636F21"/>
    <w:multiLevelType w:val="hybridMultilevel"/>
    <w:tmpl w:val="32DC852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8" w15:restartNumberingAfterBreak="0">
    <w:nsid w:val="741D4F20"/>
    <w:multiLevelType w:val="hybridMultilevel"/>
    <w:tmpl w:val="78164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9B7F97"/>
    <w:multiLevelType w:val="hybridMultilevel"/>
    <w:tmpl w:val="D4B0EB06"/>
    <w:lvl w:ilvl="0" w:tplc="F4922BA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126DC"/>
    <w:multiLevelType w:val="hybridMultilevel"/>
    <w:tmpl w:val="1BEEB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968BA"/>
    <w:multiLevelType w:val="hybridMultilevel"/>
    <w:tmpl w:val="58289382"/>
    <w:lvl w:ilvl="0" w:tplc="AD287F0C">
      <w:start w:val="1"/>
      <w:numFmt w:val="decimal"/>
      <w:pStyle w:val="Normalnumbered"/>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AE44AE"/>
    <w:multiLevelType w:val="hybridMultilevel"/>
    <w:tmpl w:val="6AA25682"/>
    <w:lvl w:ilvl="0" w:tplc="7FD0E09E">
      <w:start w:val="1"/>
      <w:numFmt w:val="bullet"/>
      <w:pStyle w:val="norm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00578"/>
    <w:multiLevelType w:val="hybridMultilevel"/>
    <w:tmpl w:val="EACA0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E42201"/>
    <w:multiLevelType w:val="hybridMultilevel"/>
    <w:tmpl w:val="6AD60C0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16cid:durableId="1338651079">
    <w:abstractNumId w:val="25"/>
  </w:num>
  <w:num w:numId="2" w16cid:durableId="1540820225">
    <w:abstractNumId w:val="17"/>
  </w:num>
  <w:num w:numId="3" w16cid:durableId="654259980">
    <w:abstractNumId w:val="32"/>
  </w:num>
  <w:num w:numId="4" w16cid:durableId="413556258">
    <w:abstractNumId w:val="41"/>
  </w:num>
  <w:num w:numId="5" w16cid:durableId="1048453941">
    <w:abstractNumId w:val="42"/>
  </w:num>
  <w:num w:numId="6" w16cid:durableId="1906525328">
    <w:abstractNumId w:val="0"/>
  </w:num>
  <w:num w:numId="7" w16cid:durableId="1445615458">
    <w:abstractNumId w:val="1"/>
  </w:num>
  <w:num w:numId="8" w16cid:durableId="1732732612">
    <w:abstractNumId w:val="13"/>
  </w:num>
  <w:num w:numId="9" w16cid:durableId="1596473909">
    <w:abstractNumId w:val="17"/>
  </w:num>
  <w:num w:numId="10" w16cid:durableId="1129472308">
    <w:abstractNumId w:val="17"/>
  </w:num>
  <w:num w:numId="11" w16cid:durableId="464349036">
    <w:abstractNumId w:val="26"/>
  </w:num>
  <w:num w:numId="12" w16cid:durableId="1996761615">
    <w:abstractNumId w:val="5"/>
  </w:num>
  <w:num w:numId="13" w16cid:durableId="1508984655">
    <w:abstractNumId w:val="24"/>
  </w:num>
  <w:num w:numId="14" w16cid:durableId="525826629">
    <w:abstractNumId w:val="19"/>
  </w:num>
  <w:num w:numId="15" w16cid:durableId="1662154556">
    <w:abstractNumId w:val="8"/>
  </w:num>
  <w:num w:numId="16" w16cid:durableId="786046647">
    <w:abstractNumId w:val="38"/>
  </w:num>
  <w:num w:numId="17" w16cid:durableId="342981242">
    <w:abstractNumId w:val="36"/>
  </w:num>
  <w:num w:numId="18" w16cid:durableId="1840388009">
    <w:abstractNumId w:val="35"/>
  </w:num>
  <w:num w:numId="19" w16cid:durableId="997808570">
    <w:abstractNumId w:val="30"/>
  </w:num>
  <w:num w:numId="20" w16cid:durableId="480929279">
    <w:abstractNumId w:val="4"/>
  </w:num>
  <w:num w:numId="21" w16cid:durableId="1648897468">
    <w:abstractNumId w:val="10"/>
  </w:num>
  <w:num w:numId="22" w16cid:durableId="1883515550">
    <w:abstractNumId w:val="23"/>
  </w:num>
  <w:num w:numId="23" w16cid:durableId="439300281">
    <w:abstractNumId w:val="2"/>
  </w:num>
  <w:num w:numId="24" w16cid:durableId="1661038146">
    <w:abstractNumId w:val="43"/>
  </w:num>
  <w:num w:numId="25" w16cid:durableId="1007172684">
    <w:abstractNumId w:val="40"/>
  </w:num>
  <w:num w:numId="26" w16cid:durableId="584539262">
    <w:abstractNumId w:val="39"/>
  </w:num>
  <w:num w:numId="27" w16cid:durableId="107970080">
    <w:abstractNumId w:val="21"/>
  </w:num>
  <w:num w:numId="28" w16cid:durableId="1842622610">
    <w:abstractNumId w:val="28"/>
  </w:num>
  <w:num w:numId="29" w16cid:durableId="578369634">
    <w:abstractNumId w:val="27"/>
  </w:num>
  <w:num w:numId="30" w16cid:durableId="101338065">
    <w:abstractNumId w:val="6"/>
  </w:num>
  <w:num w:numId="31" w16cid:durableId="1496647125">
    <w:abstractNumId w:val="15"/>
  </w:num>
  <w:num w:numId="32" w16cid:durableId="658538323">
    <w:abstractNumId w:val="20"/>
  </w:num>
  <w:num w:numId="33" w16cid:durableId="591667037">
    <w:abstractNumId w:val="34"/>
  </w:num>
  <w:num w:numId="34" w16cid:durableId="128672952">
    <w:abstractNumId w:val="33"/>
  </w:num>
  <w:num w:numId="35" w16cid:durableId="2134395054">
    <w:abstractNumId w:val="11"/>
  </w:num>
  <w:num w:numId="36" w16cid:durableId="1112476637">
    <w:abstractNumId w:val="44"/>
  </w:num>
  <w:num w:numId="37" w16cid:durableId="380789144">
    <w:abstractNumId w:val="7"/>
  </w:num>
  <w:num w:numId="38" w16cid:durableId="1284313999">
    <w:abstractNumId w:val="31"/>
  </w:num>
  <w:num w:numId="39" w16cid:durableId="850951434">
    <w:abstractNumId w:val="37"/>
  </w:num>
  <w:num w:numId="40" w16cid:durableId="1332681599">
    <w:abstractNumId w:val="3"/>
  </w:num>
  <w:num w:numId="41" w16cid:durableId="1843816679">
    <w:abstractNumId w:val="29"/>
  </w:num>
  <w:num w:numId="42" w16cid:durableId="1125120">
    <w:abstractNumId w:val="12"/>
  </w:num>
  <w:num w:numId="43" w16cid:durableId="62066281">
    <w:abstractNumId w:val="16"/>
  </w:num>
  <w:num w:numId="44" w16cid:durableId="1086994651">
    <w:abstractNumId w:val="9"/>
  </w:num>
  <w:num w:numId="45" w16cid:durableId="379324242">
    <w:abstractNumId w:val="22"/>
  </w:num>
  <w:num w:numId="46" w16cid:durableId="66348852">
    <w:abstractNumId w:val="18"/>
  </w:num>
  <w:num w:numId="47" w16cid:durableId="10058581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FC"/>
    <w:rsid w:val="0000058D"/>
    <w:rsid w:val="00004E17"/>
    <w:rsid w:val="00005C06"/>
    <w:rsid w:val="00006FD9"/>
    <w:rsid w:val="000075A0"/>
    <w:rsid w:val="000124D3"/>
    <w:rsid w:val="000148F2"/>
    <w:rsid w:val="00015B60"/>
    <w:rsid w:val="00017612"/>
    <w:rsid w:val="0002554D"/>
    <w:rsid w:val="000300F4"/>
    <w:rsid w:val="000331DE"/>
    <w:rsid w:val="00036F41"/>
    <w:rsid w:val="000402F8"/>
    <w:rsid w:val="000420CA"/>
    <w:rsid w:val="00046F3C"/>
    <w:rsid w:val="00047A17"/>
    <w:rsid w:val="000531D2"/>
    <w:rsid w:val="00056CA6"/>
    <w:rsid w:val="0006062C"/>
    <w:rsid w:val="0006087B"/>
    <w:rsid w:val="00060EEC"/>
    <w:rsid w:val="000615A0"/>
    <w:rsid w:val="00067624"/>
    <w:rsid w:val="000715BB"/>
    <w:rsid w:val="00073B22"/>
    <w:rsid w:val="00086930"/>
    <w:rsid w:val="000954EE"/>
    <w:rsid w:val="000A2433"/>
    <w:rsid w:val="000C35B0"/>
    <w:rsid w:val="000C5082"/>
    <w:rsid w:val="000C634D"/>
    <w:rsid w:val="000C7410"/>
    <w:rsid w:val="000C7AC6"/>
    <w:rsid w:val="000D4576"/>
    <w:rsid w:val="000E1C1D"/>
    <w:rsid w:val="000F0500"/>
    <w:rsid w:val="000F3F2A"/>
    <w:rsid w:val="0010447E"/>
    <w:rsid w:val="001115BB"/>
    <w:rsid w:val="001150A1"/>
    <w:rsid w:val="00117E55"/>
    <w:rsid w:val="00121266"/>
    <w:rsid w:val="00126831"/>
    <w:rsid w:val="001274AA"/>
    <w:rsid w:val="001276B4"/>
    <w:rsid w:val="00132568"/>
    <w:rsid w:val="00133E01"/>
    <w:rsid w:val="00135DE5"/>
    <w:rsid w:val="001379EC"/>
    <w:rsid w:val="00141A11"/>
    <w:rsid w:val="00141A9D"/>
    <w:rsid w:val="00144273"/>
    <w:rsid w:val="0014646D"/>
    <w:rsid w:val="001475AF"/>
    <w:rsid w:val="00151C24"/>
    <w:rsid w:val="00154569"/>
    <w:rsid w:val="00154F76"/>
    <w:rsid w:val="00164D68"/>
    <w:rsid w:val="00175686"/>
    <w:rsid w:val="001823B1"/>
    <w:rsid w:val="001842C1"/>
    <w:rsid w:val="00194A44"/>
    <w:rsid w:val="001A1372"/>
    <w:rsid w:val="001A196B"/>
    <w:rsid w:val="001B1396"/>
    <w:rsid w:val="001B2299"/>
    <w:rsid w:val="001B3C3C"/>
    <w:rsid w:val="001B4B1C"/>
    <w:rsid w:val="001C3771"/>
    <w:rsid w:val="001C7289"/>
    <w:rsid w:val="001C73CC"/>
    <w:rsid w:val="001D1273"/>
    <w:rsid w:val="001D3CB1"/>
    <w:rsid w:val="001E14EA"/>
    <w:rsid w:val="001F0CC0"/>
    <w:rsid w:val="001F4E48"/>
    <w:rsid w:val="001F5EAB"/>
    <w:rsid w:val="001F5FC5"/>
    <w:rsid w:val="001F794A"/>
    <w:rsid w:val="0021289D"/>
    <w:rsid w:val="00214149"/>
    <w:rsid w:val="002147CD"/>
    <w:rsid w:val="00220C84"/>
    <w:rsid w:val="0023670A"/>
    <w:rsid w:val="00237126"/>
    <w:rsid w:val="00240468"/>
    <w:rsid w:val="00240E98"/>
    <w:rsid w:val="002461F5"/>
    <w:rsid w:val="00246AB0"/>
    <w:rsid w:val="00253A73"/>
    <w:rsid w:val="00260CE7"/>
    <w:rsid w:val="0026743D"/>
    <w:rsid w:val="0027149C"/>
    <w:rsid w:val="002722ED"/>
    <w:rsid w:val="0027529D"/>
    <w:rsid w:val="00276A7C"/>
    <w:rsid w:val="0029202C"/>
    <w:rsid w:val="002921DB"/>
    <w:rsid w:val="002A2EC6"/>
    <w:rsid w:val="002B6F3F"/>
    <w:rsid w:val="002C0DD7"/>
    <w:rsid w:val="002C4E06"/>
    <w:rsid w:val="002D3083"/>
    <w:rsid w:val="002D7A1A"/>
    <w:rsid w:val="002E55F5"/>
    <w:rsid w:val="002E6AA2"/>
    <w:rsid w:val="002E6B38"/>
    <w:rsid w:val="002E7796"/>
    <w:rsid w:val="002F205F"/>
    <w:rsid w:val="002F5F71"/>
    <w:rsid w:val="002F77E1"/>
    <w:rsid w:val="00300715"/>
    <w:rsid w:val="003018AE"/>
    <w:rsid w:val="00306F85"/>
    <w:rsid w:val="00307003"/>
    <w:rsid w:val="00307A4A"/>
    <w:rsid w:val="00311E16"/>
    <w:rsid w:val="00313426"/>
    <w:rsid w:val="00316B9D"/>
    <w:rsid w:val="00325B5C"/>
    <w:rsid w:val="00325FEE"/>
    <w:rsid w:val="00327113"/>
    <w:rsid w:val="003302BA"/>
    <w:rsid w:val="0034471A"/>
    <w:rsid w:val="00345CE9"/>
    <w:rsid w:val="003563D7"/>
    <w:rsid w:val="003575B4"/>
    <w:rsid w:val="00360334"/>
    <w:rsid w:val="00360475"/>
    <w:rsid w:val="003608BF"/>
    <w:rsid w:val="00366944"/>
    <w:rsid w:val="0037301F"/>
    <w:rsid w:val="00373286"/>
    <w:rsid w:val="003774F6"/>
    <w:rsid w:val="003906CF"/>
    <w:rsid w:val="00394363"/>
    <w:rsid w:val="00397089"/>
    <w:rsid w:val="003A00F6"/>
    <w:rsid w:val="003B3504"/>
    <w:rsid w:val="003B5CFC"/>
    <w:rsid w:val="003C0A62"/>
    <w:rsid w:val="003D0BF1"/>
    <w:rsid w:val="003D1B05"/>
    <w:rsid w:val="003E582A"/>
    <w:rsid w:val="003F1642"/>
    <w:rsid w:val="003F516D"/>
    <w:rsid w:val="003F7662"/>
    <w:rsid w:val="0040498B"/>
    <w:rsid w:val="00405AE7"/>
    <w:rsid w:val="00407357"/>
    <w:rsid w:val="004106E5"/>
    <w:rsid w:val="00411CA9"/>
    <w:rsid w:val="00412BFB"/>
    <w:rsid w:val="00415F78"/>
    <w:rsid w:val="00420825"/>
    <w:rsid w:val="00425C88"/>
    <w:rsid w:val="00426BD9"/>
    <w:rsid w:val="00430D8F"/>
    <w:rsid w:val="00431C30"/>
    <w:rsid w:val="00431F42"/>
    <w:rsid w:val="004350FD"/>
    <w:rsid w:val="00440B5E"/>
    <w:rsid w:val="00444888"/>
    <w:rsid w:val="0045042B"/>
    <w:rsid w:val="00450CE0"/>
    <w:rsid w:val="004540BB"/>
    <w:rsid w:val="0045638C"/>
    <w:rsid w:val="00457819"/>
    <w:rsid w:val="00460094"/>
    <w:rsid w:val="0046047B"/>
    <w:rsid w:val="004638AA"/>
    <w:rsid w:val="00463C3E"/>
    <w:rsid w:val="00464016"/>
    <w:rsid w:val="0047264C"/>
    <w:rsid w:val="00473E11"/>
    <w:rsid w:val="00473F8B"/>
    <w:rsid w:val="00475065"/>
    <w:rsid w:val="00482798"/>
    <w:rsid w:val="00493F27"/>
    <w:rsid w:val="0049755E"/>
    <w:rsid w:val="004A0D85"/>
    <w:rsid w:val="004B2460"/>
    <w:rsid w:val="004B6859"/>
    <w:rsid w:val="004C1C3B"/>
    <w:rsid w:val="004C3D07"/>
    <w:rsid w:val="004D1264"/>
    <w:rsid w:val="004D2AD6"/>
    <w:rsid w:val="004E34F8"/>
    <w:rsid w:val="004E359A"/>
    <w:rsid w:val="004F3106"/>
    <w:rsid w:val="004F41E4"/>
    <w:rsid w:val="004F7CB9"/>
    <w:rsid w:val="00504AF1"/>
    <w:rsid w:val="00505025"/>
    <w:rsid w:val="00511C65"/>
    <w:rsid w:val="005168B5"/>
    <w:rsid w:val="0052321F"/>
    <w:rsid w:val="005238F2"/>
    <w:rsid w:val="005273A5"/>
    <w:rsid w:val="00527BBE"/>
    <w:rsid w:val="00535053"/>
    <w:rsid w:val="005364EB"/>
    <w:rsid w:val="005411E1"/>
    <w:rsid w:val="00542610"/>
    <w:rsid w:val="005468A8"/>
    <w:rsid w:val="00556046"/>
    <w:rsid w:val="00557957"/>
    <w:rsid w:val="00561CEF"/>
    <w:rsid w:val="00570AF5"/>
    <w:rsid w:val="00577CDB"/>
    <w:rsid w:val="00580B32"/>
    <w:rsid w:val="005835B5"/>
    <w:rsid w:val="005972F5"/>
    <w:rsid w:val="005A2782"/>
    <w:rsid w:val="005A799E"/>
    <w:rsid w:val="005B2DF8"/>
    <w:rsid w:val="005C0008"/>
    <w:rsid w:val="005C0570"/>
    <w:rsid w:val="005C1808"/>
    <w:rsid w:val="005C2701"/>
    <w:rsid w:val="005C3C46"/>
    <w:rsid w:val="005C3CDE"/>
    <w:rsid w:val="005C6965"/>
    <w:rsid w:val="005C7520"/>
    <w:rsid w:val="005D1DF6"/>
    <w:rsid w:val="005D5DB4"/>
    <w:rsid w:val="005E6735"/>
    <w:rsid w:val="005E682A"/>
    <w:rsid w:val="005F2A4D"/>
    <w:rsid w:val="005F41DD"/>
    <w:rsid w:val="00605266"/>
    <w:rsid w:val="0060595B"/>
    <w:rsid w:val="0061159A"/>
    <w:rsid w:val="006176C1"/>
    <w:rsid w:val="00630AB6"/>
    <w:rsid w:val="00630D2D"/>
    <w:rsid w:val="0063476A"/>
    <w:rsid w:val="00653B84"/>
    <w:rsid w:val="0065496A"/>
    <w:rsid w:val="00657CC5"/>
    <w:rsid w:val="00660403"/>
    <w:rsid w:val="006642A7"/>
    <w:rsid w:val="006674E6"/>
    <w:rsid w:val="006724AC"/>
    <w:rsid w:val="00685B1D"/>
    <w:rsid w:val="006869A5"/>
    <w:rsid w:val="00695076"/>
    <w:rsid w:val="00695367"/>
    <w:rsid w:val="006965AD"/>
    <w:rsid w:val="006A693C"/>
    <w:rsid w:val="006A698F"/>
    <w:rsid w:val="006B4399"/>
    <w:rsid w:val="006B65BB"/>
    <w:rsid w:val="006C4D87"/>
    <w:rsid w:val="006D4675"/>
    <w:rsid w:val="006D46AB"/>
    <w:rsid w:val="006D4F99"/>
    <w:rsid w:val="006D5036"/>
    <w:rsid w:val="006E2E80"/>
    <w:rsid w:val="006E78EF"/>
    <w:rsid w:val="006F5CDD"/>
    <w:rsid w:val="006F7ECE"/>
    <w:rsid w:val="00701EE4"/>
    <w:rsid w:val="007110CF"/>
    <w:rsid w:val="00712E35"/>
    <w:rsid w:val="007130A8"/>
    <w:rsid w:val="0071484D"/>
    <w:rsid w:val="00722511"/>
    <w:rsid w:val="007309FF"/>
    <w:rsid w:val="00733B02"/>
    <w:rsid w:val="0074224E"/>
    <w:rsid w:val="00742A70"/>
    <w:rsid w:val="00747BF3"/>
    <w:rsid w:val="00750784"/>
    <w:rsid w:val="0075117D"/>
    <w:rsid w:val="007527F8"/>
    <w:rsid w:val="00771FC6"/>
    <w:rsid w:val="007803D7"/>
    <w:rsid w:val="00781403"/>
    <w:rsid w:val="00782BEB"/>
    <w:rsid w:val="007831F6"/>
    <w:rsid w:val="00785E29"/>
    <w:rsid w:val="00792602"/>
    <w:rsid w:val="00792969"/>
    <w:rsid w:val="00793131"/>
    <w:rsid w:val="00793B9D"/>
    <w:rsid w:val="0079534C"/>
    <w:rsid w:val="007A0073"/>
    <w:rsid w:val="007A4DC8"/>
    <w:rsid w:val="007B3FF8"/>
    <w:rsid w:val="007B4688"/>
    <w:rsid w:val="007B48CB"/>
    <w:rsid w:val="007C6845"/>
    <w:rsid w:val="007C7A70"/>
    <w:rsid w:val="007D021F"/>
    <w:rsid w:val="007D1EA3"/>
    <w:rsid w:val="007D74B5"/>
    <w:rsid w:val="007E23AF"/>
    <w:rsid w:val="007E4D97"/>
    <w:rsid w:val="007F4504"/>
    <w:rsid w:val="007F510A"/>
    <w:rsid w:val="007F726D"/>
    <w:rsid w:val="0080016A"/>
    <w:rsid w:val="00814C0B"/>
    <w:rsid w:val="008404DC"/>
    <w:rsid w:val="00844289"/>
    <w:rsid w:val="008452E4"/>
    <w:rsid w:val="0084736A"/>
    <w:rsid w:val="0085212D"/>
    <w:rsid w:val="008539B8"/>
    <w:rsid w:val="008564B7"/>
    <w:rsid w:val="00871659"/>
    <w:rsid w:val="008718EE"/>
    <w:rsid w:val="00874E21"/>
    <w:rsid w:val="00877B84"/>
    <w:rsid w:val="00886886"/>
    <w:rsid w:val="00890E22"/>
    <w:rsid w:val="00891360"/>
    <w:rsid w:val="0089475D"/>
    <w:rsid w:val="00896892"/>
    <w:rsid w:val="00897212"/>
    <w:rsid w:val="008974CB"/>
    <w:rsid w:val="008A4E40"/>
    <w:rsid w:val="008A5F2B"/>
    <w:rsid w:val="008A6C5A"/>
    <w:rsid w:val="008B7167"/>
    <w:rsid w:val="008C2F43"/>
    <w:rsid w:val="008C5ABC"/>
    <w:rsid w:val="008D05B4"/>
    <w:rsid w:val="008D4C38"/>
    <w:rsid w:val="008D6061"/>
    <w:rsid w:val="008E5286"/>
    <w:rsid w:val="008E7213"/>
    <w:rsid w:val="008E7FB5"/>
    <w:rsid w:val="008F13E9"/>
    <w:rsid w:val="008F2C88"/>
    <w:rsid w:val="008F34C9"/>
    <w:rsid w:val="008F7276"/>
    <w:rsid w:val="00900B87"/>
    <w:rsid w:val="00900E33"/>
    <w:rsid w:val="00906761"/>
    <w:rsid w:val="00912295"/>
    <w:rsid w:val="00920CA5"/>
    <w:rsid w:val="00922B68"/>
    <w:rsid w:val="00926092"/>
    <w:rsid w:val="009265CC"/>
    <w:rsid w:val="009311F6"/>
    <w:rsid w:val="009428CE"/>
    <w:rsid w:val="009504BB"/>
    <w:rsid w:val="00954DF5"/>
    <w:rsid w:val="00957725"/>
    <w:rsid w:val="00960BA4"/>
    <w:rsid w:val="00960C2D"/>
    <w:rsid w:val="00962E14"/>
    <w:rsid w:val="00964A59"/>
    <w:rsid w:val="00966B42"/>
    <w:rsid w:val="00970A1B"/>
    <w:rsid w:val="00972205"/>
    <w:rsid w:val="00974C63"/>
    <w:rsid w:val="00984375"/>
    <w:rsid w:val="00985045"/>
    <w:rsid w:val="00986C67"/>
    <w:rsid w:val="009935EF"/>
    <w:rsid w:val="00993BCA"/>
    <w:rsid w:val="00996D00"/>
    <w:rsid w:val="009971E8"/>
    <w:rsid w:val="009A07CD"/>
    <w:rsid w:val="009A1F50"/>
    <w:rsid w:val="009A584F"/>
    <w:rsid w:val="009B0FD2"/>
    <w:rsid w:val="009B3AFD"/>
    <w:rsid w:val="009C2CAD"/>
    <w:rsid w:val="009C47CE"/>
    <w:rsid w:val="009D458D"/>
    <w:rsid w:val="009D4E65"/>
    <w:rsid w:val="009D6FFC"/>
    <w:rsid w:val="009D750D"/>
    <w:rsid w:val="009E2824"/>
    <w:rsid w:val="009E4910"/>
    <w:rsid w:val="009F66D9"/>
    <w:rsid w:val="009F718C"/>
    <w:rsid w:val="00A016C1"/>
    <w:rsid w:val="00A05535"/>
    <w:rsid w:val="00A1038B"/>
    <w:rsid w:val="00A11A53"/>
    <w:rsid w:val="00A31830"/>
    <w:rsid w:val="00A32089"/>
    <w:rsid w:val="00A34D9D"/>
    <w:rsid w:val="00A46C77"/>
    <w:rsid w:val="00A47687"/>
    <w:rsid w:val="00A4781A"/>
    <w:rsid w:val="00A537BB"/>
    <w:rsid w:val="00A57EB6"/>
    <w:rsid w:val="00A63454"/>
    <w:rsid w:val="00A706EC"/>
    <w:rsid w:val="00A71EE6"/>
    <w:rsid w:val="00A74FF9"/>
    <w:rsid w:val="00A7687E"/>
    <w:rsid w:val="00A85F3C"/>
    <w:rsid w:val="00A9030D"/>
    <w:rsid w:val="00A94387"/>
    <w:rsid w:val="00A975C9"/>
    <w:rsid w:val="00A97B34"/>
    <w:rsid w:val="00AA11F9"/>
    <w:rsid w:val="00AA17EF"/>
    <w:rsid w:val="00AB1904"/>
    <w:rsid w:val="00AB6E88"/>
    <w:rsid w:val="00AC1D81"/>
    <w:rsid w:val="00AC73F3"/>
    <w:rsid w:val="00AC7C2F"/>
    <w:rsid w:val="00AD2E14"/>
    <w:rsid w:val="00AD45B3"/>
    <w:rsid w:val="00AD5CBA"/>
    <w:rsid w:val="00AE154E"/>
    <w:rsid w:val="00AE2145"/>
    <w:rsid w:val="00AE3256"/>
    <w:rsid w:val="00AF55FF"/>
    <w:rsid w:val="00AF5B6B"/>
    <w:rsid w:val="00AF7557"/>
    <w:rsid w:val="00AF7C8D"/>
    <w:rsid w:val="00B0128A"/>
    <w:rsid w:val="00B05545"/>
    <w:rsid w:val="00B07D77"/>
    <w:rsid w:val="00B107B4"/>
    <w:rsid w:val="00B1109A"/>
    <w:rsid w:val="00B11A74"/>
    <w:rsid w:val="00B11FDB"/>
    <w:rsid w:val="00B130E6"/>
    <w:rsid w:val="00B247F2"/>
    <w:rsid w:val="00B24BC0"/>
    <w:rsid w:val="00B25D6A"/>
    <w:rsid w:val="00B2747B"/>
    <w:rsid w:val="00B3200A"/>
    <w:rsid w:val="00B326C6"/>
    <w:rsid w:val="00B326D2"/>
    <w:rsid w:val="00B32EDA"/>
    <w:rsid w:val="00B36BA9"/>
    <w:rsid w:val="00B414F7"/>
    <w:rsid w:val="00B430E7"/>
    <w:rsid w:val="00B43763"/>
    <w:rsid w:val="00B51195"/>
    <w:rsid w:val="00B51AD8"/>
    <w:rsid w:val="00B6088F"/>
    <w:rsid w:val="00B63BA0"/>
    <w:rsid w:val="00B6615D"/>
    <w:rsid w:val="00B74240"/>
    <w:rsid w:val="00B76AF0"/>
    <w:rsid w:val="00B77067"/>
    <w:rsid w:val="00B77906"/>
    <w:rsid w:val="00B82151"/>
    <w:rsid w:val="00B84EBD"/>
    <w:rsid w:val="00B85A87"/>
    <w:rsid w:val="00B94A1E"/>
    <w:rsid w:val="00BB25E4"/>
    <w:rsid w:val="00BB6DFD"/>
    <w:rsid w:val="00BC3665"/>
    <w:rsid w:val="00BC3E91"/>
    <w:rsid w:val="00BC5A40"/>
    <w:rsid w:val="00BC72C5"/>
    <w:rsid w:val="00BD66E1"/>
    <w:rsid w:val="00BE004A"/>
    <w:rsid w:val="00BF120F"/>
    <w:rsid w:val="00BF47EA"/>
    <w:rsid w:val="00C01F92"/>
    <w:rsid w:val="00C02841"/>
    <w:rsid w:val="00C03726"/>
    <w:rsid w:val="00C05D2E"/>
    <w:rsid w:val="00C211E5"/>
    <w:rsid w:val="00C22AE7"/>
    <w:rsid w:val="00C22D9C"/>
    <w:rsid w:val="00C31775"/>
    <w:rsid w:val="00C34791"/>
    <w:rsid w:val="00C351A2"/>
    <w:rsid w:val="00C36AD8"/>
    <w:rsid w:val="00C41485"/>
    <w:rsid w:val="00C415C0"/>
    <w:rsid w:val="00C43815"/>
    <w:rsid w:val="00C5068A"/>
    <w:rsid w:val="00C508A8"/>
    <w:rsid w:val="00C570EC"/>
    <w:rsid w:val="00C5734C"/>
    <w:rsid w:val="00C63289"/>
    <w:rsid w:val="00C63F9A"/>
    <w:rsid w:val="00C646BE"/>
    <w:rsid w:val="00C6574E"/>
    <w:rsid w:val="00C66A61"/>
    <w:rsid w:val="00C700F3"/>
    <w:rsid w:val="00C72780"/>
    <w:rsid w:val="00C76837"/>
    <w:rsid w:val="00C84827"/>
    <w:rsid w:val="00C8736A"/>
    <w:rsid w:val="00C9669F"/>
    <w:rsid w:val="00C96B9A"/>
    <w:rsid w:val="00CA637C"/>
    <w:rsid w:val="00CA741F"/>
    <w:rsid w:val="00CA7BC9"/>
    <w:rsid w:val="00CA7EC2"/>
    <w:rsid w:val="00CB52BE"/>
    <w:rsid w:val="00CB5AE1"/>
    <w:rsid w:val="00CC2719"/>
    <w:rsid w:val="00CC2BB1"/>
    <w:rsid w:val="00CD5A9A"/>
    <w:rsid w:val="00CE0A8E"/>
    <w:rsid w:val="00CE3041"/>
    <w:rsid w:val="00CE7DFA"/>
    <w:rsid w:val="00CF13D4"/>
    <w:rsid w:val="00CF1AE1"/>
    <w:rsid w:val="00CF1BA4"/>
    <w:rsid w:val="00D0067A"/>
    <w:rsid w:val="00D011BF"/>
    <w:rsid w:val="00D031D6"/>
    <w:rsid w:val="00D03929"/>
    <w:rsid w:val="00D049F4"/>
    <w:rsid w:val="00D10F2A"/>
    <w:rsid w:val="00D37ABE"/>
    <w:rsid w:val="00D40560"/>
    <w:rsid w:val="00D4603E"/>
    <w:rsid w:val="00D46D7D"/>
    <w:rsid w:val="00D53C85"/>
    <w:rsid w:val="00D60DA8"/>
    <w:rsid w:val="00D663AE"/>
    <w:rsid w:val="00D66E37"/>
    <w:rsid w:val="00D73220"/>
    <w:rsid w:val="00D757BE"/>
    <w:rsid w:val="00D86D44"/>
    <w:rsid w:val="00D909E8"/>
    <w:rsid w:val="00D90DA2"/>
    <w:rsid w:val="00D935FD"/>
    <w:rsid w:val="00D97218"/>
    <w:rsid w:val="00DA4298"/>
    <w:rsid w:val="00DB087C"/>
    <w:rsid w:val="00DB0BE1"/>
    <w:rsid w:val="00DB1F23"/>
    <w:rsid w:val="00DB2727"/>
    <w:rsid w:val="00DB3043"/>
    <w:rsid w:val="00DC4DB6"/>
    <w:rsid w:val="00DC5AD0"/>
    <w:rsid w:val="00DC65CF"/>
    <w:rsid w:val="00DD3642"/>
    <w:rsid w:val="00DD745F"/>
    <w:rsid w:val="00DE6A96"/>
    <w:rsid w:val="00DE6D51"/>
    <w:rsid w:val="00DE72CC"/>
    <w:rsid w:val="00DF55AD"/>
    <w:rsid w:val="00E00167"/>
    <w:rsid w:val="00E00DDF"/>
    <w:rsid w:val="00E03AD5"/>
    <w:rsid w:val="00E05104"/>
    <w:rsid w:val="00E07018"/>
    <w:rsid w:val="00E169E5"/>
    <w:rsid w:val="00E17AA6"/>
    <w:rsid w:val="00E21881"/>
    <w:rsid w:val="00E21F9D"/>
    <w:rsid w:val="00E22B41"/>
    <w:rsid w:val="00E253C2"/>
    <w:rsid w:val="00E3208E"/>
    <w:rsid w:val="00E40597"/>
    <w:rsid w:val="00E453CB"/>
    <w:rsid w:val="00E47B8B"/>
    <w:rsid w:val="00E61330"/>
    <w:rsid w:val="00E61571"/>
    <w:rsid w:val="00E63020"/>
    <w:rsid w:val="00E644A2"/>
    <w:rsid w:val="00E7215B"/>
    <w:rsid w:val="00E72A1B"/>
    <w:rsid w:val="00E80D9A"/>
    <w:rsid w:val="00E814F9"/>
    <w:rsid w:val="00E81E59"/>
    <w:rsid w:val="00E86FF1"/>
    <w:rsid w:val="00E908F7"/>
    <w:rsid w:val="00E90F5C"/>
    <w:rsid w:val="00E923D3"/>
    <w:rsid w:val="00E93316"/>
    <w:rsid w:val="00E94C2D"/>
    <w:rsid w:val="00E959EB"/>
    <w:rsid w:val="00EA0BED"/>
    <w:rsid w:val="00EA17C6"/>
    <w:rsid w:val="00EA1C7E"/>
    <w:rsid w:val="00EA515F"/>
    <w:rsid w:val="00EB4143"/>
    <w:rsid w:val="00EC11B7"/>
    <w:rsid w:val="00EC492F"/>
    <w:rsid w:val="00EC5EC9"/>
    <w:rsid w:val="00ED08F9"/>
    <w:rsid w:val="00ED45A2"/>
    <w:rsid w:val="00EE7BF2"/>
    <w:rsid w:val="00EF3330"/>
    <w:rsid w:val="00EF538F"/>
    <w:rsid w:val="00F01766"/>
    <w:rsid w:val="00F04BFC"/>
    <w:rsid w:val="00F06FA6"/>
    <w:rsid w:val="00F17792"/>
    <w:rsid w:val="00F24282"/>
    <w:rsid w:val="00F27621"/>
    <w:rsid w:val="00F30780"/>
    <w:rsid w:val="00F42261"/>
    <w:rsid w:val="00F42E9E"/>
    <w:rsid w:val="00F45D7C"/>
    <w:rsid w:val="00F50B14"/>
    <w:rsid w:val="00F51EA3"/>
    <w:rsid w:val="00F52629"/>
    <w:rsid w:val="00F53D85"/>
    <w:rsid w:val="00F54531"/>
    <w:rsid w:val="00F560B7"/>
    <w:rsid w:val="00F61C75"/>
    <w:rsid w:val="00F6417B"/>
    <w:rsid w:val="00F6544B"/>
    <w:rsid w:val="00F65FD5"/>
    <w:rsid w:val="00F70390"/>
    <w:rsid w:val="00F73E9C"/>
    <w:rsid w:val="00F80C77"/>
    <w:rsid w:val="00F818F8"/>
    <w:rsid w:val="00F81DD9"/>
    <w:rsid w:val="00F83A2E"/>
    <w:rsid w:val="00F94CC6"/>
    <w:rsid w:val="00F95F54"/>
    <w:rsid w:val="00FA07CB"/>
    <w:rsid w:val="00FA26FA"/>
    <w:rsid w:val="00FA30E5"/>
    <w:rsid w:val="00FB15FC"/>
    <w:rsid w:val="00FB25CF"/>
    <w:rsid w:val="00FB2DF0"/>
    <w:rsid w:val="00FC5726"/>
    <w:rsid w:val="00FC7605"/>
    <w:rsid w:val="00FD2055"/>
    <w:rsid w:val="00FD5642"/>
    <w:rsid w:val="00FE0DC9"/>
    <w:rsid w:val="00FF0B1D"/>
    <w:rsid w:val="00FF4F90"/>
    <w:rsid w:val="00FF5C9B"/>
    <w:rsid w:val="0A32D4CB"/>
    <w:rsid w:val="0E9C7A24"/>
    <w:rsid w:val="10CC75D5"/>
    <w:rsid w:val="17378ADA"/>
    <w:rsid w:val="180ECEB7"/>
    <w:rsid w:val="181C7800"/>
    <w:rsid w:val="2DB89A0A"/>
    <w:rsid w:val="3E9F2486"/>
    <w:rsid w:val="5991EC18"/>
    <w:rsid w:val="5C532490"/>
    <w:rsid w:val="6EA02251"/>
    <w:rsid w:val="75F9D001"/>
  </w:rsids>
  <m:mathPr>
    <m:mathFont m:val="Cambria Math"/>
    <m:brkBin m:val="before"/>
    <m:brkBinSub m:val="--"/>
    <m:smallFrac m:val="0"/>
    <m:dispDef/>
    <m:lMargin m:val="0"/>
    <m:rMargin m:val="0"/>
    <m:defJc m:val="centerGroup"/>
    <m:wrapIndent m:val="1440"/>
    <m:intLim m:val="subSup"/>
    <m:naryLim m:val="undOvr"/>
  </m:mathPr>
  <w:themeFontLang w:val="en-AU"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8AC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F9"/>
    <w:pPr>
      <w:spacing w:before="240" w:after="120"/>
    </w:pPr>
  </w:style>
  <w:style w:type="paragraph" w:styleId="Heading1">
    <w:name w:val="heading 1"/>
    <w:basedOn w:val="Normal"/>
    <w:next w:val="Normal"/>
    <w:link w:val="Heading1Char"/>
    <w:autoRedefine/>
    <w:qFormat/>
    <w:rsid w:val="006674E6"/>
    <w:pPr>
      <w:keepNext/>
      <w:keepLines/>
      <w:pageBreakBefore/>
      <w:numPr>
        <w:numId w:val="9"/>
      </w:numPr>
      <w:pBdr>
        <w:bottom w:val="single" w:sz="2" w:space="1" w:color="262626" w:themeColor="text1" w:themeTint="D9"/>
      </w:pBdr>
      <w:spacing w:after="360"/>
      <w:ind w:left="431" w:hanging="431"/>
      <w:outlineLvl w:val="0"/>
    </w:pPr>
    <w:rPr>
      <w:rFonts w:asciiTheme="majorHAnsi" w:eastAsiaTheme="majorEastAsia" w:hAnsiTheme="majorHAnsi" w:cs="Times New Roman (Headings CS)"/>
      <w:color w:val="262626" w:themeColor="text1" w:themeTint="D9"/>
      <w:sz w:val="44"/>
      <w:szCs w:val="32"/>
    </w:rPr>
  </w:style>
  <w:style w:type="paragraph" w:styleId="Heading2">
    <w:name w:val="heading 2"/>
    <w:basedOn w:val="Normal"/>
    <w:next w:val="Normal"/>
    <w:link w:val="Heading2Char"/>
    <w:autoRedefine/>
    <w:unhideWhenUsed/>
    <w:qFormat/>
    <w:rsid w:val="00E814F9"/>
    <w:pPr>
      <w:keepNext/>
      <w:keepLines/>
      <w:numPr>
        <w:ilvl w:val="1"/>
        <w:numId w:val="10"/>
      </w:numPr>
      <w:spacing w:before="480" w:after="240"/>
      <w:ind w:left="0" w:firstLine="0"/>
      <w:outlineLvl w:val="1"/>
    </w:pPr>
    <w:rPr>
      <w:rFonts w:asciiTheme="majorHAnsi" w:eastAsiaTheme="majorEastAsia" w:hAnsiTheme="majorHAnsi" w:cs="Times New Roman (Headings CS)"/>
      <w:b/>
      <w:color w:val="0070C0"/>
      <w:spacing w:val="6"/>
      <w:sz w:val="24"/>
      <w:szCs w:val="24"/>
    </w:rPr>
  </w:style>
  <w:style w:type="paragraph" w:styleId="Heading3">
    <w:name w:val="heading 3"/>
    <w:basedOn w:val="Normal"/>
    <w:next w:val="Normal"/>
    <w:link w:val="Heading3Char"/>
    <w:autoRedefine/>
    <w:unhideWhenUsed/>
    <w:qFormat/>
    <w:rsid w:val="00984375"/>
    <w:pPr>
      <w:keepNext/>
      <w:keepLines/>
      <w:numPr>
        <w:ilvl w:val="2"/>
        <w:numId w:val="10"/>
      </w:numPr>
      <w:spacing w:after="240"/>
      <w:ind w:left="720"/>
      <w:outlineLvl w:val="2"/>
    </w:pPr>
    <w:rPr>
      <w:rFonts w:asciiTheme="majorHAnsi" w:eastAsiaTheme="majorEastAsia" w:hAnsiTheme="majorHAnsi" w:cstheme="majorBidi"/>
      <w:b/>
      <w:color w:val="006DAE" w:themeColor="accent5"/>
      <w:spacing w:val="6"/>
      <w:sz w:val="24"/>
      <w:szCs w:val="24"/>
    </w:rPr>
  </w:style>
  <w:style w:type="paragraph" w:styleId="Heading4">
    <w:name w:val="heading 4"/>
    <w:basedOn w:val="Normal"/>
    <w:next w:val="Normal"/>
    <w:link w:val="Heading4Char"/>
    <w:uiPriority w:val="9"/>
    <w:unhideWhenUsed/>
    <w:qFormat/>
    <w:rsid w:val="008E7FB5"/>
    <w:pPr>
      <w:keepNext/>
      <w:keepLines/>
      <w:numPr>
        <w:ilvl w:val="3"/>
        <w:numId w:val="10"/>
      </w:numPr>
      <w:spacing w:before="360" w:after="240"/>
      <w:outlineLvl w:val="3"/>
    </w:pPr>
    <w:rPr>
      <w:rFonts w:asciiTheme="majorHAnsi" w:eastAsiaTheme="majorEastAsia" w:hAnsiTheme="majorHAnsi" w:cstheme="majorBidi"/>
      <w:b/>
      <w:iCs/>
      <w:color w:val="003059" w:themeColor="accent4" w:themeShade="BF"/>
      <w:spacing w:val="4"/>
    </w:rPr>
  </w:style>
  <w:style w:type="paragraph" w:styleId="Heading5">
    <w:name w:val="heading 5"/>
    <w:basedOn w:val="Normal"/>
    <w:next w:val="Normal"/>
    <w:link w:val="Heading5Char"/>
    <w:uiPriority w:val="9"/>
    <w:semiHidden/>
    <w:unhideWhenUsed/>
    <w:qFormat/>
    <w:rsid w:val="008E7FB5"/>
    <w:pPr>
      <w:keepNext/>
      <w:keepLines/>
      <w:numPr>
        <w:ilvl w:val="4"/>
        <w:numId w:val="10"/>
      </w:numPr>
      <w:spacing w:before="40" w:after="0"/>
      <w:outlineLvl w:val="4"/>
    </w:pPr>
    <w:rPr>
      <w:rFonts w:asciiTheme="majorHAnsi" w:eastAsiaTheme="majorEastAsia" w:hAnsiTheme="majorHAnsi" w:cstheme="majorBidi"/>
      <w:color w:val="72141C" w:themeColor="accent1" w:themeShade="BF"/>
    </w:rPr>
  </w:style>
  <w:style w:type="paragraph" w:styleId="Heading6">
    <w:name w:val="heading 6"/>
    <w:basedOn w:val="Normal"/>
    <w:next w:val="Normal"/>
    <w:link w:val="Heading6Char"/>
    <w:uiPriority w:val="9"/>
    <w:semiHidden/>
    <w:unhideWhenUsed/>
    <w:qFormat/>
    <w:rsid w:val="008E7FB5"/>
    <w:pPr>
      <w:keepNext/>
      <w:keepLines/>
      <w:numPr>
        <w:ilvl w:val="5"/>
        <w:numId w:val="10"/>
      </w:numPr>
      <w:spacing w:before="40" w:after="0"/>
      <w:ind w:left="4362" w:hanging="360"/>
      <w:outlineLvl w:val="5"/>
    </w:pPr>
    <w:rPr>
      <w:rFonts w:asciiTheme="majorHAnsi" w:eastAsiaTheme="majorEastAsia" w:hAnsiTheme="majorHAnsi" w:cstheme="majorBidi"/>
      <w:color w:val="4B0D12" w:themeColor="accent1" w:themeShade="7F"/>
    </w:rPr>
  </w:style>
  <w:style w:type="paragraph" w:styleId="Heading7">
    <w:name w:val="heading 7"/>
    <w:basedOn w:val="Normal"/>
    <w:next w:val="Normal"/>
    <w:link w:val="Heading7Char"/>
    <w:uiPriority w:val="9"/>
    <w:semiHidden/>
    <w:unhideWhenUsed/>
    <w:qFormat/>
    <w:rsid w:val="008E7FB5"/>
    <w:pPr>
      <w:keepNext/>
      <w:keepLines/>
      <w:numPr>
        <w:ilvl w:val="6"/>
        <w:numId w:val="10"/>
      </w:numPr>
      <w:spacing w:before="40" w:after="0"/>
      <w:ind w:left="5082" w:hanging="360"/>
      <w:outlineLvl w:val="6"/>
    </w:pPr>
    <w:rPr>
      <w:rFonts w:asciiTheme="majorHAnsi" w:eastAsiaTheme="majorEastAsia" w:hAnsiTheme="majorHAnsi" w:cstheme="majorBidi"/>
      <w:i/>
      <w:iCs/>
      <w:color w:val="4B0D12" w:themeColor="accent1" w:themeShade="7F"/>
    </w:rPr>
  </w:style>
  <w:style w:type="paragraph" w:styleId="Heading8">
    <w:name w:val="heading 8"/>
    <w:basedOn w:val="Normal"/>
    <w:next w:val="Normal"/>
    <w:link w:val="Heading8Char"/>
    <w:uiPriority w:val="9"/>
    <w:semiHidden/>
    <w:unhideWhenUsed/>
    <w:qFormat/>
    <w:rsid w:val="008E7FB5"/>
    <w:pPr>
      <w:keepNext/>
      <w:keepLines/>
      <w:numPr>
        <w:ilvl w:val="7"/>
        <w:numId w:val="10"/>
      </w:numPr>
      <w:spacing w:before="40" w:after="0"/>
      <w:ind w:left="5802"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FB5"/>
    <w:pPr>
      <w:keepNext/>
      <w:keepLines/>
      <w:numPr>
        <w:ilvl w:val="8"/>
        <w:numId w:val="10"/>
      </w:numPr>
      <w:spacing w:before="40" w:after="0"/>
      <w:ind w:left="6522"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A07CD"/>
    <w:pPr>
      <w:spacing w:after="0" w:line="240" w:lineRule="auto"/>
    </w:pPr>
  </w:style>
  <w:style w:type="paragraph" w:styleId="BalloonText">
    <w:name w:val="Balloon Text"/>
    <w:basedOn w:val="Normal"/>
    <w:link w:val="BalloonTextChar"/>
    <w:uiPriority w:val="99"/>
    <w:semiHidden/>
    <w:unhideWhenUsed/>
    <w:rsid w:val="009A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CD"/>
    <w:rPr>
      <w:rFonts w:ascii="Segoe UI" w:hAnsi="Segoe UI" w:cs="Segoe UI"/>
      <w:sz w:val="18"/>
      <w:szCs w:val="18"/>
    </w:rPr>
  </w:style>
  <w:style w:type="paragraph" w:styleId="Title">
    <w:name w:val="Title"/>
    <w:basedOn w:val="Normal"/>
    <w:next w:val="Normal"/>
    <w:link w:val="TitleChar"/>
    <w:uiPriority w:val="10"/>
    <w:qFormat/>
    <w:rsid w:val="007803D7"/>
    <w:pPr>
      <w:spacing w:before="120"/>
    </w:pPr>
    <w:rPr>
      <w:rFonts w:asciiTheme="majorHAnsi" w:eastAsiaTheme="majorEastAsia" w:hAnsiTheme="majorHAnsi" w:cstheme="majorBidi"/>
      <w:spacing w:val="20"/>
      <w:kern w:val="28"/>
      <w:sz w:val="52"/>
      <w:szCs w:val="56"/>
    </w:rPr>
  </w:style>
  <w:style w:type="character" w:customStyle="1" w:styleId="TitleChar">
    <w:name w:val="Title Char"/>
    <w:basedOn w:val="DefaultParagraphFont"/>
    <w:link w:val="Title"/>
    <w:uiPriority w:val="10"/>
    <w:rsid w:val="007803D7"/>
    <w:rPr>
      <w:rFonts w:asciiTheme="majorHAnsi" w:eastAsiaTheme="majorEastAsia" w:hAnsiTheme="majorHAnsi" w:cstheme="majorBidi"/>
      <w:spacing w:val="20"/>
      <w:kern w:val="28"/>
      <w:sz w:val="52"/>
      <w:szCs w:val="56"/>
    </w:rPr>
  </w:style>
  <w:style w:type="paragraph" w:customStyle="1" w:styleId="Titleclient">
    <w:name w:val="Title client"/>
    <w:basedOn w:val="Title"/>
    <w:link w:val="TitleclientChar"/>
    <w:qFormat/>
    <w:rsid w:val="007803D7"/>
    <w:pPr>
      <w:spacing w:line="240" w:lineRule="auto"/>
      <w:ind w:right="567"/>
    </w:pPr>
    <w:rPr>
      <w:rFonts w:ascii="Source Sans Pro Light" w:hAnsi="Source Sans Pro Light"/>
      <w:noProof/>
      <w:sz w:val="44"/>
    </w:rPr>
  </w:style>
  <w:style w:type="paragraph" w:customStyle="1" w:styleId="Titlereporttype">
    <w:name w:val="Title report type"/>
    <w:basedOn w:val="NoSpacing"/>
    <w:link w:val="TitlereporttypeChar"/>
    <w:qFormat/>
    <w:rsid w:val="004E359A"/>
    <w:rPr>
      <w:b/>
      <w:caps/>
      <w:color w:val="991B26" w:themeColor="accent1"/>
      <w:spacing w:val="20"/>
      <w:sz w:val="44"/>
    </w:rPr>
  </w:style>
  <w:style w:type="character" w:customStyle="1" w:styleId="TitleclientChar">
    <w:name w:val="Title client Char"/>
    <w:basedOn w:val="TitleChar"/>
    <w:link w:val="Titleclient"/>
    <w:rsid w:val="007803D7"/>
    <w:rPr>
      <w:rFonts w:ascii="Source Sans Pro Light" w:eastAsiaTheme="majorEastAsia" w:hAnsi="Source Sans Pro Light" w:cstheme="majorBidi"/>
      <w:noProof/>
      <w:spacing w:val="20"/>
      <w:kern w:val="28"/>
      <w:sz w:val="44"/>
      <w:szCs w:val="56"/>
    </w:rPr>
  </w:style>
  <w:style w:type="paragraph" w:customStyle="1" w:styleId="Titlesubtitle">
    <w:name w:val="Title subtitle"/>
    <w:basedOn w:val="Titleclient"/>
    <w:link w:val="TitlesubtitleChar"/>
    <w:qFormat/>
    <w:rsid w:val="004E359A"/>
    <w:pPr>
      <w:spacing w:after="0"/>
      <w:ind w:right="0"/>
    </w:pPr>
    <w:rPr>
      <w:sz w:val="32"/>
    </w:rPr>
  </w:style>
  <w:style w:type="character" w:customStyle="1" w:styleId="NoSpacingChar">
    <w:name w:val="No Spacing Char"/>
    <w:basedOn w:val="DefaultParagraphFont"/>
    <w:link w:val="NoSpacing"/>
    <w:uiPriority w:val="1"/>
    <w:rsid w:val="002B6F3F"/>
  </w:style>
  <w:style w:type="character" w:customStyle="1" w:styleId="TitlereporttypeChar">
    <w:name w:val="Title report type Char"/>
    <w:basedOn w:val="NoSpacingChar"/>
    <w:link w:val="Titlereporttype"/>
    <w:rsid w:val="004E359A"/>
    <w:rPr>
      <w:b/>
      <w:caps/>
      <w:color w:val="991B26" w:themeColor="accent1"/>
      <w:spacing w:val="20"/>
      <w:sz w:val="44"/>
    </w:rPr>
  </w:style>
  <w:style w:type="paragraph" w:styleId="BodyText">
    <w:name w:val="Body Text"/>
    <w:aliases w:val="body,bt,body text,block,t1,taten_body,b,Cargo,Body,Body Text 1,NoticeText-List,b-heading 1/heading 2,bd,heading1body-heading2body,Body text"/>
    <w:basedOn w:val="Normal"/>
    <w:link w:val="BodyTextChar"/>
    <w:uiPriority w:val="1"/>
    <w:qFormat/>
    <w:rsid w:val="005273A5"/>
    <w:pPr>
      <w:spacing w:line="260" w:lineRule="atLeast"/>
    </w:pPr>
    <w:rPr>
      <w:rFonts w:ascii="Source Sans Pro" w:eastAsia="Times New Roman" w:hAnsi="Source Sans Pro" w:cs="Times New Roman"/>
      <w:szCs w:val="20"/>
    </w:rPr>
  </w:style>
  <w:style w:type="character" w:customStyle="1" w:styleId="TitlesubtitleChar">
    <w:name w:val="Title subtitle Char"/>
    <w:basedOn w:val="TitleclientChar"/>
    <w:link w:val="Titlesubtitle"/>
    <w:rsid w:val="004E359A"/>
    <w:rPr>
      <w:rFonts w:ascii="Source Sans Pro Light" w:eastAsiaTheme="majorEastAsia" w:hAnsi="Source Sans Pro Light" w:cstheme="majorBidi"/>
      <w:noProof/>
      <w:spacing w:val="20"/>
      <w:kern w:val="28"/>
      <w:sz w:val="32"/>
      <w:szCs w:val="56"/>
    </w:rPr>
  </w:style>
  <w:style w:type="character" w:customStyle="1" w:styleId="BodyTextChar">
    <w:name w:val="Body Text Char"/>
    <w:aliases w:val="body Char,bt Char,body text Char,block Char,t1 Char,taten_body Char,b Char,Cargo Char,Body Char,Body Text 1 Char,NoticeText-List Char,b-heading 1/heading 2 Char,bd Char,heading1body-heading2body Char,Body text Char"/>
    <w:basedOn w:val="DefaultParagraphFont"/>
    <w:link w:val="BodyText"/>
    <w:uiPriority w:val="1"/>
    <w:rsid w:val="005273A5"/>
    <w:rPr>
      <w:rFonts w:ascii="Source Sans Pro" w:eastAsia="Times New Roman" w:hAnsi="Source Sans Pro" w:cs="Times New Roman"/>
      <w:szCs w:val="20"/>
    </w:rPr>
  </w:style>
  <w:style w:type="paragraph" w:customStyle="1" w:styleId="Titlecontactinfo">
    <w:name w:val="Title contact info"/>
    <w:basedOn w:val="NoSpacing"/>
    <w:link w:val="TitlecontactinfoChar"/>
    <w:qFormat/>
    <w:rsid w:val="00AE2145"/>
    <w:pPr>
      <w:spacing w:before="40" w:after="40"/>
    </w:pPr>
    <w:rPr>
      <w:sz w:val="18"/>
    </w:rPr>
  </w:style>
  <w:style w:type="character" w:styleId="Hyperlink">
    <w:name w:val="Hyperlink"/>
    <w:basedOn w:val="DefaultParagraphFont"/>
    <w:uiPriority w:val="99"/>
    <w:rsid w:val="005273A5"/>
    <w:rPr>
      <w:color w:val="0000FF"/>
      <w:u w:val="single"/>
    </w:rPr>
  </w:style>
  <w:style w:type="character" w:customStyle="1" w:styleId="TitlecontactinfoChar">
    <w:name w:val="Title contact info Char"/>
    <w:basedOn w:val="NoSpacingChar"/>
    <w:link w:val="Titlecontactinfo"/>
    <w:rsid w:val="00AE2145"/>
    <w:rPr>
      <w:sz w:val="18"/>
    </w:rPr>
  </w:style>
  <w:style w:type="character" w:customStyle="1" w:styleId="Heading1Char">
    <w:name w:val="Heading 1 Char"/>
    <w:basedOn w:val="DefaultParagraphFont"/>
    <w:link w:val="Heading1"/>
    <w:rsid w:val="006674E6"/>
    <w:rPr>
      <w:rFonts w:asciiTheme="majorHAnsi" w:eastAsiaTheme="majorEastAsia" w:hAnsiTheme="majorHAnsi" w:cs="Times New Roman (Headings CS)"/>
      <w:color w:val="262626" w:themeColor="text1" w:themeTint="D9"/>
      <w:sz w:val="44"/>
      <w:szCs w:val="32"/>
    </w:rPr>
  </w:style>
  <w:style w:type="paragraph" w:styleId="TOCHeading">
    <w:name w:val="TOC Heading"/>
    <w:basedOn w:val="Heading1nonumbers"/>
    <w:next w:val="Normal"/>
    <w:uiPriority w:val="39"/>
    <w:unhideWhenUsed/>
    <w:qFormat/>
    <w:rsid w:val="0000058D"/>
    <w:pPr>
      <w:pageBreakBefore w:val="0"/>
      <w:pBdr>
        <w:bottom w:val="none" w:sz="0" w:space="0" w:color="auto"/>
      </w:pBdr>
      <w:outlineLvl w:val="9"/>
    </w:pPr>
    <w:rPr>
      <w:lang w:val="en-US"/>
    </w:rPr>
  </w:style>
  <w:style w:type="paragraph" w:customStyle="1" w:styleId="Normalindented">
    <w:name w:val="Normal indented"/>
    <w:basedOn w:val="Normal"/>
    <w:link w:val="NormalindentedChar"/>
    <w:qFormat/>
    <w:rsid w:val="0000058D"/>
    <w:pPr>
      <w:ind w:left="567"/>
    </w:pPr>
  </w:style>
  <w:style w:type="character" w:customStyle="1" w:styleId="Heading2Char">
    <w:name w:val="Heading 2 Char"/>
    <w:basedOn w:val="DefaultParagraphFont"/>
    <w:link w:val="Heading2"/>
    <w:rsid w:val="00E814F9"/>
    <w:rPr>
      <w:rFonts w:asciiTheme="majorHAnsi" w:eastAsiaTheme="majorEastAsia" w:hAnsiTheme="majorHAnsi" w:cs="Times New Roman (Headings CS)"/>
      <w:b/>
      <w:color w:val="0070C0"/>
      <w:spacing w:val="6"/>
      <w:sz w:val="24"/>
      <w:szCs w:val="24"/>
    </w:rPr>
  </w:style>
  <w:style w:type="character" w:customStyle="1" w:styleId="NormalindentedChar">
    <w:name w:val="Normal indented Char"/>
    <w:basedOn w:val="DefaultParagraphFont"/>
    <w:link w:val="Normalindented"/>
    <w:rsid w:val="0000058D"/>
  </w:style>
  <w:style w:type="character" w:customStyle="1" w:styleId="Heading3Char">
    <w:name w:val="Heading 3 Char"/>
    <w:basedOn w:val="DefaultParagraphFont"/>
    <w:link w:val="Heading3"/>
    <w:rsid w:val="00984375"/>
    <w:rPr>
      <w:rFonts w:asciiTheme="majorHAnsi" w:eastAsiaTheme="majorEastAsia" w:hAnsiTheme="majorHAnsi" w:cstheme="majorBidi"/>
      <w:b/>
      <w:color w:val="006DAE" w:themeColor="accent5"/>
      <w:spacing w:val="6"/>
      <w:sz w:val="24"/>
      <w:szCs w:val="24"/>
    </w:rPr>
  </w:style>
  <w:style w:type="character" w:customStyle="1" w:styleId="Heading4Char">
    <w:name w:val="Heading 4 Char"/>
    <w:basedOn w:val="DefaultParagraphFont"/>
    <w:link w:val="Heading4"/>
    <w:uiPriority w:val="9"/>
    <w:rsid w:val="00957725"/>
    <w:rPr>
      <w:rFonts w:asciiTheme="majorHAnsi" w:eastAsiaTheme="majorEastAsia" w:hAnsiTheme="majorHAnsi" w:cstheme="majorBidi"/>
      <w:b/>
      <w:iCs/>
      <w:color w:val="003059" w:themeColor="accent4" w:themeShade="BF"/>
      <w:spacing w:val="4"/>
    </w:rPr>
  </w:style>
  <w:style w:type="character" w:customStyle="1" w:styleId="Heading5Char">
    <w:name w:val="Heading 5 Char"/>
    <w:basedOn w:val="DefaultParagraphFont"/>
    <w:link w:val="Heading5"/>
    <w:uiPriority w:val="9"/>
    <w:semiHidden/>
    <w:rsid w:val="0000058D"/>
    <w:rPr>
      <w:rFonts w:asciiTheme="majorHAnsi" w:eastAsiaTheme="majorEastAsia" w:hAnsiTheme="majorHAnsi" w:cstheme="majorBidi"/>
      <w:color w:val="72141C" w:themeColor="accent1" w:themeShade="BF"/>
    </w:rPr>
  </w:style>
  <w:style w:type="character" w:customStyle="1" w:styleId="Heading6Char">
    <w:name w:val="Heading 6 Char"/>
    <w:basedOn w:val="DefaultParagraphFont"/>
    <w:link w:val="Heading6"/>
    <w:uiPriority w:val="9"/>
    <w:semiHidden/>
    <w:rsid w:val="0000058D"/>
    <w:rPr>
      <w:rFonts w:asciiTheme="majorHAnsi" w:eastAsiaTheme="majorEastAsia" w:hAnsiTheme="majorHAnsi" w:cstheme="majorBidi"/>
      <w:color w:val="4B0D12" w:themeColor="accent1" w:themeShade="7F"/>
    </w:rPr>
  </w:style>
  <w:style w:type="character" w:customStyle="1" w:styleId="Heading7Char">
    <w:name w:val="Heading 7 Char"/>
    <w:basedOn w:val="DefaultParagraphFont"/>
    <w:link w:val="Heading7"/>
    <w:uiPriority w:val="9"/>
    <w:semiHidden/>
    <w:rsid w:val="0000058D"/>
    <w:rPr>
      <w:rFonts w:asciiTheme="majorHAnsi" w:eastAsiaTheme="majorEastAsia" w:hAnsiTheme="majorHAnsi" w:cstheme="majorBidi"/>
      <w:i/>
      <w:iCs/>
      <w:color w:val="4B0D12" w:themeColor="accent1" w:themeShade="7F"/>
    </w:rPr>
  </w:style>
  <w:style w:type="character" w:customStyle="1" w:styleId="Heading8Char">
    <w:name w:val="Heading 8 Char"/>
    <w:basedOn w:val="DefaultParagraphFont"/>
    <w:link w:val="Heading8"/>
    <w:uiPriority w:val="9"/>
    <w:semiHidden/>
    <w:rsid w:val="000005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58D"/>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autoRedefine/>
    <w:qFormat/>
    <w:rsid w:val="00482798"/>
    <w:pPr>
      <w:numPr>
        <w:numId w:val="0"/>
      </w:numPr>
    </w:pPr>
  </w:style>
  <w:style w:type="paragraph" w:styleId="ListParagraph">
    <w:name w:val="List Paragraph"/>
    <w:aliases w:val="List Paragraph1,Recommendation,List Paragraph11,L,Bullet point,List Paragraph - bullets,NFP GP Bulleted List,DDM Gen Text,bullet point list,Bullet points,Content descriptions,Bullet Point,Dot point 1.5 line spacing,List Paragraph Number,列"/>
    <w:basedOn w:val="Normal"/>
    <w:link w:val="ListParagraphChar"/>
    <w:uiPriority w:val="1"/>
    <w:qFormat/>
    <w:rsid w:val="00DD745F"/>
    <w:pPr>
      <w:numPr>
        <w:numId w:val="8"/>
      </w:numPr>
      <w:spacing w:before="120" w:after="0" w:line="276" w:lineRule="auto"/>
      <w:ind w:left="568" w:hanging="284"/>
    </w:pPr>
    <w:rPr>
      <w:rFonts w:eastAsia="Times New Roman" w:cs="Times New Roman"/>
      <w:szCs w:val="24"/>
      <w:lang w:eastAsia="en-GB"/>
    </w:rPr>
  </w:style>
  <w:style w:type="character" w:customStyle="1" w:styleId="Heading1nonumbersChar">
    <w:name w:val="Heading 1 no numbers Char"/>
    <w:basedOn w:val="Heading1Char"/>
    <w:link w:val="Heading1nonumbers"/>
    <w:rsid w:val="00482798"/>
    <w:rPr>
      <w:rFonts w:asciiTheme="majorHAnsi" w:eastAsiaTheme="majorEastAsia" w:hAnsiTheme="majorHAnsi" w:cs="Times New Roman (Headings CS)"/>
      <w:color w:val="262626" w:themeColor="text1" w:themeTint="D9"/>
      <w:sz w:val="44"/>
      <w:szCs w:val="32"/>
    </w:rPr>
  </w:style>
  <w:style w:type="paragraph" w:customStyle="1" w:styleId="Normalbullet">
    <w:name w:val="Normal bullet"/>
    <w:basedOn w:val="ListParagraph"/>
    <w:link w:val="NormalbulletChar"/>
    <w:qFormat/>
    <w:rsid w:val="00DD745F"/>
    <w:pPr>
      <w:numPr>
        <w:numId w:val="1"/>
      </w:numPr>
      <w:spacing w:after="120"/>
      <w:ind w:left="568" w:hanging="284"/>
    </w:pPr>
  </w:style>
  <w:style w:type="paragraph" w:styleId="TOC1">
    <w:name w:val="toc 1"/>
    <w:basedOn w:val="Normal"/>
    <w:next w:val="Normal"/>
    <w:autoRedefine/>
    <w:uiPriority w:val="39"/>
    <w:unhideWhenUsed/>
    <w:rsid w:val="00BE004A"/>
    <w:pPr>
      <w:spacing w:before="0" w:after="100" w:line="240" w:lineRule="auto"/>
    </w:pPr>
    <w:rPr>
      <w:rFonts w:asciiTheme="majorHAnsi" w:hAnsiTheme="majorHAnsi"/>
      <w:b/>
      <w:bCs/>
      <w:szCs w:val="24"/>
    </w:rPr>
  </w:style>
  <w:style w:type="character" w:customStyle="1" w:styleId="ListParagraphChar">
    <w:name w:val="List Paragraph Char"/>
    <w:aliases w:val="List Paragraph1 Char,Recommendation Char,List Paragraph11 Char,L Char,Bullet point Char,List Paragraph - bullets Char,NFP GP Bulleted List Char,DDM Gen Text Char,bullet point list Char,Bullet points Char,Content descriptions Char"/>
    <w:basedOn w:val="DefaultParagraphFont"/>
    <w:link w:val="ListParagraph"/>
    <w:uiPriority w:val="1"/>
    <w:rsid w:val="00DD745F"/>
    <w:rPr>
      <w:rFonts w:eastAsia="Times New Roman" w:cs="Times New Roman"/>
      <w:szCs w:val="24"/>
      <w:lang w:eastAsia="en-GB"/>
    </w:rPr>
  </w:style>
  <w:style w:type="character" w:customStyle="1" w:styleId="NormalbulletChar">
    <w:name w:val="Normal bullet Char"/>
    <w:basedOn w:val="ListParagraphChar"/>
    <w:link w:val="Normalbullet"/>
    <w:rsid w:val="00DD745F"/>
    <w:rPr>
      <w:rFonts w:eastAsia="Times New Roman" w:cs="Times New Roman"/>
      <w:szCs w:val="24"/>
      <w:lang w:eastAsia="en-GB"/>
    </w:rPr>
  </w:style>
  <w:style w:type="paragraph" w:styleId="TOC2">
    <w:name w:val="toc 2"/>
    <w:basedOn w:val="Normal"/>
    <w:next w:val="Normal"/>
    <w:autoRedefine/>
    <w:uiPriority w:val="39"/>
    <w:unhideWhenUsed/>
    <w:rsid w:val="00214149"/>
    <w:pPr>
      <w:tabs>
        <w:tab w:val="right" w:leader="dot" w:pos="9016"/>
      </w:tabs>
      <w:spacing w:before="0" w:after="100" w:line="240" w:lineRule="auto"/>
      <w:ind w:left="1440" w:hanging="720"/>
    </w:pPr>
    <w:rPr>
      <w:bCs/>
      <w:szCs w:val="20"/>
    </w:rPr>
  </w:style>
  <w:style w:type="paragraph" w:styleId="TOC3">
    <w:name w:val="toc 3"/>
    <w:basedOn w:val="Normal"/>
    <w:next w:val="Normal"/>
    <w:autoRedefine/>
    <w:uiPriority w:val="39"/>
    <w:unhideWhenUsed/>
    <w:rsid w:val="00A46C77"/>
    <w:pPr>
      <w:spacing w:after="0"/>
      <w:ind w:left="220"/>
    </w:pPr>
    <w:rPr>
      <w:sz w:val="20"/>
      <w:szCs w:val="20"/>
    </w:rPr>
  </w:style>
  <w:style w:type="paragraph" w:styleId="TOC4">
    <w:name w:val="toc 4"/>
    <w:basedOn w:val="Normal"/>
    <w:next w:val="Normal"/>
    <w:autoRedefine/>
    <w:uiPriority w:val="39"/>
    <w:unhideWhenUsed/>
    <w:rsid w:val="00A46C77"/>
    <w:pPr>
      <w:spacing w:after="0"/>
      <w:ind w:left="440"/>
    </w:pPr>
    <w:rPr>
      <w:sz w:val="20"/>
      <w:szCs w:val="20"/>
    </w:rPr>
  </w:style>
  <w:style w:type="paragraph" w:styleId="TOC5">
    <w:name w:val="toc 5"/>
    <w:basedOn w:val="Normal"/>
    <w:next w:val="Normal"/>
    <w:autoRedefine/>
    <w:uiPriority w:val="39"/>
    <w:unhideWhenUsed/>
    <w:rsid w:val="00A46C77"/>
    <w:pPr>
      <w:spacing w:after="0"/>
      <w:ind w:left="660"/>
    </w:pPr>
    <w:rPr>
      <w:sz w:val="20"/>
      <w:szCs w:val="20"/>
    </w:rPr>
  </w:style>
  <w:style w:type="paragraph" w:styleId="TOC6">
    <w:name w:val="toc 6"/>
    <w:basedOn w:val="Normal"/>
    <w:next w:val="Normal"/>
    <w:autoRedefine/>
    <w:uiPriority w:val="39"/>
    <w:unhideWhenUsed/>
    <w:rsid w:val="00A46C77"/>
    <w:pPr>
      <w:spacing w:after="0"/>
      <w:ind w:left="880"/>
    </w:pPr>
    <w:rPr>
      <w:sz w:val="20"/>
      <w:szCs w:val="20"/>
    </w:rPr>
  </w:style>
  <w:style w:type="paragraph" w:styleId="TOC7">
    <w:name w:val="toc 7"/>
    <w:basedOn w:val="Normal"/>
    <w:next w:val="Normal"/>
    <w:autoRedefine/>
    <w:uiPriority w:val="39"/>
    <w:unhideWhenUsed/>
    <w:rsid w:val="00A46C77"/>
    <w:pPr>
      <w:spacing w:after="0"/>
      <w:ind w:left="1100"/>
    </w:pPr>
    <w:rPr>
      <w:sz w:val="20"/>
      <w:szCs w:val="20"/>
    </w:rPr>
  </w:style>
  <w:style w:type="paragraph" w:styleId="TOC8">
    <w:name w:val="toc 8"/>
    <w:basedOn w:val="Normal"/>
    <w:next w:val="Normal"/>
    <w:autoRedefine/>
    <w:uiPriority w:val="39"/>
    <w:unhideWhenUsed/>
    <w:rsid w:val="00A46C77"/>
    <w:pPr>
      <w:spacing w:after="0"/>
      <w:ind w:left="1320"/>
    </w:pPr>
    <w:rPr>
      <w:sz w:val="20"/>
      <w:szCs w:val="20"/>
    </w:rPr>
  </w:style>
  <w:style w:type="paragraph" w:styleId="TOC9">
    <w:name w:val="toc 9"/>
    <w:basedOn w:val="Normal"/>
    <w:next w:val="Normal"/>
    <w:autoRedefine/>
    <w:uiPriority w:val="39"/>
    <w:unhideWhenUsed/>
    <w:rsid w:val="00A46C77"/>
    <w:pPr>
      <w:spacing w:after="0"/>
      <w:ind w:left="1540"/>
    </w:pPr>
    <w:rPr>
      <w:sz w:val="20"/>
      <w:szCs w:val="20"/>
    </w:rPr>
  </w:style>
  <w:style w:type="paragraph" w:customStyle="1" w:styleId="Heading4nonumber">
    <w:name w:val="Heading 4 no number"/>
    <w:basedOn w:val="Heading4"/>
    <w:link w:val="Heading4nonumberChar"/>
    <w:qFormat/>
    <w:rsid w:val="00BE004A"/>
    <w:pPr>
      <w:numPr>
        <w:ilvl w:val="0"/>
        <w:numId w:val="0"/>
      </w:numPr>
    </w:pPr>
  </w:style>
  <w:style w:type="paragraph" w:customStyle="1" w:styleId="TableNormal1">
    <w:name w:val="Table Normal1"/>
    <w:basedOn w:val="NoSpacing"/>
    <w:link w:val="NormaltableChar"/>
    <w:qFormat/>
    <w:rsid w:val="00394363"/>
    <w:pPr>
      <w:spacing w:before="80" w:after="80"/>
    </w:pPr>
  </w:style>
  <w:style w:type="character" w:customStyle="1" w:styleId="Heading4nonumberChar">
    <w:name w:val="Heading 4 no number Char"/>
    <w:basedOn w:val="Heading4Char"/>
    <w:link w:val="Heading4nonumber"/>
    <w:rsid w:val="00BE004A"/>
    <w:rPr>
      <w:rFonts w:asciiTheme="majorHAnsi" w:eastAsiaTheme="majorEastAsia" w:hAnsiTheme="majorHAnsi" w:cstheme="majorBidi"/>
      <w:b/>
      <w:i w:val="0"/>
      <w:iCs/>
      <w:color w:val="003059" w:themeColor="accent4" w:themeShade="BF"/>
      <w:spacing w:val="4"/>
    </w:rPr>
  </w:style>
  <w:style w:type="table" w:customStyle="1" w:styleId="Style1">
    <w:name w:val="Style1"/>
    <w:basedOn w:val="TableNormal"/>
    <w:uiPriority w:val="99"/>
    <w:rsid w:val="00394363"/>
    <w:pPr>
      <w:spacing w:before="80" w:after="80" w:line="240" w:lineRule="auto"/>
      <w:jc w:val="center"/>
    </w:pPr>
    <w:tblPr>
      <w:tblBorders>
        <w:top w:val="single" w:sz="2" w:space="0" w:color="003059" w:themeColor="accent4" w:themeShade="BF"/>
        <w:bottom w:val="single" w:sz="2" w:space="0" w:color="003059" w:themeColor="accent4" w:themeShade="BF"/>
        <w:insideH w:val="single" w:sz="2" w:space="0" w:color="003059" w:themeColor="accent4" w:themeShade="BF"/>
      </w:tblBorders>
    </w:tblPr>
    <w:tcPr>
      <w:vAlign w:val="center"/>
    </w:tcPr>
    <w:tblStylePr w:type="firstRow">
      <w:pPr>
        <w:wordWrap/>
        <w:spacing w:beforeLines="0" w:before="120" w:beforeAutospacing="0" w:afterLines="0" w:after="120" w:afterAutospacing="0" w:line="240" w:lineRule="auto"/>
        <w:contextualSpacing w:val="0"/>
      </w:pPr>
      <w:rPr>
        <w:rFonts w:asciiTheme="minorHAnsi" w:hAnsiTheme="minorHAnsi"/>
        <w:b/>
        <w:color w:val="003059" w:themeColor="accent4" w:themeShade="BF"/>
        <w:sz w:val="22"/>
      </w:rPr>
      <w:tblPr/>
      <w:tcPr>
        <w:tcBorders>
          <w:top w:val="nil"/>
          <w:left w:val="nil"/>
          <w:bottom w:val="single" w:sz="8" w:space="0" w:color="003059" w:themeColor="accent4" w:themeShade="BF"/>
          <w:right w:val="nil"/>
          <w:insideH w:val="nil"/>
          <w:insideV w:val="nil"/>
          <w:tl2br w:val="nil"/>
          <w:tr2bl w:val="nil"/>
        </w:tcBorders>
        <w:shd w:val="clear" w:color="auto" w:fill="D5DCE4" w:themeFill="text2" w:themeFillTint="33"/>
      </w:tcPr>
    </w:tblStylePr>
    <w:tblStylePr w:type="lastRow">
      <w:rPr>
        <w:rFonts w:asciiTheme="minorHAnsi" w:hAnsiTheme="minorHAnsi"/>
        <w:b/>
        <w:sz w:val="22"/>
      </w:rPr>
    </w:tblStylePr>
    <w:tblStylePr w:type="firstCol">
      <w:pPr>
        <w:wordWrap/>
        <w:jc w:val="left"/>
      </w:pPr>
    </w:tblStylePr>
  </w:style>
  <w:style w:type="character" w:customStyle="1" w:styleId="NormaltableChar">
    <w:name w:val="Normal table Char"/>
    <w:basedOn w:val="NoSpacingChar"/>
    <w:link w:val="TableNormal1"/>
    <w:rsid w:val="00394363"/>
  </w:style>
  <w:style w:type="paragraph" w:styleId="Header">
    <w:name w:val="header"/>
    <w:basedOn w:val="Normal"/>
    <w:link w:val="HeaderChar"/>
    <w:uiPriority w:val="99"/>
    <w:unhideWhenUsed/>
    <w:rsid w:val="000869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6930"/>
  </w:style>
  <w:style w:type="paragraph" w:styleId="Footer">
    <w:name w:val="footer"/>
    <w:basedOn w:val="Normal"/>
    <w:link w:val="FooterChar"/>
    <w:uiPriority w:val="99"/>
    <w:unhideWhenUsed/>
    <w:rsid w:val="000869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6930"/>
  </w:style>
  <w:style w:type="paragraph" w:customStyle="1" w:styleId="Graphic">
    <w:name w:val="Graphic"/>
    <w:basedOn w:val="Normal"/>
    <w:link w:val="GraphicChar"/>
    <w:qFormat/>
    <w:rsid w:val="00240468"/>
    <w:pPr>
      <w:spacing w:before="0" w:after="240"/>
      <w:jc w:val="center"/>
    </w:pPr>
  </w:style>
  <w:style w:type="character" w:customStyle="1" w:styleId="GraphicChar">
    <w:name w:val="Graphic Char"/>
    <w:basedOn w:val="DefaultParagraphFont"/>
    <w:link w:val="Graphic"/>
    <w:rsid w:val="00240468"/>
  </w:style>
  <w:style w:type="character" w:styleId="Emphasis">
    <w:name w:val="Emphasis"/>
    <w:basedOn w:val="DefaultParagraphFont"/>
    <w:uiPriority w:val="20"/>
    <w:qFormat/>
    <w:rsid w:val="00AE2145"/>
    <w:rPr>
      <w:i/>
      <w:iCs/>
    </w:rPr>
  </w:style>
  <w:style w:type="paragraph" w:styleId="Caption">
    <w:name w:val="caption"/>
    <w:basedOn w:val="Normal"/>
    <w:next w:val="Normal"/>
    <w:uiPriority w:val="35"/>
    <w:unhideWhenUsed/>
    <w:qFormat/>
    <w:rsid w:val="007527F8"/>
    <w:pPr>
      <w:keepNext/>
      <w:spacing w:after="80" w:line="240" w:lineRule="auto"/>
    </w:pPr>
    <w:rPr>
      <w:b/>
      <w:iCs/>
      <w:color w:val="3B3838" w:themeColor="background2" w:themeShade="40"/>
      <w:spacing w:val="4"/>
      <w:szCs w:val="18"/>
    </w:rPr>
  </w:style>
  <w:style w:type="paragraph" w:styleId="Quote">
    <w:name w:val="Quote"/>
    <w:basedOn w:val="Normal"/>
    <w:next w:val="Normal"/>
    <w:link w:val="QuoteChar"/>
    <w:uiPriority w:val="29"/>
    <w:qFormat/>
    <w:rsid w:val="00194A44"/>
    <w:pPr>
      <w:ind w:left="850" w:right="850"/>
    </w:pPr>
    <w:rPr>
      <w:rFonts w:cs="Times New Roman (Body CS)"/>
      <w:iCs/>
      <w:color w:val="262626" w:themeColor="text1" w:themeTint="D9"/>
    </w:rPr>
  </w:style>
  <w:style w:type="character" w:customStyle="1" w:styleId="QuoteChar">
    <w:name w:val="Quote Char"/>
    <w:basedOn w:val="DefaultParagraphFont"/>
    <w:link w:val="Quote"/>
    <w:uiPriority w:val="29"/>
    <w:rsid w:val="00194A44"/>
    <w:rPr>
      <w:rFonts w:cs="Times New Roman (Body CS)"/>
      <w:iCs/>
      <w:color w:val="262626" w:themeColor="text1" w:themeTint="D9"/>
    </w:rPr>
  </w:style>
  <w:style w:type="paragraph" w:customStyle="1" w:styleId="Normalbullet-indented">
    <w:name w:val="Normal bullet - indented"/>
    <w:basedOn w:val="Normalbullet"/>
    <w:link w:val="Normalbullet-indentedChar"/>
    <w:qFormat/>
    <w:rsid w:val="007527F8"/>
    <w:pPr>
      <w:numPr>
        <w:ilvl w:val="1"/>
        <w:numId w:val="3"/>
      </w:numPr>
      <w:ind w:left="1702" w:hanging="284"/>
    </w:pPr>
  </w:style>
  <w:style w:type="paragraph" w:styleId="TableofFigures">
    <w:name w:val="table of figures"/>
    <w:basedOn w:val="Normal"/>
    <w:next w:val="Normal"/>
    <w:uiPriority w:val="99"/>
    <w:unhideWhenUsed/>
    <w:rsid w:val="00240468"/>
    <w:pPr>
      <w:spacing w:after="0"/>
    </w:pPr>
  </w:style>
  <w:style w:type="character" w:customStyle="1" w:styleId="Normalbullet-indentedChar">
    <w:name w:val="Normal bullet - indented Char"/>
    <w:basedOn w:val="NormalbulletChar"/>
    <w:link w:val="Normalbullet-indented"/>
    <w:rsid w:val="007527F8"/>
    <w:rPr>
      <w:rFonts w:eastAsia="Times New Roman" w:cs="Times New Roman"/>
      <w:szCs w:val="24"/>
      <w:lang w:eastAsia="en-GB"/>
    </w:rPr>
  </w:style>
  <w:style w:type="character" w:customStyle="1" w:styleId="UnresolvedMention1">
    <w:name w:val="Unresolved Mention1"/>
    <w:basedOn w:val="DefaultParagraphFont"/>
    <w:uiPriority w:val="99"/>
    <w:semiHidden/>
    <w:unhideWhenUsed/>
    <w:rsid w:val="00B77067"/>
    <w:rPr>
      <w:color w:val="605E5C"/>
      <w:shd w:val="clear" w:color="auto" w:fill="E1DFDD"/>
    </w:rPr>
  </w:style>
  <w:style w:type="paragraph" w:styleId="FootnoteText">
    <w:name w:val="footnote text"/>
    <w:basedOn w:val="Normal"/>
    <w:link w:val="FootnoteTextChar"/>
    <w:semiHidden/>
    <w:unhideWhenUsed/>
    <w:rsid w:val="007D1EA3"/>
    <w:pPr>
      <w:spacing w:before="0" w:after="0" w:line="240" w:lineRule="auto"/>
    </w:pPr>
    <w:rPr>
      <w:sz w:val="20"/>
      <w:szCs w:val="20"/>
    </w:rPr>
  </w:style>
  <w:style w:type="character" w:customStyle="1" w:styleId="FootnoteTextChar">
    <w:name w:val="Footnote Text Char"/>
    <w:basedOn w:val="DefaultParagraphFont"/>
    <w:link w:val="FootnoteText"/>
    <w:semiHidden/>
    <w:rsid w:val="007D1EA3"/>
    <w:rPr>
      <w:sz w:val="20"/>
      <w:szCs w:val="20"/>
    </w:rPr>
  </w:style>
  <w:style w:type="character" w:styleId="FootnoteReference">
    <w:name w:val="footnote reference"/>
    <w:basedOn w:val="DefaultParagraphFont"/>
    <w:uiPriority w:val="99"/>
    <w:semiHidden/>
    <w:rsid w:val="007D1EA3"/>
    <w:rPr>
      <w:vertAlign w:val="superscript"/>
    </w:rPr>
  </w:style>
  <w:style w:type="paragraph" w:customStyle="1" w:styleId="Normalnumbered">
    <w:name w:val="Normal numbered"/>
    <w:basedOn w:val="ListParagraph"/>
    <w:qFormat/>
    <w:rsid w:val="006A693C"/>
    <w:pPr>
      <w:numPr>
        <w:numId w:val="4"/>
      </w:numPr>
      <w:spacing w:before="60" w:after="60" w:line="240" w:lineRule="auto"/>
    </w:pPr>
    <w:rPr>
      <w:rFonts w:asciiTheme="majorHAnsi" w:hAnsiTheme="majorHAnsi"/>
      <w:lang w:val="en-US"/>
    </w:rPr>
  </w:style>
  <w:style w:type="character" w:styleId="CommentReference">
    <w:name w:val="annotation reference"/>
    <w:basedOn w:val="DefaultParagraphFont"/>
    <w:uiPriority w:val="99"/>
    <w:semiHidden/>
    <w:unhideWhenUsed/>
    <w:rsid w:val="009428CE"/>
    <w:rPr>
      <w:sz w:val="16"/>
      <w:szCs w:val="16"/>
    </w:rPr>
  </w:style>
  <w:style w:type="paragraph" w:styleId="CommentText">
    <w:name w:val="annotation text"/>
    <w:basedOn w:val="Normal"/>
    <w:link w:val="CommentTextChar"/>
    <w:uiPriority w:val="99"/>
    <w:unhideWhenUsed/>
    <w:rsid w:val="009428CE"/>
    <w:pPr>
      <w:spacing w:before="0" w:after="160" w:line="240" w:lineRule="auto"/>
    </w:pPr>
    <w:rPr>
      <w:sz w:val="20"/>
      <w:szCs w:val="20"/>
    </w:rPr>
  </w:style>
  <w:style w:type="character" w:customStyle="1" w:styleId="CommentTextChar">
    <w:name w:val="Comment Text Char"/>
    <w:basedOn w:val="DefaultParagraphFont"/>
    <w:link w:val="CommentText"/>
    <w:uiPriority w:val="99"/>
    <w:rsid w:val="009428CE"/>
    <w:rPr>
      <w:sz w:val="20"/>
      <w:szCs w:val="20"/>
    </w:rPr>
  </w:style>
  <w:style w:type="paragraph" w:customStyle="1" w:styleId="Heading2nonumbers">
    <w:name w:val="Heading 2 no numbers"/>
    <w:basedOn w:val="Heading2"/>
    <w:link w:val="Heading2nonumbersChar"/>
    <w:qFormat/>
    <w:rsid w:val="000531D2"/>
    <w:pPr>
      <w:numPr>
        <w:ilvl w:val="0"/>
        <w:numId w:val="0"/>
      </w:numPr>
    </w:pPr>
  </w:style>
  <w:style w:type="paragraph" w:customStyle="1" w:styleId="normalbullets">
    <w:name w:val="normal bullets"/>
    <w:basedOn w:val="Normal"/>
    <w:link w:val="normalbulletsChar"/>
    <w:qFormat/>
    <w:rsid w:val="00C700F3"/>
    <w:pPr>
      <w:numPr>
        <w:numId w:val="5"/>
      </w:numPr>
      <w:tabs>
        <w:tab w:val="center" w:pos="851"/>
      </w:tabs>
      <w:spacing w:before="60" w:after="60" w:line="276" w:lineRule="auto"/>
    </w:pPr>
    <w:rPr>
      <w:rFonts w:ascii="Source Sans Pro" w:eastAsia="Times New Roman" w:hAnsi="Source Sans Pro" w:cs="Times New Roman"/>
      <w:szCs w:val="20"/>
    </w:rPr>
  </w:style>
  <w:style w:type="character" w:customStyle="1" w:styleId="Heading2nonumbersChar">
    <w:name w:val="Heading 2 no numbers Char"/>
    <w:basedOn w:val="Heading2Char"/>
    <w:link w:val="Heading2nonumbers"/>
    <w:rsid w:val="000531D2"/>
    <w:rPr>
      <w:rFonts w:asciiTheme="majorHAnsi" w:eastAsiaTheme="majorEastAsia" w:hAnsiTheme="majorHAnsi" w:cstheme="majorBidi"/>
      <w:b/>
      <w:color w:val="004177" w:themeColor="accent4"/>
      <w:spacing w:val="6"/>
      <w:sz w:val="26"/>
      <w:szCs w:val="26"/>
    </w:rPr>
  </w:style>
  <w:style w:type="character" w:customStyle="1" w:styleId="normalbulletsChar">
    <w:name w:val="normal bullets Char"/>
    <w:basedOn w:val="DefaultParagraphFont"/>
    <w:link w:val="normalbullets"/>
    <w:rsid w:val="00C700F3"/>
    <w:rPr>
      <w:rFonts w:ascii="Source Sans Pro" w:eastAsia="Times New Roman" w:hAnsi="Source Sans Pro" w:cs="Times New Roman"/>
      <w:szCs w:val="20"/>
    </w:rPr>
  </w:style>
  <w:style w:type="paragraph" w:styleId="ListBullet">
    <w:name w:val="List Bullet"/>
    <w:basedOn w:val="Normal"/>
    <w:autoRedefine/>
    <w:uiPriority w:val="99"/>
    <w:unhideWhenUsed/>
    <w:qFormat/>
    <w:rsid w:val="00ED08F9"/>
    <w:pPr>
      <w:numPr>
        <w:numId w:val="7"/>
      </w:numPr>
      <w:spacing w:before="120" w:line="276" w:lineRule="auto"/>
    </w:pPr>
    <w:rPr>
      <w:rFonts w:ascii="Source Sans Pro" w:eastAsiaTheme="minorEastAsia" w:hAnsi="Source Sans Pro"/>
      <w:bCs/>
      <w:color w:val="000000" w:themeColor="text1"/>
      <w:szCs w:val="24"/>
      <w:lang w:val="en-US"/>
    </w:rPr>
  </w:style>
  <w:style w:type="paragraph" w:styleId="ListBullet2">
    <w:name w:val="List Bullet 2"/>
    <w:basedOn w:val="Normal"/>
    <w:autoRedefine/>
    <w:uiPriority w:val="99"/>
    <w:unhideWhenUsed/>
    <w:qFormat/>
    <w:rsid w:val="000300F4"/>
    <w:pPr>
      <w:numPr>
        <w:numId w:val="6"/>
      </w:numPr>
      <w:spacing w:before="120" w:line="276" w:lineRule="auto"/>
      <w:contextualSpacing/>
    </w:pPr>
    <w:rPr>
      <w:rFonts w:ascii="Source Sans Pro" w:eastAsiaTheme="minorEastAsia" w:hAnsi="Source Sans Pro"/>
      <w:szCs w:val="24"/>
    </w:rPr>
  </w:style>
  <w:style w:type="paragraph" w:customStyle="1" w:styleId="NormalBullets0">
    <w:name w:val="Normal Bullets"/>
    <w:basedOn w:val="Normal"/>
    <w:link w:val="NormalBulletsChar0"/>
    <w:qFormat/>
    <w:rsid w:val="000300F4"/>
    <w:pPr>
      <w:tabs>
        <w:tab w:val="center" w:pos="737"/>
        <w:tab w:val="center" w:pos="851"/>
      </w:tabs>
      <w:spacing w:before="120" w:after="0" w:line="276" w:lineRule="auto"/>
      <w:ind w:left="568" w:hanging="284"/>
    </w:pPr>
    <w:rPr>
      <w:rFonts w:ascii="Source Sans Pro" w:eastAsia="Times New Roman" w:hAnsi="Source Sans Pro" w:cs="Times New Roman"/>
      <w:szCs w:val="20"/>
    </w:rPr>
  </w:style>
  <w:style w:type="character" w:customStyle="1" w:styleId="NormalBulletsChar0">
    <w:name w:val="Normal Bullets Char"/>
    <w:basedOn w:val="DefaultParagraphFont"/>
    <w:link w:val="NormalBullets0"/>
    <w:rsid w:val="000300F4"/>
    <w:rPr>
      <w:rFonts w:ascii="Source Sans Pro" w:eastAsia="Times New Roman" w:hAnsi="Source Sans Pro" w:cs="Times New Roman"/>
      <w:szCs w:val="20"/>
    </w:rPr>
  </w:style>
  <w:style w:type="character" w:customStyle="1" w:styleId="apple-converted-space">
    <w:name w:val="apple-converted-space"/>
    <w:basedOn w:val="DefaultParagraphFont"/>
    <w:rsid w:val="00C84827"/>
  </w:style>
  <w:style w:type="paragraph" w:styleId="NormalWeb">
    <w:name w:val="Normal (Web)"/>
    <w:basedOn w:val="Normal"/>
    <w:uiPriority w:val="99"/>
    <w:unhideWhenUsed/>
    <w:rsid w:val="007110CF"/>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rmalBullets-INSET">
    <w:name w:val="Normal Bullets - INSET"/>
    <w:basedOn w:val="NormalBullets0"/>
    <w:qFormat/>
    <w:rsid w:val="002461F5"/>
    <w:pPr>
      <w:ind w:left="1440" w:hanging="360"/>
    </w:pPr>
  </w:style>
  <w:style w:type="paragraph" w:customStyle="1" w:styleId="Heading3Nonumbers">
    <w:name w:val="Heading 3 No numbers"/>
    <w:basedOn w:val="Heading3"/>
    <w:link w:val="Heading3NonumbersChar"/>
    <w:qFormat/>
    <w:rsid w:val="00793B9D"/>
    <w:pPr>
      <w:keepLines w:val="0"/>
      <w:numPr>
        <w:ilvl w:val="0"/>
        <w:numId w:val="0"/>
      </w:numPr>
      <w:spacing w:after="120" w:line="276" w:lineRule="auto"/>
    </w:pPr>
    <w:rPr>
      <w:rFonts w:ascii="Source Sans Pro" w:eastAsia="Batang" w:hAnsi="Source Sans Pro" w:cs="Times New Roman"/>
      <w:bCs/>
      <w:iCs/>
      <w:szCs w:val="20"/>
    </w:rPr>
  </w:style>
  <w:style w:type="character" w:customStyle="1" w:styleId="Heading3NonumbersChar">
    <w:name w:val="Heading 3 No numbers Char"/>
    <w:basedOn w:val="Heading3Char"/>
    <w:link w:val="Heading3Nonumbers"/>
    <w:rsid w:val="00793B9D"/>
    <w:rPr>
      <w:rFonts w:ascii="Source Sans Pro" w:eastAsia="Batang" w:hAnsi="Source Sans Pro" w:cs="Times New Roman"/>
      <w:b/>
      <w:bCs/>
      <w:iCs/>
      <w:color w:val="006DAE" w:themeColor="accent5"/>
      <w:spacing w:val="6"/>
      <w:sz w:val="24"/>
      <w:szCs w:val="20"/>
    </w:rPr>
  </w:style>
  <w:style w:type="character" w:styleId="Strong">
    <w:name w:val="Strong"/>
    <w:basedOn w:val="DefaultParagraphFont"/>
    <w:uiPriority w:val="22"/>
    <w:qFormat/>
    <w:rsid w:val="00FB2DF0"/>
    <w:rPr>
      <w:b/>
      <w:bCs/>
    </w:rPr>
  </w:style>
  <w:style w:type="character" w:customStyle="1" w:styleId="publication-metatype">
    <w:name w:val="publication-meta__type"/>
    <w:basedOn w:val="DefaultParagraphFont"/>
    <w:rsid w:val="00FB2DF0"/>
  </w:style>
  <w:style w:type="character" w:styleId="FollowedHyperlink">
    <w:name w:val="FollowedHyperlink"/>
    <w:basedOn w:val="DefaultParagraphFont"/>
    <w:uiPriority w:val="99"/>
    <w:semiHidden/>
    <w:unhideWhenUsed/>
    <w:rsid w:val="00D53C85"/>
    <w:rPr>
      <w:color w:val="954F72" w:themeColor="followedHyperlink"/>
      <w:u w:val="single"/>
    </w:rPr>
  </w:style>
  <w:style w:type="character" w:styleId="PageNumber">
    <w:name w:val="page number"/>
    <w:basedOn w:val="DefaultParagraphFont"/>
    <w:uiPriority w:val="99"/>
    <w:semiHidden/>
    <w:unhideWhenUsed/>
    <w:rsid w:val="00B43763"/>
  </w:style>
  <w:style w:type="paragraph" w:styleId="CommentSubject">
    <w:name w:val="annotation subject"/>
    <w:basedOn w:val="CommentText"/>
    <w:next w:val="CommentText"/>
    <w:link w:val="CommentSubjectChar"/>
    <w:uiPriority w:val="99"/>
    <w:semiHidden/>
    <w:unhideWhenUsed/>
    <w:rsid w:val="007A4DC8"/>
    <w:pPr>
      <w:spacing w:before="240" w:after="120"/>
    </w:pPr>
    <w:rPr>
      <w:b/>
      <w:bCs/>
    </w:rPr>
  </w:style>
  <w:style w:type="character" w:customStyle="1" w:styleId="CommentSubjectChar">
    <w:name w:val="Comment Subject Char"/>
    <w:basedOn w:val="CommentTextChar"/>
    <w:link w:val="CommentSubject"/>
    <w:uiPriority w:val="99"/>
    <w:semiHidden/>
    <w:rsid w:val="007A4DC8"/>
    <w:rPr>
      <w:b/>
      <w:bCs/>
      <w:sz w:val="20"/>
      <w:szCs w:val="20"/>
    </w:rPr>
  </w:style>
  <w:style w:type="paragraph" w:styleId="Revision">
    <w:name w:val="Revision"/>
    <w:hidden/>
    <w:uiPriority w:val="99"/>
    <w:semiHidden/>
    <w:rsid w:val="003018AE"/>
    <w:pPr>
      <w:spacing w:after="0" w:line="240" w:lineRule="auto"/>
    </w:pPr>
  </w:style>
  <w:style w:type="character" w:styleId="SubtleEmphasis">
    <w:name w:val="Subtle Emphasis"/>
    <w:basedOn w:val="SubtleReference"/>
    <w:uiPriority w:val="19"/>
    <w:rsid w:val="00B326D2"/>
    <w:rPr>
      <w:rFonts w:ascii="Arial" w:hAnsi="Arial"/>
      <w:smallCaps w:val="0"/>
      <w:color w:val="767171"/>
      <w:sz w:val="32"/>
      <w:lang w:val="en-US"/>
    </w:rPr>
  </w:style>
  <w:style w:type="paragraph" w:customStyle="1" w:styleId="AddressDetails">
    <w:name w:val="Address Details"/>
    <w:basedOn w:val="Normal"/>
    <w:qFormat/>
    <w:rsid w:val="00B326D2"/>
    <w:pPr>
      <w:spacing w:before="0" w:line="240" w:lineRule="auto"/>
    </w:pPr>
    <w:rPr>
      <w:rFonts w:ascii="Arial" w:eastAsia="Calibri" w:hAnsi="Arial" w:cs="Arial"/>
      <w:color w:val="767171"/>
      <w:sz w:val="20"/>
      <w:szCs w:val="20"/>
      <w:lang w:val="en-GB" w:eastAsia="en-GB"/>
    </w:rPr>
  </w:style>
  <w:style w:type="paragraph" w:customStyle="1" w:styleId="AASWDetail">
    <w:name w:val="AASW Detail"/>
    <w:basedOn w:val="Normal"/>
    <w:qFormat/>
    <w:rsid w:val="00B326D2"/>
    <w:pPr>
      <w:spacing w:before="120" w:after="40" w:line="343" w:lineRule="auto"/>
      <w:ind w:right="146"/>
    </w:pPr>
    <w:rPr>
      <w:rFonts w:ascii="Arial" w:eastAsia="Calibri" w:hAnsi="Arial" w:cs="Arial"/>
      <w:b/>
      <w:color w:val="146992"/>
      <w:sz w:val="18"/>
      <w:szCs w:val="18"/>
      <w:lang w:val="en-GB" w:eastAsia="en-GB"/>
    </w:rPr>
  </w:style>
  <w:style w:type="character" w:styleId="BookTitle">
    <w:name w:val="Book Title"/>
    <w:basedOn w:val="DefaultParagraphFont"/>
    <w:uiPriority w:val="33"/>
    <w:qFormat/>
    <w:rsid w:val="00B326D2"/>
    <w:rPr>
      <w:b/>
      <w:bCs/>
      <w:iCs/>
      <w:color w:val="146992"/>
      <w:spacing w:val="5"/>
      <w:sz w:val="78"/>
      <w:szCs w:val="78"/>
    </w:rPr>
  </w:style>
  <w:style w:type="paragraph" w:customStyle="1" w:styleId="BookTitlesubhead">
    <w:name w:val="Book Title subhead"/>
    <w:basedOn w:val="Normal"/>
    <w:qFormat/>
    <w:rsid w:val="00B326D2"/>
    <w:pPr>
      <w:spacing w:before="120" w:after="40" w:line="240" w:lineRule="auto"/>
      <w:ind w:right="147"/>
    </w:pPr>
    <w:rPr>
      <w:rFonts w:ascii="Arial" w:eastAsia="Calibri" w:hAnsi="Arial" w:cs="Arial"/>
      <w:color w:val="146992"/>
      <w:sz w:val="78"/>
      <w:szCs w:val="20"/>
      <w:lang w:val="en-GB" w:eastAsia="en-GB"/>
    </w:rPr>
  </w:style>
  <w:style w:type="paragraph" w:customStyle="1" w:styleId="Booktitledate">
    <w:name w:val="Book title date"/>
    <w:basedOn w:val="Normal"/>
    <w:qFormat/>
    <w:rsid w:val="00B326D2"/>
    <w:pPr>
      <w:spacing w:before="360" w:after="40" w:line="343" w:lineRule="auto"/>
      <w:ind w:right="147"/>
    </w:pPr>
    <w:rPr>
      <w:rFonts w:ascii="Arial" w:eastAsia="Calibri" w:hAnsi="Arial" w:cs="Arial"/>
      <w:b/>
      <w:caps/>
      <w:color w:val="A3071E"/>
      <w:sz w:val="29"/>
      <w:szCs w:val="29"/>
      <w:lang w:eastAsia="en-GB"/>
    </w:rPr>
  </w:style>
  <w:style w:type="character" w:styleId="SubtleReference">
    <w:name w:val="Subtle Reference"/>
    <w:basedOn w:val="DefaultParagraphFont"/>
    <w:uiPriority w:val="31"/>
    <w:qFormat/>
    <w:rsid w:val="00B326D2"/>
    <w:rPr>
      <w:smallCaps/>
      <w:color w:val="5A5A5A" w:themeColor="text1" w:themeTint="A5"/>
    </w:rPr>
  </w:style>
  <w:style w:type="character" w:styleId="UnresolvedMention">
    <w:name w:val="Unresolved Mention"/>
    <w:basedOn w:val="DefaultParagraphFont"/>
    <w:uiPriority w:val="99"/>
    <w:semiHidden/>
    <w:unhideWhenUsed/>
    <w:rsid w:val="00896892"/>
    <w:rPr>
      <w:color w:val="605E5C"/>
      <w:shd w:val="clear" w:color="auto" w:fill="E1DFDD"/>
    </w:rPr>
  </w:style>
  <w:style w:type="paragraph" w:customStyle="1" w:styleId="TableParagraph">
    <w:name w:val="Table Paragraph"/>
    <w:basedOn w:val="Normal"/>
    <w:uiPriority w:val="1"/>
    <w:qFormat/>
    <w:rsid w:val="00F04BFC"/>
    <w:pPr>
      <w:widowControl w:val="0"/>
      <w:autoSpaceDE w:val="0"/>
      <w:autoSpaceDN w:val="0"/>
      <w:spacing w:before="97" w:after="0" w:line="240" w:lineRule="auto"/>
      <w:ind w:left="108"/>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8160">
      <w:bodyDiv w:val="1"/>
      <w:marLeft w:val="0"/>
      <w:marRight w:val="0"/>
      <w:marTop w:val="0"/>
      <w:marBottom w:val="0"/>
      <w:divBdr>
        <w:top w:val="none" w:sz="0" w:space="0" w:color="auto"/>
        <w:left w:val="none" w:sz="0" w:space="0" w:color="auto"/>
        <w:bottom w:val="none" w:sz="0" w:space="0" w:color="auto"/>
        <w:right w:val="none" w:sz="0" w:space="0" w:color="auto"/>
      </w:divBdr>
      <w:divsChild>
        <w:div w:id="1961762308">
          <w:marLeft w:val="0"/>
          <w:marRight w:val="0"/>
          <w:marTop w:val="0"/>
          <w:marBottom w:val="0"/>
          <w:divBdr>
            <w:top w:val="none" w:sz="0" w:space="0" w:color="auto"/>
            <w:left w:val="none" w:sz="0" w:space="0" w:color="auto"/>
            <w:bottom w:val="none" w:sz="0" w:space="0" w:color="auto"/>
            <w:right w:val="none" w:sz="0" w:space="0" w:color="auto"/>
          </w:divBdr>
          <w:divsChild>
            <w:div w:id="730035348">
              <w:marLeft w:val="0"/>
              <w:marRight w:val="0"/>
              <w:marTop w:val="0"/>
              <w:marBottom w:val="0"/>
              <w:divBdr>
                <w:top w:val="none" w:sz="0" w:space="0" w:color="auto"/>
                <w:left w:val="none" w:sz="0" w:space="0" w:color="auto"/>
                <w:bottom w:val="none" w:sz="0" w:space="0" w:color="auto"/>
                <w:right w:val="none" w:sz="0" w:space="0" w:color="auto"/>
              </w:divBdr>
              <w:divsChild>
                <w:div w:id="12261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5128">
      <w:bodyDiv w:val="1"/>
      <w:marLeft w:val="0"/>
      <w:marRight w:val="0"/>
      <w:marTop w:val="0"/>
      <w:marBottom w:val="0"/>
      <w:divBdr>
        <w:top w:val="none" w:sz="0" w:space="0" w:color="auto"/>
        <w:left w:val="none" w:sz="0" w:space="0" w:color="auto"/>
        <w:bottom w:val="none" w:sz="0" w:space="0" w:color="auto"/>
        <w:right w:val="none" w:sz="0" w:space="0" w:color="auto"/>
      </w:divBdr>
      <w:divsChild>
        <w:div w:id="1814566807">
          <w:marLeft w:val="0"/>
          <w:marRight w:val="0"/>
          <w:marTop w:val="0"/>
          <w:marBottom w:val="0"/>
          <w:divBdr>
            <w:top w:val="none" w:sz="0" w:space="0" w:color="auto"/>
            <w:left w:val="none" w:sz="0" w:space="0" w:color="auto"/>
            <w:bottom w:val="none" w:sz="0" w:space="0" w:color="auto"/>
            <w:right w:val="none" w:sz="0" w:space="0" w:color="auto"/>
          </w:divBdr>
          <w:divsChild>
            <w:div w:id="2045709556">
              <w:marLeft w:val="0"/>
              <w:marRight w:val="0"/>
              <w:marTop w:val="0"/>
              <w:marBottom w:val="0"/>
              <w:divBdr>
                <w:top w:val="none" w:sz="0" w:space="0" w:color="auto"/>
                <w:left w:val="none" w:sz="0" w:space="0" w:color="auto"/>
                <w:bottom w:val="none" w:sz="0" w:space="0" w:color="auto"/>
                <w:right w:val="none" w:sz="0" w:space="0" w:color="auto"/>
              </w:divBdr>
              <w:divsChild>
                <w:div w:id="2072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1714">
      <w:bodyDiv w:val="1"/>
      <w:marLeft w:val="0"/>
      <w:marRight w:val="0"/>
      <w:marTop w:val="0"/>
      <w:marBottom w:val="0"/>
      <w:divBdr>
        <w:top w:val="none" w:sz="0" w:space="0" w:color="auto"/>
        <w:left w:val="none" w:sz="0" w:space="0" w:color="auto"/>
        <w:bottom w:val="none" w:sz="0" w:space="0" w:color="auto"/>
        <w:right w:val="none" w:sz="0" w:space="0" w:color="auto"/>
      </w:divBdr>
      <w:divsChild>
        <w:div w:id="2044935239">
          <w:marLeft w:val="0"/>
          <w:marRight w:val="0"/>
          <w:marTop w:val="0"/>
          <w:marBottom w:val="0"/>
          <w:divBdr>
            <w:top w:val="none" w:sz="0" w:space="0" w:color="auto"/>
            <w:left w:val="none" w:sz="0" w:space="0" w:color="auto"/>
            <w:bottom w:val="none" w:sz="0" w:space="0" w:color="auto"/>
            <w:right w:val="none" w:sz="0" w:space="0" w:color="auto"/>
          </w:divBdr>
          <w:divsChild>
            <w:div w:id="227113929">
              <w:marLeft w:val="0"/>
              <w:marRight w:val="0"/>
              <w:marTop w:val="0"/>
              <w:marBottom w:val="0"/>
              <w:divBdr>
                <w:top w:val="none" w:sz="0" w:space="0" w:color="auto"/>
                <w:left w:val="none" w:sz="0" w:space="0" w:color="auto"/>
                <w:bottom w:val="none" w:sz="0" w:space="0" w:color="auto"/>
                <w:right w:val="none" w:sz="0" w:space="0" w:color="auto"/>
              </w:divBdr>
              <w:divsChild>
                <w:div w:id="1200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6751">
      <w:bodyDiv w:val="1"/>
      <w:marLeft w:val="0"/>
      <w:marRight w:val="0"/>
      <w:marTop w:val="0"/>
      <w:marBottom w:val="0"/>
      <w:divBdr>
        <w:top w:val="none" w:sz="0" w:space="0" w:color="auto"/>
        <w:left w:val="none" w:sz="0" w:space="0" w:color="auto"/>
        <w:bottom w:val="none" w:sz="0" w:space="0" w:color="auto"/>
        <w:right w:val="none" w:sz="0" w:space="0" w:color="auto"/>
      </w:divBdr>
      <w:divsChild>
        <w:div w:id="97675038">
          <w:marLeft w:val="0"/>
          <w:marRight w:val="0"/>
          <w:marTop w:val="0"/>
          <w:marBottom w:val="0"/>
          <w:divBdr>
            <w:top w:val="none" w:sz="0" w:space="0" w:color="auto"/>
            <w:left w:val="none" w:sz="0" w:space="0" w:color="auto"/>
            <w:bottom w:val="none" w:sz="0" w:space="0" w:color="auto"/>
            <w:right w:val="none" w:sz="0" w:space="0" w:color="auto"/>
          </w:divBdr>
          <w:divsChild>
            <w:div w:id="446042410">
              <w:marLeft w:val="0"/>
              <w:marRight w:val="0"/>
              <w:marTop w:val="0"/>
              <w:marBottom w:val="0"/>
              <w:divBdr>
                <w:top w:val="none" w:sz="0" w:space="0" w:color="auto"/>
                <w:left w:val="none" w:sz="0" w:space="0" w:color="auto"/>
                <w:bottom w:val="none" w:sz="0" w:space="0" w:color="auto"/>
                <w:right w:val="none" w:sz="0" w:space="0" w:color="auto"/>
              </w:divBdr>
              <w:divsChild>
                <w:div w:id="2054383170">
                  <w:marLeft w:val="0"/>
                  <w:marRight w:val="0"/>
                  <w:marTop w:val="0"/>
                  <w:marBottom w:val="0"/>
                  <w:divBdr>
                    <w:top w:val="none" w:sz="0" w:space="0" w:color="auto"/>
                    <w:left w:val="none" w:sz="0" w:space="0" w:color="auto"/>
                    <w:bottom w:val="none" w:sz="0" w:space="0" w:color="auto"/>
                    <w:right w:val="none" w:sz="0" w:space="0" w:color="auto"/>
                  </w:divBdr>
                </w:div>
              </w:divsChild>
            </w:div>
            <w:div w:id="525368976">
              <w:marLeft w:val="0"/>
              <w:marRight w:val="0"/>
              <w:marTop w:val="0"/>
              <w:marBottom w:val="0"/>
              <w:divBdr>
                <w:top w:val="none" w:sz="0" w:space="0" w:color="auto"/>
                <w:left w:val="none" w:sz="0" w:space="0" w:color="auto"/>
                <w:bottom w:val="none" w:sz="0" w:space="0" w:color="auto"/>
                <w:right w:val="none" w:sz="0" w:space="0" w:color="auto"/>
              </w:divBdr>
              <w:divsChild>
                <w:div w:id="1304578281">
                  <w:marLeft w:val="0"/>
                  <w:marRight w:val="0"/>
                  <w:marTop w:val="0"/>
                  <w:marBottom w:val="0"/>
                  <w:divBdr>
                    <w:top w:val="none" w:sz="0" w:space="0" w:color="auto"/>
                    <w:left w:val="none" w:sz="0" w:space="0" w:color="auto"/>
                    <w:bottom w:val="none" w:sz="0" w:space="0" w:color="auto"/>
                    <w:right w:val="none" w:sz="0" w:space="0" w:color="auto"/>
                  </w:divBdr>
                </w:div>
              </w:divsChild>
            </w:div>
            <w:div w:id="688527364">
              <w:marLeft w:val="0"/>
              <w:marRight w:val="0"/>
              <w:marTop w:val="0"/>
              <w:marBottom w:val="0"/>
              <w:divBdr>
                <w:top w:val="none" w:sz="0" w:space="0" w:color="auto"/>
                <w:left w:val="none" w:sz="0" w:space="0" w:color="auto"/>
                <w:bottom w:val="none" w:sz="0" w:space="0" w:color="auto"/>
                <w:right w:val="none" w:sz="0" w:space="0" w:color="auto"/>
              </w:divBdr>
              <w:divsChild>
                <w:div w:id="163589997">
                  <w:marLeft w:val="0"/>
                  <w:marRight w:val="0"/>
                  <w:marTop w:val="0"/>
                  <w:marBottom w:val="0"/>
                  <w:divBdr>
                    <w:top w:val="none" w:sz="0" w:space="0" w:color="auto"/>
                    <w:left w:val="none" w:sz="0" w:space="0" w:color="auto"/>
                    <w:bottom w:val="none" w:sz="0" w:space="0" w:color="auto"/>
                    <w:right w:val="none" w:sz="0" w:space="0" w:color="auto"/>
                  </w:divBdr>
                </w:div>
                <w:div w:id="1830054156">
                  <w:marLeft w:val="0"/>
                  <w:marRight w:val="0"/>
                  <w:marTop w:val="0"/>
                  <w:marBottom w:val="0"/>
                  <w:divBdr>
                    <w:top w:val="none" w:sz="0" w:space="0" w:color="auto"/>
                    <w:left w:val="none" w:sz="0" w:space="0" w:color="auto"/>
                    <w:bottom w:val="none" w:sz="0" w:space="0" w:color="auto"/>
                    <w:right w:val="none" w:sz="0" w:space="0" w:color="auto"/>
                  </w:divBdr>
                </w:div>
              </w:divsChild>
            </w:div>
            <w:div w:id="822425727">
              <w:marLeft w:val="0"/>
              <w:marRight w:val="0"/>
              <w:marTop w:val="0"/>
              <w:marBottom w:val="0"/>
              <w:divBdr>
                <w:top w:val="none" w:sz="0" w:space="0" w:color="auto"/>
                <w:left w:val="none" w:sz="0" w:space="0" w:color="auto"/>
                <w:bottom w:val="none" w:sz="0" w:space="0" w:color="auto"/>
                <w:right w:val="none" w:sz="0" w:space="0" w:color="auto"/>
              </w:divBdr>
              <w:divsChild>
                <w:div w:id="324093569">
                  <w:marLeft w:val="0"/>
                  <w:marRight w:val="0"/>
                  <w:marTop w:val="0"/>
                  <w:marBottom w:val="0"/>
                  <w:divBdr>
                    <w:top w:val="none" w:sz="0" w:space="0" w:color="auto"/>
                    <w:left w:val="none" w:sz="0" w:space="0" w:color="auto"/>
                    <w:bottom w:val="none" w:sz="0" w:space="0" w:color="auto"/>
                    <w:right w:val="none" w:sz="0" w:space="0" w:color="auto"/>
                  </w:divBdr>
                </w:div>
                <w:div w:id="16881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5305">
          <w:marLeft w:val="0"/>
          <w:marRight w:val="0"/>
          <w:marTop w:val="0"/>
          <w:marBottom w:val="0"/>
          <w:divBdr>
            <w:top w:val="none" w:sz="0" w:space="0" w:color="auto"/>
            <w:left w:val="none" w:sz="0" w:space="0" w:color="auto"/>
            <w:bottom w:val="none" w:sz="0" w:space="0" w:color="auto"/>
            <w:right w:val="none" w:sz="0" w:space="0" w:color="auto"/>
          </w:divBdr>
          <w:divsChild>
            <w:div w:id="881551306">
              <w:marLeft w:val="0"/>
              <w:marRight w:val="0"/>
              <w:marTop w:val="0"/>
              <w:marBottom w:val="0"/>
              <w:divBdr>
                <w:top w:val="none" w:sz="0" w:space="0" w:color="auto"/>
                <w:left w:val="none" w:sz="0" w:space="0" w:color="auto"/>
                <w:bottom w:val="none" w:sz="0" w:space="0" w:color="auto"/>
                <w:right w:val="none" w:sz="0" w:space="0" w:color="auto"/>
              </w:divBdr>
              <w:divsChild>
                <w:div w:id="374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017">
      <w:bodyDiv w:val="1"/>
      <w:marLeft w:val="0"/>
      <w:marRight w:val="0"/>
      <w:marTop w:val="0"/>
      <w:marBottom w:val="0"/>
      <w:divBdr>
        <w:top w:val="none" w:sz="0" w:space="0" w:color="auto"/>
        <w:left w:val="none" w:sz="0" w:space="0" w:color="auto"/>
        <w:bottom w:val="none" w:sz="0" w:space="0" w:color="auto"/>
        <w:right w:val="none" w:sz="0" w:space="0" w:color="auto"/>
      </w:divBdr>
      <w:divsChild>
        <w:div w:id="339743125">
          <w:marLeft w:val="0"/>
          <w:marRight w:val="0"/>
          <w:marTop w:val="0"/>
          <w:marBottom w:val="0"/>
          <w:divBdr>
            <w:top w:val="none" w:sz="0" w:space="0" w:color="auto"/>
            <w:left w:val="none" w:sz="0" w:space="0" w:color="auto"/>
            <w:bottom w:val="none" w:sz="0" w:space="0" w:color="auto"/>
            <w:right w:val="none" w:sz="0" w:space="0" w:color="auto"/>
          </w:divBdr>
          <w:divsChild>
            <w:div w:id="1117407621">
              <w:marLeft w:val="0"/>
              <w:marRight w:val="0"/>
              <w:marTop w:val="0"/>
              <w:marBottom w:val="0"/>
              <w:divBdr>
                <w:top w:val="none" w:sz="0" w:space="0" w:color="auto"/>
                <w:left w:val="none" w:sz="0" w:space="0" w:color="auto"/>
                <w:bottom w:val="none" w:sz="0" w:space="0" w:color="auto"/>
                <w:right w:val="none" w:sz="0" w:space="0" w:color="auto"/>
              </w:divBdr>
              <w:divsChild>
                <w:div w:id="5496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3234">
      <w:bodyDiv w:val="1"/>
      <w:marLeft w:val="0"/>
      <w:marRight w:val="0"/>
      <w:marTop w:val="0"/>
      <w:marBottom w:val="0"/>
      <w:divBdr>
        <w:top w:val="none" w:sz="0" w:space="0" w:color="auto"/>
        <w:left w:val="none" w:sz="0" w:space="0" w:color="auto"/>
        <w:bottom w:val="none" w:sz="0" w:space="0" w:color="auto"/>
        <w:right w:val="none" w:sz="0" w:space="0" w:color="auto"/>
      </w:divBdr>
      <w:divsChild>
        <w:div w:id="1804888068">
          <w:marLeft w:val="0"/>
          <w:marRight w:val="0"/>
          <w:marTop w:val="0"/>
          <w:marBottom w:val="0"/>
          <w:divBdr>
            <w:top w:val="none" w:sz="0" w:space="0" w:color="auto"/>
            <w:left w:val="none" w:sz="0" w:space="0" w:color="auto"/>
            <w:bottom w:val="none" w:sz="0" w:space="0" w:color="auto"/>
            <w:right w:val="none" w:sz="0" w:space="0" w:color="auto"/>
          </w:divBdr>
          <w:divsChild>
            <w:div w:id="968705015">
              <w:marLeft w:val="0"/>
              <w:marRight w:val="0"/>
              <w:marTop w:val="0"/>
              <w:marBottom w:val="0"/>
              <w:divBdr>
                <w:top w:val="none" w:sz="0" w:space="0" w:color="auto"/>
                <w:left w:val="none" w:sz="0" w:space="0" w:color="auto"/>
                <w:bottom w:val="none" w:sz="0" w:space="0" w:color="auto"/>
                <w:right w:val="none" w:sz="0" w:space="0" w:color="auto"/>
              </w:divBdr>
              <w:divsChild>
                <w:div w:id="1803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0581">
      <w:bodyDiv w:val="1"/>
      <w:marLeft w:val="0"/>
      <w:marRight w:val="0"/>
      <w:marTop w:val="0"/>
      <w:marBottom w:val="0"/>
      <w:divBdr>
        <w:top w:val="none" w:sz="0" w:space="0" w:color="auto"/>
        <w:left w:val="none" w:sz="0" w:space="0" w:color="auto"/>
        <w:bottom w:val="none" w:sz="0" w:space="0" w:color="auto"/>
        <w:right w:val="none" w:sz="0" w:space="0" w:color="auto"/>
      </w:divBdr>
      <w:divsChild>
        <w:div w:id="1211965102">
          <w:marLeft w:val="0"/>
          <w:marRight w:val="0"/>
          <w:marTop w:val="0"/>
          <w:marBottom w:val="0"/>
          <w:divBdr>
            <w:top w:val="none" w:sz="0" w:space="0" w:color="auto"/>
            <w:left w:val="none" w:sz="0" w:space="0" w:color="auto"/>
            <w:bottom w:val="none" w:sz="0" w:space="0" w:color="auto"/>
            <w:right w:val="none" w:sz="0" w:space="0" w:color="auto"/>
          </w:divBdr>
          <w:divsChild>
            <w:div w:id="974287608">
              <w:marLeft w:val="0"/>
              <w:marRight w:val="0"/>
              <w:marTop w:val="0"/>
              <w:marBottom w:val="0"/>
              <w:divBdr>
                <w:top w:val="none" w:sz="0" w:space="0" w:color="auto"/>
                <w:left w:val="none" w:sz="0" w:space="0" w:color="auto"/>
                <w:bottom w:val="none" w:sz="0" w:space="0" w:color="auto"/>
                <w:right w:val="none" w:sz="0" w:space="0" w:color="auto"/>
              </w:divBdr>
              <w:divsChild>
                <w:div w:id="15856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21213">
      <w:bodyDiv w:val="1"/>
      <w:marLeft w:val="0"/>
      <w:marRight w:val="0"/>
      <w:marTop w:val="0"/>
      <w:marBottom w:val="0"/>
      <w:divBdr>
        <w:top w:val="none" w:sz="0" w:space="0" w:color="auto"/>
        <w:left w:val="none" w:sz="0" w:space="0" w:color="auto"/>
        <w:bottom w:val="none" w:sz="0" w:space="0" w:color="auto"/>
        <w:right w:val="none" w:sz="0" w:space="0" w:color="auto"/>
      </w:divBdr>
      <w:divsChild>
        <w:div w:id="1859154008">
          <w:marLeft w:val="0"/>
          <w:marRight w:val="0"/>
          <w:marTop w:val="0"/>
          <w:marBottom w:val="0"/>
          <w:divBdr>
            <w:top w:val="none" w:sz="0" w:space="0" w:color="auto"/>
            <w:left w:val="none" w:sz="0" w:space="0" w:color="auto"/>
            <w:bottom w:val="none" w:sz="0" w:space="0" w:color="auto"/>
            <w:right w:val="none" w:sz="0" w:space="0" w:color="auto"/>
          </w:divBdr>
          <w:divsChild>
            <w:div w:id="1927691968">
              <w:marLeft w:val="0"/>
              <w:marRight w:val="0"/>
              <w:marTop w:val="0"/>
              <w:marBottom w:val="0"/>
              <w:divBdr>
                <w:top w:val="none" w:sz="0" w:space="0" w:color="auto"/>
                <w:left w:val="none" w:sz="0" w:space="0" w:color="auto"/>
                <w:bottom w:val="none" w:sz="0" w:space="0" w:color="auto"/>
                <w:right w:val="none" w:sz="0" w:space="0" w:color="auto"/>
              </w:divBdr>
              <w:divsChild>
                <w:div w:id="6123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8879">
      <w:bodyDiv w:val="1"/>
      <w:marLeft w:val="0"/>
      <w:marRight w:val="0"/>
      <w:marTop w:val="0"/>
      <w:marBottom w:val="0"/>
      <w:divBdr>
        <w:top w:val="none" w:sz="0" w:space="0" w:color="auto"/>
        <w:left w:val="none" w:sz="0" w:space="0" w:color="auto"/>
        <w:bottom w:val="none" w:sz="0" w:space="0" w:color="auto"/>
        <w:right w:val="none" w:sz="0" w:space="0" w:color="auto"/>
      </w:divBdr>
      <w:divsChild>
        <w:div w:id="1292398951">
          <w:marLeft w:val="0"/>
          <w:marRight w:val="0"/>
          <w:marTop w:val="0"/>
          <w:marBottom w:val="0"/>
          <w:divBdr>
            <w:top w:val="none" w:sz="0" w:space="0" w:color="auto"/>
            <w:left w:val="none" w:sz="0" w:space="0" w:color="auto"/>
            <w:bottom w:val="none" w:sz="0" w:space="0" w:color="auto"/>
            <w:right w:val="none" w:sz="0" w:space="0" w:color="auto"/>
          </w:divBdr>
          <w:divsChild>
            <w:div w:id="743841099">
              <w:marLeft w:val="0"/>
              <w:marRight w:val="0"/>
              <w:marTop w:val="0"/>
              <w:marBottom w:val="0"/>
              <w:divBdr>
                <w:top w:val="none" w:sz="0" w:space="0" w:color="auto"/>
                <w:left w:val="none" w:sz="0" w:space="0" w:color="auto"/>
                <w:bottom w:val="none" w:sz="0" w:space="0" w:color="auto"/>
                <w:right w:val="none" w:sz="0" w:space="0" w:color="auto"/>
              </w:divBdr>
              <w:divsChild>
                <w:div w:id="1310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8597">
      <w:bodyDiv w:val="1"/>
      <w:marLeft w:val="0"/>
      <w:marRight w:val="0"/>
      <w:marTop w:val="0"/>
      <w:marBottom w:val="0"/>
      <w:divBdr>
        <w:top w:val="none" w:sz="0" w:space="0" w:color="auto"/>
        <w:left w:val="none" w:sz="0" w:space="0" w:color="auto"/>
        <w:bottom w:val="none" w:sz="0" w:space="0" w:color="auto"/>
        <w:right w:val="none" w:sz="0" w:space="0" w:color="auto"/>
      </w:divBdr>
      <w:divsChild>
        <w:div w:id="41223059">
          <w:marLeft w:val="0"/>
          <w:marRight w:val="0"/>
          <w:marTop w:val="0"/>
          <w:marBottom w:val="0"/>
          <w:divBdr>
            <w:top w:val="none" w:sz="0" w:space="0" w:color="auto"/>
            <w:left w:val="none" w:sz="0" w:space="0" w:color="auto"/>
            <w:bottom w:val="none" w:sz="0" w:space="0" w:color="auto"/>
            <w:right w:val="none" w:sz="0" w:space="0" w:color="auto"/>
          </w:divBdr>
          <w:divsChild>
            <w:div w:id="531456080">
              <w:marLeft w:val="0"/>
              <w:marRight w:val="0"/>
              <w:marTop w:val="0"/>
              <w:marBottom w:val="0"/>
              <w:divBdr>
                <w:top w:val="none" w:sz="0" w:space="0" w:color="auto"/>
                <w:left w:val="none" w:sz="0" w:space="0" w:color="auto"/>
                <w:bottom w:val="none" w:sz="0" w:space="0" w:color="auto"/>
                <w:right w:val="none" w:sz="0" w:space="0" w:color="auto"/>
              </w:divBdr>
              <w:divsChild>
                <w:div w:id="7787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88812">
      <w:bodyDiv w:val="1"/>
      <w:marLeft w:val="0"/>
      <w:marRight w:val="0"/>
      <w:marTop w:val="0"/>
      <w:marBottom w:val="0"/>
      <w:divBdr>
        <w:top w:val="none" w:sz="0" w:space="0" w:color="auto"/>
        <w:left w:val="none" w:sz="0" w:space="0" w:color="auto"/>
        <w:bottom w:val="none" w:sz="0" w:space="0" w:color="auto"/>
        <w:right w:val="none" w:sz="0" w:space="0" w:color="auto"/>
      </w:divBdr>
      <w:divsChild>
        <w:div w:id="1203322649">
          <w:marLeft w:val="0"/>
          <w:marRight w:val="0"/>
          <w:marTop w:val="0"/>
          <w:marBottom w:val="0"/>
          <w:divBdr>
            <w:top w:val="none" w:sz="0" w:space="0" w:color="auto"/>
            <w:left w:val="none" w:sz="0" w:space="0" w:color="auto"/>
            <w:bottom w:val="none" w:sz="0" w:space="0" w:color="auto"/>
            <w:right w:val="none" w:sz="0" w:space="0" w:color="auto"/>
          </w:divBdr>
          <w:divsChild>
            <w:div w:id="2091151420">
              <w:marLeft w:val="0"/>
              <w:marRight w:val="0"/>
              <w:marTop w:val="0"/>
              <w:marBottom w:val="0"/>
              <w:divBdr>
                <w:top w:val="none" w:sz="0" w:space="0" w:color="auto"/>
                <w:left w:val="none" w:sz="0" w:space="0" w:color="auto"/>
                <w:bottom w:val="none" w:sz="0" w:space="0" w:color="auto"/>
                <w:right w:val="none" w:sz="0" w:space="0" w:color="auto"/>
              </w:divBdr>
              <w:divsChild>
                <w:div w:id="13747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87335">
      <w:bodyDiv w:val="1"/>
      <w:marLeft w:val="0"/>
      <w:marRight w:val="0"/>
      <w:marTop w:val="0"/>
      <w:marBottom w:val="0"/>
      <w:divBdr>
        <w:top w:val="none" w:sz="0" w:space="0" w:color="auto"/>
        <w:left w:val="none" w:sz="0" w:space="0" w:color="auto"/>
        <w:bottom w:val="none" w:sz="0" w:space="0" w:color="auto"/>
        <w:right w:val="none" w:sz="0" w:space="0" w:color="auto"/>
      </w:divBdr>
      <w:divsChild>
        <w:div w:id="1324048282">
          <w:marLeft w:val="0"/>
          <w:marRight w:val="0"/>
          <w:marTop w:val="0"/>
          <w:marBottom w:val="0"/>
          <w:divBdr>
            <w:top w:val="none" w:sz="0" w:space="0" w:color="auto"/>
            <w:left w:val="none" w:sz="0" w:space="0" w:color="auto"/>
            <w:bottom w:val="none" w:sz="0" w:space="0" w:color="auto"/>
            <w:right w:val="none" w:sz="0" w:space="0" w:color="auto"/>
          </w:divBdr>
          <w:divsChild>
            <w:div w:id="358317640">
              <w:marLeft w:val="0"/>
              <w:marRight w:val="0"/>
              <w:marTop w:val="0"/>
              <w:marBottom w:val="0"/>
              <w:divBdr>
                <w:top w:val="none" w:sz="0" w:space="0" w:color="auto"/>
                <w:left w:val="none" w:sz="0" w:space="0" w:color="auto"/>
                <w:bottom w:val="none" w:sz="0" w:space="0" w:color="auto"/>
                <w:right w:val="none" w:sz="0" w:space="0" w:color="auto"/>
              </w:divBdr>
              <w:divsChild>
                <w:div w:id="6486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911">
      <w:bodyDiv w:val="1"/>
      <w:marLeft w:val="0"/>
      <w:marRight w:val="0"/>
      <w:marTop w:val="0"/>
      <w:marBottom w:val="0"/>
      <w:divBdr>
        <w:top w:val="none" w:sz="0" w:space="0" w:color="auto"/>
        <w:left w:val="none" w:sz="0" w:space="0" w:color="auto"/>
        <w:bottom w:val="none" w:sz="0" w:space="0" w:color="auto"/>
        <w:right w:val="none" w:sz="0" w:space="0" w:color="auto"/>
      </w:divBdr>
      <w:divsChild>
        <w:div w:id="2060010145">
          <w:marLeft w:val="0"/>
          <w:marRight w:val="0"/>
          <w:marTop w:val="0"/>
          <w:marBottom w:val="0"/>
          <w:divBdr>
            <w:top w:val="none" w:sz="0" w:space="0" w:color="auto"/>
            <w:left w:val="none" w:sz="0" w:space="0" w:color="auto"/>
            <w:bottom w:val="none" w:sz="0" w:space="0" w:color="auto"/>
            <w:right w:val="none" w:sz="0" w:space="0" w:color="auto"/>
          </w:divBdr>
          <w:divsChild>
            <w:div w:id="735056093">
              <w:marLeft w:val="0"/>
              <w:marRight w:val="0"/>
              <w:marTop w:val="0"/>
              <w:marBottom w:val="0"/>
              <w:divBdr>
                <w:top w:val="none" w:sz="0" w:space="0" w:color="auto"/>
                <w:left w:val="none" w:sz="0" w:space="0" w:color="auto"/>
                <w:bottom w:val="none" w:sz="0" w:space="0" w:color="auto"/>
                <w:right w:val="none" w:sz="0" w:space="0" w:color="auto"/>
              </w:divBdr>
              <w:divsChild>
                <w:div w:id="684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3767">
      <w:bodyDiv w:val="1"/>
      <w:marLeft w:val="0"/>
      <w:marRight w:val="0"/>
      <w:marTop w:val="0"/>
      <w:marBottom w:val="0"/>
      <w:divBdr>
        <w:top w:val="none" w:sz="0" w:space="0" w:color="auto"/>
        <w:left w:val="none" w:sz="0" w:space="0" w:color="auto"/>
        <w:bottom w:val="none" w:sz="0" w:space="0" w:color="auto"/>
        <w:right w:val="none" w:sz="0" w:space="0" w:color="auto"/>
      </w:divBdr>
      <w:divsChild>
        <w:div w:id="2088109972">
          <w:marLeft w:val="0"/>
          <w:marRight w:val="0"/>
          <w:marTop w:val="0"/>
          <w:marBottom w:val="0"/>
          <w:divBdr>
            <w:top w:val="none" w:sz="0" w:space="0" w:color="auto"/>
            <w:left w:val="none" w:sz="0" w:space="0" w:color="auto"/>
            <w:bottom w:val="none" w:sz="0" w:space="0" w:color="auto"/>
            <w:right w:val="none" w:sz="0" w:space="0" w:color="auto"/>
          </w:divBdr>
          <w:divsChild>
            <w:div w:id="1982272657">
              <w:marLeft w:val="0"/>
              <w:marRight w:val="0"/>
              <w:marTop w:val="0"/>
              <w:marBottom w:val="0"/>
              <w:divBdr>
                <w:top w:val="none" w:sz="0" w:space="0" w:color="auto"/>
                <w:left w:val="none" w:sz="0" w:space="0" w:color="auto"/>
                <w:bottom w:val="none" w:sz="0" w:space="0" w:color="auto"/>
                <w:right w:val="none" w:sz="0" w:space="0" w:color="auto"/>
              </w:divBdr>
              <w:divsChild>
                <w:div w:id="7343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287">
      <w:bodyDiv w:val="1"/>
      <w:marLeft w:val="0"/>
      <w:marRight w:val="0"/>
      <w:marTop w:val="0"/>
      <w:marBottom w:val="0"/>
      <w:divBdr>
        <w:top w:val="none" w:sz="0" w:space="0" w:color="auto"/>
        <w:left w:val="none" w:sz="0" w:space="0" w:color="auto"/>
        <w:bottom w:val="none" w:sz="0" w:space="0" w:color="auto"/>
        <w:right w:val="none" w:sz="0" w:space="0" w:color="auto"/>
      </w:divBdr>
      <w:divsChild>
        <w:div w:id="309796371">
          <w:marLeft w:val="0"/>
          <w:marRight w:val="0"/>
          <w:marTop w:val="0"/>
          <w:marBottom w:val="0"/>
          <w:divBdr>
            <w:top w:val="none" w:sz="0" w:space="0" w:color="auto"/>
            <w:left w:val="none" w:sz="0" w:space="0" w:color="auto"/>
            <w:bottom w:val="none" w:sz="0" w:space="0" w:color="auto"/>
            <w:right w:val="none" w:sz="0" w:space="0" w:color="auto"/>
          </w:divBdr>
          <w:divsChild>
            <w:div w:id="263927512">
              <w:marLeft w:val="0"/>
              <w:marRight w:val="0"/>
              <w:marTop w:val="0"/>
              <w:marBottom w:val="0"/>
              <w:divBdr>
                <w:top w:val="none" w:sz="0" w:space="0" w:color="auto"/>
                <w:left w:val="none" w:sz="0" w:space="0" w:color="auto"/>
                <w:bottom w:val="none" w:sz="0" w:space="0" w:color="auto"/>
                <w:right w:val="none" w:sz="0" w:space="0" w:color="auto"/>
              </w:divBdr>
              <w:divsChild>
                <w:div w:id="195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69686">
      <w:bodyDiv w:val="1"/>
      <w:marLeft w:val="0"/>
      <w:marRight w:val="0"/>
      <w:marTop w:val="0"/>
      <w:marBottom w:val="0"/>
      <w:divBdr>
        <w:top w:val="none" w:sz="0" w:space="0" w:color="auto"/>
        <w:left w:val="none" w:sz="0" w:space="0" w:color="auto"/>
        <w:bottom w:val="none" w:sz="0" w:space="0" w:color="auto"/>
        <w:right w:val="none" w:sz="0" w:space="0" w:color="auto"/>
      </w:divBdr>
      <w:divsChild>
        <w:div w:id="1509444018">
          <w:marLeft w:val="0"/>
          <w:marRight w:val="0"/>
          <w:marTop w:val="0"/>
          <w:marBottom w:val="0"/>
          <w:divBdr>
            <w:top w:val="none" w:sz="0" w:space="0" w:color="auto"/>
            <w:left w:val="none" w:sz="0" w:space="0" w:color="auto"/>
            <w:bottom w:val="none" w:sz="0" w:space="0" w:color="auto"/>
            <w:right w:val="none" w:sz="0" w:space="0" w:color="auto"/>
          </w:divBdr>
          <w:divsChild>
            <w:div w:id="1697922405">
              <w:marLeft w:val="0"/>
              <w:marRight w:val="0"/>
              <w:marTop w:val="0"/>
              <w:marBottom w:val="0"/>
              <w:divBdr>
                <w:top w:val="none" w:sz="0" w:space="0" w:color="auto"/>
                <w:left w:val="none" w:sz="0" w:space="0" w:color="auto"/>
                <w:bottom w:val="none" w:sz="0" w:space="0" w:color="auto"/>
                <w:right w:val="none" w:sz="0" w:space="0" w:color="auto"/>
              </w:divBdr>
              <w:divsChild>
                <w:div w:id="5164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555">
      <w:bodyDiv w:val="1"/>
      <w:marLeft w:val="0"/>
      <w:marRight w:val="0"/>
      <w:marTop w:val="0"/>
      <w:marBottom w:val="0"/>
      <w:divBdr>
        <w:top w:val="none" w:sz="0" w:space="0" w:color="auto"/>
        <w:left w:val="none" w:sz="0" w:space="0" w:color="auto"/>
        <w:bottom w:val="none" w:sz="0" w:space="0" w:color="auto"/>
        <w:right w:val="none" w:sz="0" w:space="0" w:color="auto"/>
      </w:divBdr>
      <w:divsChild>
        <w:div w:id="1083722946">
          <w:marLeft w:val="0"/>
          <w:marRight w:val="0"/>
          <w:marTop w:val="0"/>
          <w:marBottom w:val="0"/>
          <w:divBdr>
            <w:top w:val="none" w:sz="0" w:space="0" w:color="auto"/>
            <w:left w:val="none" w:sz="0" w:space="0" w:color="auto"/>
            <w:bottom w:val="none" w:sz="0" w:space="0" w:color="auto"/>
            <w:right w:val="none" w:sz="0" w:space="0" w:color="auto"/>
          </w:divBdr>
          <w:divsChild>
            <w:div w:id="680862918">
              <w:marLeft w:val="0"/>
              <w:marRight w:val="0"/>
              <w:marTop w:val="0"/>
              <w:marBottom w:val="0"/>
              <w:divBdr>
                <w:top w:val="none" w:sz="0" w:space="0" w:color="auto"/>
                <w:left w:val="none" w:sz="0" w:space="0" w:color="auto"/>
                <w:bottom w:val="none" w:sz="0" w:space="0" w:color="auto"/>
                <w:right w:val="none" w:sz="0" w:space="0" w:color="auto"/>
              </w:divBdr>
              <w:divsChild>
                <w:div w:id="3171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7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601">
          <w:marLeft w:val="0"/>
          <w:marRight w:val="0"/>
          <w:marTop w:val="0"/>
          <w:marBottom w:val="0"/>
          <w:divBdr>
            <w:top w:val="none" w:sz="0" w:space="0" w:color="auto"/>
            <w:left w:val="none" w:sz="0" w:space="0" w:color="auto"/>
            <w:bottom w:val="none" w:sz="0" w:space="0" w:color="auto"/>
            <w:right w:val="none" w:sz="0" w:space="0" w:color="auto"/>
          </w:divBdr>
          <w:divsChild>
            <w:div w:id="441416431">
              <w:marLeft w:val="0"/>
              <w:marRight w:val="0"/>
              <w:marTop w:val="0"/>
              <w:marBottom w:val="0"/>
              <w:divBdr>
                <w:top w:val="none" w:sz="0" w:space="0" w:color="auto"/>
                <w:left w:val="none" w:sz="0" w:space="0" w:color="auto"/>
                <w:bottom w:val="none" w:sz="0" w:space="0" w:color="auto"/>
                <w:right w:val="none" w:sz="0" w:space="0" w:color="auto"/>
              </w:divBdr>
              <w:divsChild>
                <w:div w:id="19480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1445">
      <w:bodyDiv w:val="1"/>
      <w:marLeft w:val="0"/>
      <w:marRight w:val="0"/>
      <w:marTop w:val="0"/>
      <w:marBottom w:val="0"/>
      <w:divBdr>
        <w:top w:val="none" w:sz="0" w:space="0" w:color="auto"/>
        <w:left w:val="none" w:sz="0" w:space="0" w:color="auto"/>
        <w:bottom w:val="none" w:sz="0" w:space="0" w:color="auto"/>
        <w:right w:val="none" w:sz="0" w:space="0" w:color="auto"/>
      </w:divBdr>
      <w:divsChild>
        <w:div w:id="875048375">
          <w:marLeft w:val="0"/>
          <w:marRight w:val="0"/>
          <w:marTop w:val="0"/>
          <w:marBottom w:val="0"/>
          <w:divBdr>
            <w:top w:val="none" w:sz="0" w:space="0" w:color="auto"/>
            <w:left w:val="none" w:sz="0" w:space="0" w:color="auto"/>
            <w:bottom w:val="none" w:sz="0" w:space="0" w:color="auto"/>
            <w:right w:val="none" w:sz="0" w:space="0" w:color="auto"/>
          </w:divBdr>
          <w:divsChild>
            <w:div w:id="433208919">
              <w:marLeft w:val="0"/>
              <w:marRight w:val="0"/>
              <w:marTop w:val="0"/>
              <w:marBottom w:val="0"/>
              <w:divBdr>
                <w:top w:val="none" w:sz="0" w:space="0" w:color="auto"/>
                <w:left w:val="none" w:sz="0" w:space="0" w:color="auto"/>
                <w:bottom w:val="none" w:sz="0" w:space="0" w:color="auto"/>
                <w:right w:val="none" w:sz="0" w:space="0" w:color="auto"/>
              </w:divBdr>
              <w:divsChild>
                <w:div w:id="1349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7343">
      <w:bodyDiv w:val="1"/>
      <w:marLeft w:val="0"/>
      <w:marRight w:val="0"/>
      <w:marTop w:val="0"/>
      <w:marBottom w:val="0"/>
      <w:divBdr>
        <w:top w:val="none" w:sz="0" w:space="0" w:color="auto"/>
        <w:left w:val="none" w:sz="0" w:space="0" w:color="auto"/>
        <w:bottom w:val="none" w:sz="0" w:space="0" w:color="auto"/>
        <w:right w:val="none" w:sz="0" w:space="0" w:color="auto"/>
      </w:divBdr>
      <w:divsChild>
        <w:div w:id="54278801">
          <w:marLeft w:val="0"/>
          <w:marRight w:val="0"/>
          <w:marTop w:val="0"/>
          <w:marBottom w:val="0"/>
          <w:divBdr>
            <w:top w:val="none" w:sz="0" w:space="0" w:color="auto"/>
            <w:left w:val="none" w:sz="0" w:space="0" w:color="auto"/>
            <w:bottom w:val="none" w:sz="0" w:space="0" w:color="auto"/>
            <w:right w:val="none" w:sz="0" w:space="0" w:color="auto"/>
          </w:divBdr>
          <w:divsChild>
            <w:div w:id="1601336925">
              <w:marLeft w:val="0"/>
              <w:marRight w:val="0"/>
              <w:marTop w:val="0"/>
              <w:marBottom w:val="0"/>
              <w:divBdr>
                <w:top w:val="none" w:sz="0" w:space="0" w:color="auto"/>
                <w:left w:val="none" w:sz="0" w:space="0" w:color="auto"/>
                <w:bottom w:val="none" w:sz="0" w:space="0" w:color="auto"/>
                <w:right w:val="none" w:sz="0" w:space="0" w:color="auto"/>
              </w:divBdr>
              <w:divsChild>
                <w:div w:id="1115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9675">
      <w:bodyDiv w:val="1"/>
      <w:marLeft w:val="0"/>
      <w:marRight w:val="0"/>
      <w:marTop w:val="0"/>
      <w:marBottom w:val="0"/>
      <w:divBdr>
        <w:top w:val="none" w:sz="0" w:space="0" w:color="auto"/>
        <w:left w:val="none" w:sz="0" w:space="0" w:color="auto"/>
        <w:bottom w:val="none" w:sz="0" w:space="0" w:color="auto"/>
        <w:right w:val="none" w:sz="0" w:space="0" w:color="auto"/>
      </w:divBdr>
      <w:divsChild>
        <w:div w:id="457142236">
          <w:marLeft w:val="0"/>
          <w:marRight w:val="0"/>
          <w:marTop w:val="0"/>
          <w:marBottom w:val="0"/>
          <w:divBdr>
            <w:top w:val="none" w:sz="0" w:space="0" w:color="auto"/>
            <w:left w:val="none" w:sz="0" w:space="0" w:color="auto"/>
            <w:bottom w:val="none" w:sz="0" w:space="0" w:color="auto"/>
            <w:right w:val="none" w:sz="0" w:space="0" w:color="auto"/>
          </w:divBdr>
          <w:divsChild>
            <w:div w:id="2056852205">
              <w:marLeft w:val="0"/>
              <w:marRight w:val="0"/>
              <w:marTop w:val="0"/>
              <w:marBottom w:val="0"/>
              <w:divBdr>
                <w:top w:val="none" w:sz="0" w:space="0" w:color="auto"/>
                <w:left w:val="none" w:sz="0" w:space="0" w:color="auto"/>
                <w:bottom w:val="none" w:sz="0" w:space="0" w:color="auto"/>
                <w:right w:val="none" w:sz="0" w:space="0" w:color="auto"/>
              </w:divBdr>
              <w:divsChild>
                <w:div w:id="9951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79537">
      <w:bodyDiv w:val="1"/>
      <w:marLeft w:val="0"/>
      <w:marRight w:val="0"/>
      <w:marTop w:val="0"/>
      <w:marBottom w:val="0"/>
      <w:divBdr>
        <w:top w:val="none" w:sz="0" w:space="0" w:color="auto"/>
        <w:left w:val="none" w:sz="0" w:space="0" w:color="auto"/>
        <w:bottom w:val="none" w:sz="0" w:space="0" w:color="auto"/>
        <w:right w:val="none" w:sz="0" w:space="0" w:color="auto"/>
      </w:divBdr>
    </w:div>
    <w:div w:id="1785806505">
      <w:bodyDiv w:val="1"/>
      <w:marLeft w:val="0"/>
      <w:marRight w:val="0"/>
      <w:marTop w:val="0"/>
      <w:marBottom w:val="0"/>
      <w:divBdr>
        <w:top w:val="none" w:sz="0" w:space="0" w:color="auto"/>
        <w:left w:val="none" w:sz="0" w:space="0" w:color="auto"/>
        <w:bottom w:val="none" w:sz="0" w:space="0" w:color="auto"/>
        <w:right w:val="none" w:sz="0" w:space="0" w:color="auto"/>
      </w:divBdr>
      <w:divsChild>
        <w:div w:id="709842899">
          <w:marLeft w:val="0"/>
          <w:marRight w:val="0"/>
          <w:marTop w:val="0"/>
          <w:marBottom w:val="0"/>
          <w:divBdr>
            <w:top w:val="none" w:sz="0" w:space="0" w:color="auto"/>
            <w:left w:val="none" w:sz="0" w:space="0" w:color="auto"/>
            <w:bottom w:val="none" w:sz="0" w:space="0" w:color="auto"/>
            <w:right w:val="none" w:sz="0" w:space="0" w:color="auto"/>
          </w:divBdr>
          <w:divsChild>
            <w:div w:id="1125588478">
              <w:marLeft w:val="0"/>
              <w:marRight w:val="0"/>
              <w:marTop w:val="0"/>
              <w:marBottom w:val="0"/>
              <w:divBdr>
                <w:top w:val="none" w:sz="0" w:space="0" w:color="auto"/>
                <w:left w:val="none" w:sz="0" w:space="0" w:color="auto"/>
                <w:bottom w:val="none" w:sz="0" w:space="0" w:color="auto"/>
                <w:right w:val="none" w:sz="0" w:space="0" w:color="auto"/>
              </w:divBdr>
              <w:divsChild>
                <w:div w:id="17582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4950">
      <w:bodyDiv w:val="1"/>
      <w:marLeft w:val="0"/>
      <w:marRight w:val="0"/>
      <w:marTop w:val="0"/>
      <w:marBottom w:val="0"/>
      <w:divBdr>
        <w:top w:val="none" w:sz="0" w:space="0" w:color="auto"/>
        <w:left w:val="none" w:sz="0" w:space="0" w:color="auto"/>
        <w:bottom w:val="none" w:sz="0" w:space="0" w:color="auto"/>
        <w:right w:val="none" w:sz="0" w:space="0" w:color="auto"/>
      </w:divBdr>
      <w:divsChild>
        <w:div w:id="898587744">
          <w:marLeft w:val="0"/>
          <w:marRight w:val="0"/>
          <w:marTop w:val="0"/>
          <w:marBottom w:val="0"/>
          <w:divBdr>
            <w:top w:val="none" w:sz="0" w:space="0" w:color="auto"/>
            <w:left w:val="none" w:sz="0" w:space="0" w:color="auto"/>
            <w:bottom w:val="none" w:sz="0" w:space="0" w:color="auto"/>
            <w:right w:val="none" w:sz="0" w:space="0" w:color="auto"/>
          </w:divBdr>
          <w:divsChild>
            <w:div w:id="125247261">
              <w:marLeft w:val="0"/>
              <w:marRight w:val="0"/>
              <w:marTop w:val="0"/>
              <w:marBottom w:val="0"/>
              <w:divBdr>
                <w:top w:val="none" w:sz="0" w:space="0" w:color="auto"/>
                <w:left w:val="none" w:sz="0" w:space="0" w:color="auto"/>
                <w:bottom w:val="none" w:sz="0" w:space="0" w:color="auto"/>
                <w:right w:val="none" w:sz="0" w:space="0" w:color="auto"/>
              </w:divBdr>
              <w:divsChild>
                <w:div w:id="9205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6393">
      <w:bodyDiv w:val="1"/>
      <w:marLeft w:val="0"/>
      <w:marRight w:val="0"/>
      <w:marTop w:val="0"/>
      <w:marBottom w:val="0"/>
      <w:divBdr>
        <w:top w:val="none" w:sz="0" w:space="0" w:color="auto"/>
        <w:left w:val="none" w:sz="0" w:space="0" w:color="auto"/>
        <w:bottom w:val="none" w:sz="0" w:space="0" w:color="auto"/>
        <w:right w:val="none" w:sz="0" w:space="0" w:color="auto"/>
      </w:divBdr>
      <w:divsChild>
        <w:div w:id="1677728202">
          <w:marLeft w:val="0"/>
          <w:marRight w:val="0"/>
          <w:marTop w:val="0"/>
          <w:marBottom w:val="0"/>
          <w:divBdr>
            <w:top w:val="none" w:sz="0" w:space="0" w:color="auto"/>
            <w:left w:val="none" w:sz="0" w:space="0" w:color="auto"/>
            <w:bottom w:val="none" w:sz="0" w:space="0" w:color="auto"/>
            <w:right w:val="none" w:sz="0" w:space="0" w:color="auto"/>
          </w:divBdr>
          <w:divsChild>
            <w:div w:id="204683437">
              <w:marLeft w:val="0"/>
              <w:marRight w:val="0"/>
              <w:marTop w:val="0"/>
              <w:marBottom w:val="0"/>
              <w:divBdr>
                <w:top w:val="none" w:sz="0" w:space="0" w:color="auto"/>
                <w:left w:val="none" w:sz="0" w:space="0" w:color="auto"/>
                <w:bottom w:val="none" w:sz="0" w:space="0" w:color="auto"/>
                <w:right w:val="none" w:sz="0" w:space="0" w:color="auto"/>
              </w:divBdr>
              <w:divsChild>
                <w:div w:id="9573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8429">
      <w:bodyDiv w:val="1"/>
      <w:marLeft w:val="0"/>
      <w:marRight w:val="0"/>
      <w:marTop w:val="0"/>
      <w:marBottom w:val="0"/>
      <w:divBdr>
        <w:top w:val="none" w:sz="0" w:space="0" w:color="auto"/>
        <w:left w:val="none" w:sz="0" w:space="0" w:color="auto"/>
        <w:bottom w:val="none" w:sz="0" w:space="0" w:color="auto"/>
        <w:right w:val="none" w:sz="0" w:space="0" w:color="auto"/>
      </w:divBdr>
      <w:divsChild>
        <w:div w:id="227229296">
          <w:marLeft w:val="0"/>
          <w:marRight w:val="0"/>
          <w:marTop w:val="0"/>
          <w:marBottom w:val="0"/>
          <w:divBdr>
            <w:top w:val="none" w:sz="0" w:space="0" w:color="auto"/>
            <w:left w:val="none" w:sz="0" w:space="0" w:color="auto"/>
            <w:bottom w:val="none" w:sz="0" w:space="0" w:color="auto"/>
            <w:right w:val="none" w:sz="0" w:space="0" w:color="auto"/>
          </w:divBdr>
          <w:divsChild>
            <w:div w:id="517281570">
              <w:marLeft w:val="0"/>
              <w:marRight w:val="0"/>
              <w:marTop w:val="0"/>
              <w:marBottom w:val="0"/>
              <w:divBdr>
                <w:top w:val="none" w:sz="0" w:space="0" w:color="auto"/>
                <w:left w:val="none" w:sz="0" w:space="0" w:color="auto"/>
                <w:bottom w:val="none" w:sz="0" w:space="0" w:color="auto"/>
                <w:right w:val="none" w:sz="0" w:space="0" w:color="auto"/>
              </w:divBdr>
              <w:divsChild>
                <w:div w:id="31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7984">
      <w:bodyDiv w:val="1"/>
      <w:marLeft w:val="0"/>
      <w:marRight w:val="0"/>
      <w:marTop w:val="0"/>
      <w:marBottom w:val="0"/>
      <w:divBdr>
        <w:top w:val="none" w:sz="0" w:space="0" w:color="auto"/>
        <w:left w:val="none" w:sz="0" w:space="0" w:color="auto"/>
        <w:bottom w:val="none" w:sz="0" w:space="0" w:color="auto"/>
        <w:right w:val="none" w:sz="0" w:space="0" w:color="auto"/>
      </w:divBdr>
      <w:divsChild>
        <w:div w:id="149947882">
          <w:marLeft w:val="0"/>
          <w:marRight w:val="0"/>
          <w:marTop w:val="0"/>
          <w:marBottom w:val="0"/>
          <w:divBdr>
            <w:top w:val="none" w:sz="0" w:space="0" w:color="auto"/>
            <w:left w:val="none" w:sz="0" w:space="0" w:color="auto"/>
            <w:bottom w:val="none" w:sz="0" w:space="0" w:color="auto"/>
            <w:right w:val="none" w:sz="0" w:space="0" w:color="auto"/>
          </w:divBdr>
          <w:divsChild>
            <w:div w:id="1107769161">
              <w:marLeft w:val="0"/>
              <w:marRight w:val="0"/>
              <w:marTop w:val="0"/>
              <w:marBottom w:val="0"/>
              <w:divBdr>
                <w:top w:val="none" w:sz="0" w:space="0" w:color="auto"/>
                <w:left w:val="none" w:sz="0" w:space="0" w:color="auto"/>
                <w:bottom w:val="none" w:sz="0" w:space="0" w:color="auto"/>
                <w:right w:val="none" w:sz="0" w:space="0" w:color="auto"/>
              </w:divBdr>
              <w:divsChild>
                <w:div w:id="14015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asw.asn.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asw.asn.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KPA red &amp; blue">
      <a:dk1>
        <a:sysClr val="windowText" lastClr="000000"/>
      </a:dk1>
      <a:lt1>
        <a:sysClr val="window" lastClr="FFFFFF"/>
      </a:lt1>
      <a:dk2>
        <a:srgbClr val="44546A"/>
      </a:dk2>
      <a:lt2>
        <a:srgbClr val="E7E6E6"/>
      </a:lt2>
      <a:accent1>
        <a:srgbClr val="991B26"/>
      </a:accent1>
      <a:accent2>
        <a:srgbClr val="8D7978"/>
      </a:accent2>
      <a:accent3>
        <a:srgbClr val="EEEBEB"/>
      </a:accent3>
      <a:accent4>
        <a:srgbClr val="004177"/>
      </a:accent4>
      <a:accent5>
        <a:srgbClr val="006DAE"/>
      </a:accent5>
      <a:accent6>
        <a:srgbClr val="70AD47"/>
      </a:accent6>
      <a:hlink>
        <a:srgbClr val="0563C1"/>
      </a:hlink>
      <a:folHlink>
        <a:srgbClr val="954F72"/>
      </a:folHlink>
    </a:clrScheme>
    <a:fontScheme name="Custom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0C8332DAEF24495E462FB837BAA8F" ma:contentTypeVersion="12" ma:contentTypeDescription="Create a new document." ma:contentTypeScope="" ma:versionID="afcd6804c673d0368320a678d48d1185">
  <xsd:schema xmlns:xsd="http://www.w3.org/2001/XMLSchema" xmlns:xs="http://www.w3.org/2001/XMLSchema" xmlns:p="http://schemas.microsoft.com/office/2006/metadata/properties" xmlns:ns2="b31ddbc3-39ba-4337-beb2-96365422bbc8" xmlns:ns3="4cc8efdd-f68f-41e4-8b5e-79d368f62140" targetNamespace="http://schemas.microsoft.com/office/2006/metadata/properties" ma:root="true" ma:fieldsID="679782b97fab9a7a67118cf86d540058" ns2:_="" ns3:_="">
    <xsd:import namespace="b31ddbc3-39ba-4337-beb2-96365422bbc8"/>
    <xsd:import namespace="4cc8efdd-f68f-41e4-8b5e-79d368f621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dbc3-39ba-4337-beb2-96365422b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8efdd-f68f-41e4-8b5e-79d368f621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cc8efdd-f68f-41e4-8b5e-79d368f62140">
      <UserInfo>
        <DisplayName>Sofie Fabre</DisplayName>
        <AccountId>58</AccountId>
        <AccountType/>
      </UserInfo>
    </SharedWithUsers>
  </documentManagement>
</p:properties>
</file>

<file path=customXml/itemProps1.xml><?xml version="1.0" encoding="utf-8"?>
<ds:datastoreItem xmlns:ds="http://schemas.openxmlformats.org/officeDocument/2006/customXml" ds:itemID="{96EBBB00-3907-4A93-8C50-F2635E943BBA}">
  <ds:schemaRefs>
    <ds:schemaRef ds:uri="http://schemas.openxmlformats.org/officeDocument/2006/bibliography"/>
  </ds:schemaRefs>
</ds:datastoreItem>
</file>

<file path=customXml/itemProps2.xml><?xml version="1.0" encoding="utf-8"?>
<ds:datastoreItem xmlns:ds="http://schemas.openxmlformats.org/officeDocument/2006/customXml" ds:itemID="{BEFAB308-D2BD-4BEB-8CAB-F90AC7319538}">
  <ds:schemaRefs>
    <ds:schemaRef ds:uri="http://schemas.microsoft.com/sharepoint/v3/contenttype/forms"/>
  </ds:schemaRefs>
</ds:datastoreItem>
</file>

<file path=customXml/itemProps3.xml><?xml version="1.0" encoding="utf-8"?>
<ds:datastoreItem xmlns:ds="http://schemas.openxmlformats.org/officeDocument/2006/customXml" ds:itemID="{6040AC8C-0595-440A-B32E-0DEBAF92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dbc3-39ba-4337-beb2-96365422bbc8"/>
    <ds:schemaRef ds:uri="4cc8efdd-f68f-41e4-8b5e-79d368f62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F2CA6-CC47-43AF-A12E-E196EC1F2183}">
  <ds:schemaRefs>
    <ds:schemaRef ds:uri="http://schemas.microsoft.com/office/2006/metadata/properties"/>
    <ds:schemaRef ds:uri="http://schemas.microsoft.com/office/infopath/2007/PartnerControls"/>
    <ds:schemaRef ds:uri="4cc8efdd-f68f-41e4-8b5e-79d368f621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3032</Words>
  <Characters>17288</Characters>
  <Application>Microsoft Office Word</Application>
  <DocSecurity>0</DocSecurity>
  <Lines>144</Lines>
  <Paragraphs>40</Paragraphs>
  <ScaleCrop>false</ScaleCrop>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2023-03-09T04:04:00Z</dcterms:created>
  <dcterms:modified xsi:type="dcterms:W3CDTF">2023-03-09T04:04:00Z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0x0101007250C8332DAEF24495E462FB837BAA8F</vt:lpwstr>
  </property>
</Properties>
</file>